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369"/>
        <w:gridCol w:w="7416"/>
        <w:gridCol w:w="1413"/>
      </w:tblGrid>
      <w:tr w:rsidR="006C1286" w:rsidRPr="00DE2CEF" w14:paraId="39507189" w14:textId="77777777" w:rsidTr="00EB15B2">
        <w:tc>
          <w:tcPr>
            <w:tcW w:w="137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38077A36" w14:textId="3A27933B" w:rsidR="00A73148" w:rsidRPr="00DE2CEF" w:rsidRDefault="007F65EC" w:rsidP="00647258">
            <w:pPr>
              <w:jc w:val="center"/>
              <w:rPr>
                <w:rFonts w:ascii="Calibri" w:hAnsi="Calibri" w:cs="Calibri"/>
                <w:color w:val="0071BC"/>
              </w:rPr>
            </w:pPr>
            <w:r w:rsidRPr="00DE2CEF">
              <w:rPr>
                <w:rFonts w:ascii="Calibri" w:hAnsi="Calibri" w:cs="Calibri"/>
                <w:color w:val="0071BC"/>
              </w:rPr>
              <w:t>底</w:t>
            </w:r>
            <w:r w:rsidR="00A73148" w:rsidRPr="00DE2CEF">
              <w:rPr>
                <w:rFonts w:ascii="Calibri" w:hAnsi="Calibri" w:cs="Calibri"/>
                <w:noProof/>
                <w:color w:val="0071BC"/>
              </w:rPr>
              <w:drawing>
                <wp:inline distT="0" distB="0" distL="0" distR="0" wp14:anchorId="79A5072C" wp14:editId="4B1117B9">
                  <wp:extent cx="360000" cy="480000"/>
                  <wp:effectExtent l="0" t="0" r="2540" b="0"/>
                  <wp:docPr id="150" name="图形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60000" cy="480000"/>
                          </a:xfrm>
                          <a:prstGeom prst="rect">
                            <a:avLst/>
                          </a:prstGeom>
                        </pic:spPr>
                      </pic:pic>
                    </a:graphicData>
                  </a:graphic>
                </wp:inline>
              </w:drawing>
            </w:r>
          </w:p>
        </w:tc>
        <w:tc>
          <w:tcPr>
            <w:tcW w:w="742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11E84449" w14:textId="4EA88963" w:rsidR="00A73148" w:rsidRPr="00DE2CEF" w:rsidRDefault="007F68AE" w:rsidP="00424B65">
            <w:pPr>
              <w:jc w:val="center"/>
              <w:rPr>
                <w:rFonts w:ascii="Calibri" w:hAnsi="Calibri" w:cs="Calibri"/>
                <w:b/>
                <w:bCs/>
                <w:color w:val="FFFFFF" w:themeColor="background1"/>
                <w:sz w:val="44"/>
                <w:szCs w:val="44"/>
              </w:rPr>
            </w:pPr>
            <w:r w:rsidRPr="00DE2CEF">
              <w:rPr>
                <w:rFonts w:ascii="Calibri" w:hAnsi="Calibri" w:cs="Calibri"/>
                <w:b/>
                <w:bCs/>
                <w:color w:val="FFFFFF"/>
                <w:sz w:val="44"/>
                <w:szCs w:val="44"/>
              </w:rPr>
              <w:t>南洋理工大学</w:t>
            </w:r>
            <w:r w:rsidR="0049270D" w:rsidRPr="00DE2CEF">
              <w:rPr>
                <w:rFonts w:ascii="Calibri" w:hAnsi="Calibri" w:cs="Calibri"/>
                <w:b/>
                <w:bCs/>
                <w:color w:val="FFFFFF"/>
                <w:sz w:val="44"/>
                <w:szCs w:val="44"/>
              </w:rPr>
              <w:t>项目</w:t>
            </w:r>
          </w:p>
        </w:tc>
        <w:tc>
          <w:tcPr>
            <w:tcW w:w="1414"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16904FC2" w14:textId="49E75E87" w:rsidR="00A73148" w:rsidRPr="00DE2CEF" w:rsidRDefault="00EF7680" w:rsidP="00424B65">
            <w:pPr>
              <w:spacing w:line="320" w:lineRule="exact"/>
              <w:jc w:val="center"/>
              <w:rPr>
                <w:rFonts w:ascii="Calibri" w:hAnsi="Calibri" w:cs="Calibri"/>
                <w:b/>
                <w:bCs/>
                <w:color w:val="FFFFFF" w:themeColor="background1"/>
                <w:sz w:val="28"/>
                <w:szCs w:val="28"/>
              </w:rPr>
            </w:pPr>
            <w:r w:rsidRPr="00DE2CEF">
              <w:rPr>
                <w:rFonts w:ascii="Calibri" w:hAnsi="Calibri" w:cs="Calibri"/>
                <w:b/>
                <w:bCs/>
                <w:color w:val="FFFFFF" w:themeColor="background1"/>
                <w:sz w:val="28"/>
                <w:szCs w:val="28"/>
              </w:rPr>
              <w:t>202</w:t>
            </w:r>
            <w:r w:rsidR="00EF5616" w:rsidRPr="00DE2CEF">
              <w:rPr>
                <w:rFonts w:ascii="Calibri" w:hAnsi="Calibri" w:cs="Calibri"/>
                <w:b/>
                <w:bCs/>
                <w:color w:val="FFFFFF" w:themeColor="background1"/>
                <w:sz w:val="28"/>
                <w:szCs w:val="28"/>
              </w:rPr>
              <w:t>2</w:t>
            </w:r>
            <w:r w:rsidR="003022C9">
              <w:rPr>
                <w:rFonts w:ascii="Calibri" w:hAnsi="Calibri" w:cs="Calibri" w:hint="eastAsia"/>
                <w:b/>
                <w:bCs/>
                <w:color w:val="FFFFFF" w:themeColor="background1"/>
                <w:sz w:val="28"/>
                <w:szCs w:val="28"/>
              </w:rPr>
              <w:t>暑假</w:t>
            </w:r>
            <w:r w:rsidR="003022C9" w:rsidRPr="00DE2CEF">
              <w:rPr>
                <w:rFonts w:ascii="Calibri" w:hAnsi="Calibri" w:cs="Calibri"/>
                <w:b/>
                <w:bCs/>
                <w:color w:val="FFFFFF" w:themeColor="background1"/>
                <w:sz w:val="28"/>
                <w:szCs w:val="28"/>
              </w:rPr>
              <w:t xml:space="preserve"> </w:t>
            </w:r>
          </w:p>
        </w:tc>
      </w:tr>
      <w:tr w:rsidR="00A73148" w:rsidRPr="00DE2CEF" w14:paraId="1C20B547" w14:textId="77777777" w:rsidTr="00EB15B2">
        <w:trPr>
          <w:trHeight w:val="567"/>
        </w:trPr>
        <w:tc>
          <w:tcPr>
            <w:tcW w:w="10204" w:type="dxa"/>
            <w:gridSpan w:val="3"/>
            <w:tcBorders>
              <w:top w:val="single" w:sz="2" w:space="0" w:color="8EAADB" w:themeColor="accent1" w:themeTint="99"/>
            </w:tcBorders>
            <w:shd w:val="clear" w:color="auto" w:fill="DEEAF6" w:themeFill="accent5" w:themeFillTint="33"/>
            <w:vAlign w:val="center"/>
          </w:tcPr>
          <w:p w14:paraId="5E20671D" w14:textId="621DCF96" w:rsidR="00A73148" w:rsidRPr="00DE2CEF" w:rsidRDefault="00A73148" w:rsidP="00424B65">
            <w:pPr>
              <w:spacing w:line="320" w:lineRule="exact"/>
              <w:jc w:val="center"/>
              <w:rPr>
                <w:rFonts w:ascii="Calibri" w:hAnsi="Calibri" w:cs="Calibri"/>
                <w:b/>
                <w:bCs/>
                <w:color w:val="0070C0"/>
                <w:sz w:val="28"/>
                <w:szCs w:val="28"/>
              </w:rPr>
            </w:pPr>
            <w:r w:rsidRPr="00DE2CEF">
              <w:rPr>
                <w:rFonts w:ascii="Calibri" w:hAnsi="Calibri" w:cs="Calibri"/>
                <w:b/>
                <w:bCs/>
                <w:color w:val="0070C0"/>
                <w:sz w:val="28"/>
                <w:szCs w:val="28"/>
              </w:rPr>
              <w:t>官方背景提升项目</w:t>
            </w:r>
            <w:r w:rsidR="00E124F5" w:rsidRPr="00DE2CEF">
              <w:rPr>
                <w:rFonts w:ascii="Calibri" w:hAnsi="Calibri" w:cs="Calibri"/>
                <w:b/>
                <w:bCs/>
                <w:color w:val="0070C0"/>
                <w:sz w:val="28"/>
                <w:szCs w:val="28"/>
              </w:rPr>
              <w:t xml:space="preserve"> </w:t>
            </w:r>
            <w:r w:rsidR="002F29E0" w:rsidRPr="00DE2CEF">
              <w:rPr>
                <w:rFonts w:ascii="Calibri" w:hAnsi="Calibri" w:cs="Calibri"/>
                <w:b/>
                <w:bCs/>
                <w:color w:val="0070C0"/>
                <w:sz w:val="28"/>
                <w:szCs w:val="28"/>
              </w:rPr>
              <w:t>在线学术课程</w:t>
            </w:r>
            <w:r w:rsidR="00E124F5">
              <w:rPr>
                <w:rFonts w:ascii="Calibri" w:hAnsi="Calibri" w:cs="Calibri" w:hint="eastAsia"/>
                <w:b/>
                <w:bCs/>
                <w:color w:val="0070C0"/>
                <w:sz w:val="28"/>
                <w:szCs w:val="28"/>
              </w:rPr>
              <w:t xml:space="preserve"> </w:t>
            </w:r>
            <w:r w:rsidR="00E124F5">
              <w:rPr>
                <w:rFonts w:ascii="Calibri" w:hAnsi="Calibri" w:cs="Calibri" w:hint="eastAsia"/>
                <w:b/>
                <w:bCs/>
                <w:color w:val="0070C0"/>
                <w:sz w:val="28"/>
                <w:szCs w:val="28"/>
              </w:rPr>
              <w:t>在线</w:t>
            </w:r>
            <w:r w:rsidR="002F29E0" w:rsidRPr="00DE2CEF">
              <w:rPr>
                <w:rFonts w:ascii="Calibri" w:hAnsi="Calibri" w:cs="Calibri"/>
                <w:b/>
                <w:bCs/>
                <w:color w:val="0070C0"/>
                <w:sz w:val="28"/>
                <w:szCs w:val="28"/>
              </w:rPr>
              <w:t>科研论文</w:t>
            </w:r>
          </w:p>
        </w:tc>
      </w:tr>
      <w:tr w:rsidR="00A73148" w:rsidRPr="00DE2CEF" w14:paraId="33FDF05F" w14:textId="77777777" w:rsidTr="00542C7D">
        <w:trPr>
          <w:trHeight w:val="4225"/>
        </w:trPr>
        <w:tc>
          <w:tcPr>
            <w:tcW w:w="10204" w:type="dxa"/>
            <w:gridSpan w:val="3"/>
            <w:tcMar>
              <w:top w:w="85" w:type="dxa"/>
            </w:tcMar>
            <w:vAlign w:val="center"/>
          </w:tcPr>
          <w:p w14:paraId="2DD7344B" w14:textId="294A5600" w:rsidR="00A73148" w:rsidRPr="00DE2CEF" w:rsidRDefault="00EF7680" w:rsidP="00424B65">
            <w:pPr>
              <w:rPr>
                <w:rFonts w:ascii="Calibri" w:hAnsi="Calibri" w:cs="Calibri"/>
                <w:b/>
                <w:bCs/>
                <w:color w:val="FF0000"/>
              </w:rPr>
            </w:pPr>
            <w:r w:rsidRPr="00DE2CEF">
              <w:rPr>
                <w:rFonts w:ascii="Calibri" w:hAnsi="Calibri" w:cs="Calibri"/>
                <w:noProof/>
              </w:rPr>
              <w:drawing>
                <wp:inline distT="0" distB="0" distL="0" distR="0" wp14:anchorId="23D1FA78" wp14:editId="607C298C">
                  <wp:extent cx="6479540" cy="274447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479540" cy="2744470"/>
                          </a:xfrm>
                          <a:prstGeom prst="rect">
                            <a:avLst/>
                          </a:prstGeom>
                        </pic:spPr>
                      </pic:pic>
                    </a:graphicData>
                  </a:graphic>
                </wp:inline>
              </w:drawing>
            </w:r>
          </w:p>
        </w:tc>
      </w:tr>
    </w:tbl>
    <w:p w14:paraId="702FD67E" w14:textId="77777777" w:rsidR="00CC4DF0" w:rsidRPr="00DE2CEF" w:rsidRDefault="00CC4DF0" w:rsidP="00026374">
      <w:pPr>
        <w:rPr>
          <w:rFonts w:ascii="Calibri" w:hAnsi="Calibri" w:cs="Calibri"/>
        </w:rPr>
      </w:pPr>
    </w:p>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1001"/>
        <w:gridCol w:w="2260"/>
        <w:gridCol w:w="6943"/>
      </w:tblGrid>
      <w:tr w:rsidR="00DD0636" w:rsidRPr="00DE2CEF" w14:paraId="1CD3FF56" w14:textId="77777777" w:rsidTr="00106DF6">
        <w:tc>
          <w:tcPr>
            <w:tcW w:w="1001" w:type="dxa"/>
            <w:tcBorders>
              <w:right w:val="single" w:sz="2" w:space="0" w:color="DEEAF6" w:themeColor="accent5" w:themeTint="33"/>
            </w:tcBorders>
            <w:shd w:val="clear" w:color="auto" w:fill="0071BC"/>
            <w:tcMar>
              <w:top w:w="0" w:type="dxa"/>
              <w:bottom w:w="0" w:type="dxa"/>
            </w:tcMar>
            <w:vAlign w:val="center"/>
          </w:tcPr>
          <w:p w14:paraId="45F0DFF9" w14:textId="77777777" w:rsidR="00DD0636" w:rsidRPr="00DE2CEF" w:rsidRDefault="00DD0636" w:rsidP="0011267B">
            <w:pPr>
              <w:jc w:val="center"/>
              <w:rPr>
                <w:rFonts w:ascii="Calibri" w:hAnsi="Calibri" w:cs="Calibri"/>
                <w:szCs w:val="21"/>
              </w:rPr>
            </w:pPr>
            <w:r w:rsidRPr="00DE2CEF">
              <w:rPr>
                <w:rFonts w:ascii="Calibri" w:hAnsi="Calibri" w:cs="Calibri"/>
                <w:noProof/>
                <w:szCs w:val="21"/>
              </w:rPr>
              <w:drawing>
                <wp:inline distT="0" distB="0" distL="0" distR="0" wp14:anchorId="33CD0975" wp14:editId="5BF09E0D">
                  <wp:extent cx="288000" cy="288000"/>
                  <wp:effectExtent l="0" t="0" r="0" b="0"/>
                  <wp:docPr id="153" name="图形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2260" w:type="dxa"/>
            <w:tcBorders>
              <w:left w:val="single" w:sz="2" w:space="0" w:color="DEEAF6" w:themeColor="accent5" w:themeTint="33"/>
            </w:tcBorders>
            <w:shd w:val="clear" w:color="auto" w:fill="0071BC"/>
            <w:tcMar>
              <w:top w:w="0" w:type="dxa"/>
              <w:bottom w:w="0" w:type="dxa"/>
            </w:tcMar>
            <w:vAlign w:val="center"/>
          </w:tcPr>
          <w:p w14:paraId="44CD3709" w14:textId="6A1DDE50" w:rsidR="00DD0636" w:rsidRPr="00DE2CEF" w:rsidRDefault="00CC4DF0" w:rsidP="0011267B">
            <w:pPr>
              <w:rPr>
                <w:rFonts w:ascii="Calibri" w:hAnsi="Calibri" w:cs="Calibri"/>
                <w:color w:val="FFFFFF"/>
                <w:szCs w:val="21"/>
              </w:rPr>
            </w:pPr>
            <w:r>
              <w:rPr>
                <w:rFonts w:ascii="Calibri" w:hAnsi="Calibri" w:cs="Calibri" w:hint="eastAsia"/>
                <w:b/>
                <w:bCs/>
                <w:color w:val="FFFFFF"/>
                <w:sz w:val="32"/>
                <w:szCs w:val="32"/>
              </w:rPr>
              <w:t>项目背景</w:t>
            </w:r>
          </w:p>
        </w:tc>
        <w:tc>
          <w:tcPr>
            <w:tcW w:w="6943" w:type="dxa"/>
            <w:tcBorders>
              <w:left w:val="nil"/>
              <w:bottom w:val="single" w:sz="12" w:space="0" w:color="0071BC"/>
            </w:tcBorders>
            <w:tcMar>
              <w:top w:w="0" w:type="dxa"/>
              <w:bottom w:w="0" w:type="dxa"/>
            </w:tcMar>
          </w:tcPr>
          <w:p w14:paraId="0FC53D79" w14:textId="77777777" w:rsidR="00DD0636" w:rsidRPr="00DE2CEF" w:rsidRDefault="00DD0636" w:rsidP="0011267B">
            <w:pPr>
              <w:rPr>
                <w:rFonts w:ascii="Calibri" w:hAnsi="Calibri" w:cs="Calibri"/>
                <w:color w:val="FFFFFF"/>
                <w:szCs w:val="21"/>
              </w:rPr>
            </w:pPr>
          </w:p>
        </w:tc>
      </w:tr>
      <w:tr w:rsidR="00295B93" w:rsidRPr="00DE2CEF" w14:paraId="0236FFEA" w14:textId="77777777" w:rsidTr="00295B93">
        <w:tc>
          <w:tcPr>
            <w:tcW w:w="10204" w:type="dxa"/>
            <w:gridSpan w:val="3"/>
            <w:tcBorders>
              <w:top w:val="single" w:sz="12" w:space="0" w:color="0071BC"/>
            </w:tcBorders>
            <w:shd w:val="clear" w:color="auto" w:fill="auto"/>
          </w:tcPr>
          <w:p w14:paraId="79927247" w14:textId="77777777" w:rsidR="00295B93" w:rsidRPr="003C5616" w:rsidRDefault="00295B93" w:rsidP="00DE3159">
            <w:pPr>
              <w:spacing w:line="120" w:lineRule="exact"/>
              <w:jc w:val="both"/>
              <w:rPr>
                <w:sz w:val="23"/>
                <w:szCs w:val="23"/>
              </w:rPr>
            </w:pPr>
          </w:p>
        </w:tc>
      </w:tr>
      <w:tr w:rsidR="00DD0636" w:rsidRPr="00DE2CEF" w14:paraId="263D3BB7" w14:textId="77777777" w:rsidTr="00295B93">
        <w:tc>
          <w:tcPr>
            <w:tcW w:w="10204" w:type="dxa"/>
            <w:gridSpan w:val="3"/>
            <w:shd w:val="clear" w:color="auto" w:fill="DEEAF6" w:themeFill="accent5" w:themeFillTint="33"/>
          </w:tcPr>
          <w:p w14:paraId="0BF73873" w14:textId="7F5F3298" w:rsidR="002C35A0" w:rsidRPr="00FF7A28" w:rsidRDefault="00A56516" w:rsidP="002B3C1B">
            <w:pPr>
              <w:spacing w:line="276" w:lineRule="auto"/>
              <w:jc w:val="both"/>
              <w:rPr>
                <w:sz w:val="23"/>
                <w:szCs w:val="23"/>
              </w:rPr>
            </w:pPr>
            <w:r w:rsidRPr="003C5616">
              <w:rPr>
                <w:rFonts w:hint="eastAsia"/>
                <w:sz w:val="23"/>
                <w:szCs w:val="23"/>
              </w:rPr>
              <w:t>为了让中国大学生</w:t>
            </w:r>
            <w:r>
              <w:rPr>
                <w:rFonts w:hint="eastAsia"/>
                <w:sz w:val="23"/>
                <w:szCs w:val="23"/>
              </w:rPr>
              <w:t>体验</w:t>
            </w:r>
            <w:r w:rsidRPr="003C5616">
              <w:rPr>
                <w:rFonts w:hint="eastAsia"/>
                <w:sz w:val="23"/>
                <w:szCs w:val="23"/>
              </w:rPr>
              <w:t>世界一流名校</w:t>
            </w:r>
            <w:r>
              <w:rPr>
                <w:rFonts w:hint="eastAsia"/>
                <w:sz w:val="23"/>
                <w:szCs w:val="23"/>
              </w:rPr>
              <w:t>的</w:t>
            </w:r>
            <w:r w:rsidRPr="003C5616">
              <w:rPr>
                <w:rFonts w:hint="eastAsia"/>
                <w:sz w:val="23"/>
                <w:szCs w:val="23"/>
              </w:rPr>
              <w:t>学习</w:t>
            </w:r>
            <w:r>
              <w:rPr>
                <w:rFonts w:hint="eastAsia"/>
                <w:sz w:val="23"/>
                <w:szCs w:val="23"/>
              </w:rPr>
              <w:t>及学术氛围，</w:t>
            </w:r>
            <w:r w:rsidR="00FF7A28">
              <w:rPr>
                <w:rFonts w:asciiTheme="minorEastAsia" w:hAnsiTheme="minorEastAsia" w:hint="eastAsia"/>
                <w:sz w:val="23"/>
                <w:szCs w:val="23"/>
              </w:rPr>
              <w:t>南洋理工</w:t>
            </w:r>
            <w:r w:rsidRPr="00B80DA6">
              <w:rPr>
                <w:rFonts w:asciiTheme="minorEastAsia" w:hAnsiTheme="minorEastAsia" w:hint="eastAsia"/>
                <w:sz w:val="23"/>
                <w:szCs w:val="23"/>
              </w:rPr>
              <w:t>大学</w:t>
            </w:r>
            <w:r>
              <w:rPr>
                <w:rFonts w:asciiTheme="minorEastAsia" w:hAnsiTheme="minorEastAsia" w:hint="eastAsia"/>
                <w:sz w:val="23"/>
                <w:szCs w:val="23"/>
              </w:rPr>
              <w:t>将为学生提供</w:t>
            </w:r>
            <w:r w:rsidRPr="00DF012F">
              <w:rPr>
                <w:rFonts w:hint="eastAsia"/>
                <w:sz w:val="23"/>
                <w:szCs w:val="23"/>
              </w:rPr>
              <w:t>在线学术课程和科研论文等不同主题的交流项目，</w:t>
            </w:r>
            <w:r>
              <w:rPr>
                <w:rFonts w:hint="eastAsia"/>
                <w:sz w:val="23"/>
                <w:szCs w:val="23"/>
              </w:rPr>
              <w:t>本次</w:t>
            </w:r>
            <w:r>
              <w:rPr>
                <w:rFonts w:asciiTheme="minorEastAsia" w:hAnsiTheme="minorEastAsia" w:hint="eastAsia"/>
                <w:sz w:val="23"/>
                <w:szCs w:val="23"/>
              </w:rPr>
              <w:t>项目</w:t>
            </w:r>
            <w:r w:rsidRPr="00B80DA6">
              <w:rPr>
                <w:rFonts w:asciiTheme="minorEastAsia" w:hAnsiTheme="minorEastAsia" w:hint="eastAsia"/>
                <w:sz w:val="23"/>
                <w:szCs w:val="23"/>
              </w:rPr>
              <w:t>由对应领域内</w:t>
            </w:r>
            <w:r>
              <w:rPr>
                <w:rFonts w:asciiTheme="minorEastAsia" w:hAnsiTheme="minorEastAsia" w:hint="eastAsia"/>
                <w:sz w:val="23"/>
                <w:szCs w:val="23"/>
              </w:rPr>
              <w:t>导</w:t>
            </w:r>
            <w:r w:rsidRPr="00B80DA6">
              <w:rPr>
                <w:rFonts w:asciiTheme="minorEastAsia" w:hAnsiTheme="minorEastAsia" w:hint="eastAsia"/>
                <w:sz w:val="23"/>
                <w:szCs w:val="23"/>
              </w:rPr>
              <w:t>师授课</w:t>
            </w:r>
            <w:r>
              <w:rPr>
                <w:rFonts w:asciiTheme="minorEastAsia" w:hAnsiTheme="minorEastAsia" w:hint="eastAsia"/>
                <w:sz w:val="23"/>
                <w:szCs w:val="23"/>
              </w:rPr>
              <w:t>，</w:t>
            </w:r>
            <w:r w:rsidRPr="000978E3">
              <w:rPr>
                <w:rFonts w:ascii="Arial" w:hAnsi="Arial" w:cs="Arial" w:hint="eastAsia"/>
                <w:sz w:val="23"/>
                <w:szCs w:val="23"/>
              </w:rPr>
              <w:t>涵盖</w:t>
            </w:r>
            <w:r>
              <w:rPr>
                <w:rFonts w:ascii="Arial" w:hAnsi="Arial" w:cs="Arial" w:hint="eastAsia"/>
                <w:sz w:val="23"/>
                <w:szCs w:val="23"/>
              </w:rPr>
              <w:t>专业</w:t>
            </w:r>
            <w:r w:rsidRPr="000978E3">
              <w:rPr>
                <w:rFonts w:ascii="Arial" w:hAnsi="Arial" w:cs="Arial" w:hint="eastAsia"/>
                <w:sz w:val="23"/>
                <w:szCs w:val="23"/>
              </w:rPr>
              <w:t>课程、</w:t>
            </w:r>
            <w:r>
              <w:rPr>
                <w:rFonts w:ascii="Arial" w:hAnsi="Arial" w:cs="Arial" w:hint="eastAsia"/>
                <w:sz w:val="23"/>
                <w:szCs w:val="23"/>
              </w:rPr>
              <w:t>小组讨论、在线辅导、</w:t>
            </w:r>
            <w:r w:rsidRPr="000978E3">
              <w:rPr>
                <w:rFonts w:ascii="Arial" w:hAnsi="Arial" w:cs="Arial" w:hint="eastAsia"/>
                <w:sz w:val="23"/>
                <w:szCs w:val="23"/>
              </w:rPr>
              <w:t>结业</w:t>
            </w:r>
            <w:r>
              <w:rPr>
                <w:rFonts w:ascii="Arial" w:hAnsi="Arial" w:cs="Arial" w:hint="eastAsia"/>
                <w:sz w:val="23"/>
                <w:szCs w:val="23"/>
              </w:rPr>
              <w:t>汇报</w:t>
            </w:r>
            <w:r w:rsidRPr="000978E3">
              <w:rPr>
                <w:rFonts w:ascii="Arial" w:hAnsi="Arial" w:cs="Arial" w:hint="eastAsia"/>
                <w:sz w:val="23"/>
                <w:szCs w:val="23"/>
              </w:rPr>
              <w:t>等内容</w:t>
            </w:r>
            <w:r>
              <w:rPr>
                <w:rFonts w:ascii="Arial" w:hAnsi="Arial" w:cs="Arial" w:hint="eastAsia"/>
                <w:sz w:val="23"/>
                <w:szCs w:val="23"/>
              </w:rPr>
              <w:t>，</w:t>
            </w:r>
            <w:r w:rsidRPr="000978E3">
              <w:rPr>
                <w:rFonts w:ascii="Arial" w:hAnsi="Arial" w:cs="Arial" w:hint="eastAsia"/>
                <w:sz w:val="23"/>
                <w:szCs w:val="23"/>
              </w:rPr>
              <w:t>最大程度的让学员在短时间体验</w:t>
            </w:r>
            <w:r w:rsidR="00512270">
              <w:rPr>
                <w:rFonts w:ascii="Arial" w:hAnsi="Arial" w:cs="Arial" w:hint="eastAsia"/>
                <w:sz w:val="23"/>
                <w:szCs w:val="23"/>
              </w:rPr>
              <w:t>南大学</w:t>
            </w:r>
            <w:r w:rsidRPr="000978E3">
              <w:rPr>
                <w:rFonts w:ascii="Arial" w:hAnsi="Arial" w:cs="Arial" w:hint="eastAsia"/>
                <w:sz w:val="23"/>
                <w:szCs w:val="23"/>
              </w:rPr>
              <w:t>术特色</w:t>
            </w:r>
            <w:r>
              <w:rPr>
                <w:rFonts w:ascii="Arial" w:hAnsi="Arial" w:cs="Arial" w:hint="eastAsia"/>
                <w:sz w:val="23"/>
                <w:szCs w:val="23"/>
              </w:rPr>
              <w:t>，</w:t>
            </w:r>
            <w:r w:rsidRPr="00DF012F">
              <w:rPr>
                <w:rFonts w:hint="eastAsia"/>
                <w:sz w:val="23"/>
                <w:szCs w:val="23"/>
              </w:rPr>
              <w:t>以提升</w:t>
            </w:r>
            <w:r>
              <w:rPr>
                <w:rFonts w:hint="eastAsia"/>
                <w:sz w:val="23"/>
                <w:szCs w:val="23"/>
              </w:rPr>
              <w:t>学生</w:t>
            </w:r>
            <w:r>
              <w:rPr>
                <w:rFonts w:ascii="Arial" w:hAnsi="Arial" w:cs="Arial" w:hint="eastAsia"/>
                <w:sz w:val="23"/>
                <w:szCs w:val="23"/>
              </w:rPr>
              <w:t>自身知识储备，培养学生主动思考和团队协作能力。</w:t>
            </w:r>
            <w:r w:rsidRPr="00DF012F">
              <w:rPr>
                <w:rFonts w:hint="eastAsia"/>
                <w:sz w:val="23"/>
                <w:szCs w:val="23"/>
              </w:rPr>
              <w:t>项目结束后，同学们可以获得相关的结业证书、学术证明信、成绩评估报告单等，以对将来留学、考研等做背景提升。</w:t>
            </w:r>
          </w:p>
        </w:tc>
      </w:tr>
      <w:tr w:rsidR="00DD0636" w:rsidRPr="00DE2CEF" w14:paraId="1828B914" w14:textId="77777777" w:rsidTr="0011267B">
        <w:tc>
          <w:tcPr>
            <w:tcW w:w="10204" w:type="dxa"/>
            <w:gridSpan w:val="3"/>
            <w:vAlign w:val="center"/>
          </w:tcPr>
          <w:tbl>
            <w:tblPr>
              <w:tblW w:w="10138" w:type="dxa"/>
              <w:tblBorders>
                <w:bottom w:val="single" w:sz="4" w:space="0" w:color="DEEAF6" w:themeColor="accent5" w:themeTint="33"/>
                <w:insideH w:val="single" w:sz="4" w:space="0" w:color="DEEAF6" w:themeColor="accent5" w:themeTint="33"/>
              </w:tblBorders>
              <w:tblLayout w:type="fixed"/>
              <w:tblCellMar>
                <w:top w:w="28" w:type="dxa"/>
                <w:left w:w="28" w:type="dxa"/>
                <w:bottom w:w="28" w:type="dxa"/>
                <w:right w:w="28" w:type="dxa"/>
              </w:tblCellMar>
              <w:tblLook w:val="04A0" w:firstRow="1" w:lastRow="0" w:firstColumn="1" w:lastColumn="0" w:noHBand="0" w:noVBand="1"/>
            </w:tblPr>
            <w:tblGrid>
              <w:gridCol w:w="955"/>
              <w:gridCol w:w="3806"/>
              <w:gridCol w:w="1699"/>
              <w:gridCol w:w="1582"/>
              <w:gridCol w:w="1135"/>
              <w:gridCol w:w="961"/>
            </w:tblGrid>
            <w:tr w:rsidR="00DD0636" w:rsidRPr="00DE2CEF" w14:paraId="58AD184A" w14:textId="77777777" w:rsidTr="008D56D4">
              <w:trPr>
                <w:trHeight w:hRule="exact" w:val="454"/>
              </w:trPr>
              <w:tc>
                <w:tcPr>
                  <w:tcW w:w="471" w:type="pct"/>
                  <w:tcBorders>
                    <w:top w:val="nil"/>
                    <w:left w:val="nil"/>
                    <w:bottom w:val="single" w:sz="4" w:space="0" w:color="DEEAF6" w:themeColor="accent5" w:themeTint="33"/>
                    <w:right w:val="nil"/>
                  </w:tcBorders>
                  <w:shd w:val="clear" w:color="auto" w:fill="FFFFFF" w:themeFill="background1"/>
                  <w:vAlign w:val="center"/>
                  <w:hideMark/>
                </w:tcPr>
                <w:p w14:paraId="26146897" w14:textId="77777777" w:rsidR="00DD0636" w:rsidRPr="00DE2CEF" w:rsidRDefault="00DD0636" w:rsidP="0011267B">
                  <w:pPr>
                    <w:jc w:val="center"/>
                    <w:rPr>
                      <w:rFonts w:ascii="Calibri" w:hAnsi="Calibri" w:cs="Calibri"/>
                      <w:b/>
                      <w:bCs/>
                      <w:sz w:val="22"/>
                    </w:rPr>
                  </w:pPr>
                  <w:bookmarkStart w:id="0" w:name="_Hlk82421514"/>
                  <w:bookmarkStart w:id="1" w:name="_Hlk82461061"/>
                  <w:r w:rsidRPr="00DE2CEF">
                    <w:rPr>
                      <w:rFonts w:ascii="Calibri" w:hAnsi="Calibri" w:cs="Calibri"/>
                      <w:b/>
                      <w:bCs/>
                      <w:sz w:val="22"/>
                    </w:rPr>
                    <w:t>编号</w:t>
                  </w:r>
                </w:p>
              </w:tc>
              <w:tc>
                <w:tcPr>
                  <w:tcW w:w="1877" w:type="pct"/>
                  <w:tcBorders>
                    <w:top w:val="nil"/>
                    <w:left w:val="nil"/>
                    <w:bottom w:val="single" w:sz="4" w:space="0" w:color="DEEAF6" w:themeColor="accent5" w:themeTint="33"/>
                    <w:right w:val="nil"/>
                  </w:tcBorders>
                  <w:shd w:val="clear" w:color="auto" w:fill="FFFFFF" w:themeFill="background1"/>
                  <w:vAlign w:val="center"/>
                  <w:hideMark/>
                </w:tcPr>
                <w:p w14:paraId="77FD35CE" w14:textId="77777777" w:rsidR="00DD0636" w:rsidRPr="00DE2CEF" w:rsidRDefault="00DD0636" w:rsidP="0011267B">
                  <w:pPr>
                    <w:jc w:val="center"/>
                    <w:rPr>
                      <w:rFonts w:ascii="Calibri" w:hAnsi="Calibri" w:cs="Calibri"/>
                      <w:b/>
                      <w:bCs/>
                      <w:sz w:val="22"/>
                    </w:rPr>
                  </w:pPr>
                  <w:r w:rsidRPr="00DE2CEF">
                    <w:rPr>
                      <w:rFonts w:ascii="Calibri" w:hAnsi="Calibri" w:cs="Calibri"/>
                      <w:b/>
                      <w:bCs/>
                      <w:sz w:val="22"/>
                    </w:rPr>
                    <w:t>课程主题</w:t>
                  </w:r>
                </w:p>
              </w:tc>
              <w:tc>
                <w:tcPr>
                  <w:tcW w:w="838" w:type="pct"/>
                  <w:tcBorders>
                    <w:top w:val="nil"/>
                    <w:left w:val="nil"/>
                    <w:bottom w:val="single" w:sz="4" w:space="0" w:color="DEEAF6" w:themeColor="accent5" w:themeTint="33"/>
                    <w:right w:val="nil"/>
                  </w:tcBorders>
                  <w:shd w:val="clear" w:color="auto" w:fill="FFFFFF" w:themeFill="background1"/>
                  <w:vAlign w:val="center"/>
                  <w:hideMark/>
                </w:tcPr>
                <w:p w14:paraId="48060E94"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项目时间</w:t>
                  </w:r>
                </w:p>
              </w:tc>
              <w:tc>
                <w:tcPr>
                  <w:tcW w:w="780" w:type="pct"/>
                  <w:tcBorders>
                    <w:top w:val="nil"/>
                    <w:left w:val="nil"/>
                    <w:bottom w:val="single" w:sz="4" w:space="0" w:color="DEEAF6" w:themeColor="accent5" w:themeTint="33"/>
                    <w:right w:val="nil"/>
                  </w:tcBorders>
                  <w:shd w:val="clear" w:color="auto" w:fill="FFFFFF" w:themeFill="background1"/>
                  <w:vAlign w:val="center"/>
                </w:tcPr>
                <w:p w14:paraId="2B6A2F97"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项目时长</w:t>
                  </w:r>
                </w:p>
              </w:tc>
              <w:tc>
                <w:tcPr>
                  <w:tcW w:w="560" w:type="pct"/>
                  <w:tcBorders>
                    <w:top w:val="nil"/>
                    <w:left w:val="nil"/>
                    <w:bottom w:val="single" w:sz="4" w:space="0" w:color="DEEAF6" w:themeColor="accent5" w:themeTint="33"/>
                    <w:right w:val="nil"/>
                  </w:tcBorders>
                  <w:shd w:val="clear" w:color="auto" w:fill="FFFFFF" w:themeFill="background1"/>
                  <w:vAlign w:val="center"/>
                </w:tcPr>
                <w:p w14:paraId="23B075F2"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项目费用</w:t>
                  </w:r>
                </w:p>
              </w:tc>
              <w:tc>
                <w:tcPr>
                  <w:tcW w:w="474" w:type="pct"/>
                  <w:tcBorders>
                    <w:top w:val="nil"/>
                    <w:left w:val="nil"/>
                    <w:bottom w:val="single" w:sz="4" w:space="0" w:color="DEEAF6" w:themeColor="accent5" w:themeTint="33"/>
                    <w:right w:val="nil"/>
                  </w:tcBorders>
                  <w:shd w:val="clear" w:color="auto" w:fill="FFFFFF" w:themeFill="background1"/>
                  <w:vAlign w:val="center"/>
                </w:tcPr>
                <w:p w14:paraId="43A98055"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课程信息</w:t>
                  </w:r>
                </w:p>
              </w:tc>
            </w:tr>
            <w:tr w:rsidR="00B35880" w:rsidRPr="00DE2CEF" w14:paraId="4D17A18A" w14:textId="77777777" w:rsidTr="008D56D4">
              <w:trPr>
                <w:trHeight w:hRule="exact" w:val="454"/>
              </w:trPr>
              <w:tc>
                <w:tcPr>
                  <w:tcW w:w="471" w:type="pct"/>
                  <w:tcBorders>
                    <w:top w:val="single" w:sz="4" w:space="0" w:color="DEEAF6" w:themeColor="accent5" w:themeTint="33"/>
                  </w:tcBorders>
                  <w:vAlign w:val="center"/>
                </w:tcPr>
                <w:p w14:paraId="0798AC69" w14:textId="322326E3"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B86560">
                    <w:rPr>
                      <w:rFonts w:ascii="Calibri" w:hAnsi="Calibri" w:cs="Calibri"/>
                      <w:color w:val="000000"/>
                      <w:sz w:val="22"/>
                    </w:rPr>
                    <w:t>1</w:t>
                  </w:r>
                </w:p>
              </w:tc>
              <w:tc>
                <w:tcPr>
                  <w:tcW w:w="1877" w:type="pct"/>
                  <w:tcBorders>
                    <w:top w:val="single" w:sz="4" w:space="0" w:color="DEEAF6" w:themeColor="accent5" w:themeTint="33"/>
                  </w:tcBorders>
                  <w:vAlign w:val="center"/>
                </w:tcPr>
                <w:p w14:paraId="071ADCF0" w14:textId="68421CB8"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商业人工智能实验室科研</w:t>
                  </w:r>
                  <w:r>
                    <w:rPr>
                      <w:rFonts w:ascii="Calibri" w:hAnsi="Calibri" w:cs="Calibri" w:hint="eastAsia"/>
                      <w:b/>
                      <w:bCs/>
                      <w:color w:val="0071BC"/>
                      <w:sz w:val="22"/>
                    </w:rPr>
                    <w:t>论文</w:t>
                  </w:r>
                </w:p>
              </w:tc>
              <w:tc>
                <w:tcPr>
                  <w:tcW w:w="838" w:type="pct"/>
                  <w:tcBorders>
                    <w:top w:val="single" w:sz="4" w:space="0" w:color="DEEAF6" w:themeColor="accent5" w:themeTint="33"/>
                  </w:tcBorders>
                  <w:vAlign w:val="center"/>
                </w:tcPr>
                <w:p w14:paraId="2C9A9DC8" w14:textId="4B54ACEA"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tcBorders>
                    <w:top w:val="single" w:sz="4" w:space="0" w:color="DEEAF6" w:themeColor="accent5" w:themeTint="33"/>
                  </w:tcBorders>
                  <w:vAlign w:val="center"/>
                </w:tcPr>
                <w:p w14:paraId="42A3DD25" w14:textId="0A7A6055"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/4</w:t>
                  </w:r>
                  <w:r>
                    <w:rPr>
                      <w:rFonts w:ascii="Calibri" w:hAnsi="Calibri" w:cs="Calibri"/>
                      <w:sz w:val="22"/>
                    </w:rPr>
                    <w:t>2</w:t>
                  </w:r>
                  <w:r w:rsidRPr="00DE2CEF">
                    <w:rPr>
                      <w:rFonts w:ascii="Calibri" w:hAnsi="Calibri" w:cs="Calibri"/>
                      <w:sz w:val="22"/>
                    </w:rPr>
                    <w:t>学时</w:t>
                  </w:r>
                </w:p>
              </w:tc>
              <w:tc>
                <w:tcPr>
                  <w:tcW w:w="560" w:type="pct"/>
                  <w:tcBorders>
                    <w:top w:val="single" w:sz="4" w:space="0" w:color="DEEAF6" w:themeColor="accent5" w:themeTint="33"/>
                  </w:tcBorders>
                  <w:vAlign w:val="center"/>
                </w:tcPr>
                <w:p w14:paraId="2367A5F7" w14:textId="13CE4FC2" w:rsidR="00B35880" w:rsidRPr="00DE2CEF" w:rsidRDefault="00B35880" w:rsidP="00B35880">
                  <w:pPr>
                    <w:jc w:val="center"/>
                    <w:rPr>
                      <w:rFonts w:ascii="Calibri" w:hAnsi="Calibri" w:cs="Calibri"/>
                      <w:sz w:val="22"/>
                    </w:rPr>
                  </w:pPr>
                  <w:r>
                    <w:rPr>
                      <w:rFonts w:ascii="Calibri" w:hAnsi="Calibri" w:cs="Calibri"/>
                      <w:sz w:val="22"/>
                    </w:rPr>
                    <w:t>7</w:t>
                  </w:r>
                  <w:r w:rsidRPr="00DE2CEF">
                    <w:rPr>
                      <w:rFonts w:ascii="Calibri" w:hAnsi="Calibri" w:cs="Calibri"/>
                      <w:sz w:val="22"/>
                    </w:rPr>
                    <w:t>980</w:t>
                  </w:r>
                  <w:r w:rsidRPr="00DE2CEF">
                    <w:rPr>
                      <w:rFonts w:ascii="Calibri" w:hAnsi="Calibri" w:cs="Calibri"/>
                      <w:sz w:val="22"/>
                    </w:rPr>
                    <w:t>元</w:t>
                  </w:r>
                </w:p>
              </w:tc>
              <w:tc>
                <w:tcPr>
                  <w:tcW w:w="474" w:type="pct"/>
                  <w:tcBorders>
                    <w:top w:val="single" w:sz="4" w:space="0" w:color="DEEAF6" w:themeColor="accent5" w:themeTint="33"/>
                  </w:tcBorders>
                  <w:vAlign w:val="center"/>
                </w:tcPr>
                <w:p w14:paraId="5A56C02F" w14:textId="0AF5003E" w:rsidR="00B35880" w:rsidRDefault="004E6E5F" w:rsidP="00B35880">
                  <w:pPr>
                    <w:jc w:val="center"/>
                  </w:pPr>
                  <w:hyperlink w:anchor="_附件1：商业人工智能实验室科研论文" w:history="1">
                    <w:r w:rsidR="00B35880" w:rsidRPr="00876E29">
                      <w:rPr>
                        <w:rStyle w:val="Hyperlink"/>
                      </w:rPr>
                      <w:t>附件</w:t>
                    </w:r>
                    <w:r w:rsidR="003610C0" w:rsidRPr="00876E29">
                      <w:rPr>
                        <w:rStyle w:val="Hyperlink"/>
                      </w:rPr>
                      <w:t>1</w:t>
                    </w:r>
                  </w:hyperlink>
                </w:p>
              </w:tc>
            </w:tr>
            <w:tr w:rsidR="00B35880" w:rsidRPr="00DE2CEF" w14:paraId="7C3020CF" w14:textId="77777777" w:rsidTr="008D56D4">
              <w:trPr>
                <w:trHeight w:hRule="exact" w:val="454"/>
              </w:trPr>
              <w:tc>
                <w:tcPr>
                  <w:tcW w:w="471" w:type="pct"/>
                  <w:tcBorders>
                    <w:top w:val="single" w:sz="4" w:space="0" w:color="DEEAF6" w:themeColor="accent5" w:themeTint="33"/>
                  </w:tcBorders>
                  <w:vAlign w:val="center"/>
                </w:tcPr>
                <w:p w14:paraId="4942A2BA" w14:textId="186F9865" w:rsidR="00B35880" w:rsidRPr="00DE2CEF" w:rsidRDefault="00B35880" w:rsidP="00B35880">
                  <w:pPr>
                    <w:jc w:val="center"/>
                    <w:rPr>
                      <w:rFonts w:ascii="Calibri" w:hAnsi="Calibri" w:cs="Calibri"/>
                      <w:color w:val="000000"/>
                      <w:sz w:val="22"/>
                    </w:rPr>
                  </w:pPr>
                  <w:r w:rsidRPr="00DE2CEF">
                    <w:rPr>
                      <w:rFonts w:ascii="Calibri" w:hAnsi="Calibri" w:cs="Calibri"/>
                      <w:sz w:val="22"/>
                    </w:rPr>
                    <w:t>NTO</w:t>
                  </w:r>
                  <w:r w:rsidR="00B86560">
                    <w:rPr>
                      <w:rFonts w:ascii="Calibri" w:hAnsi="Calibri" w:cs="Calibri"/>
                      <w:sz w:val="22"/>
                    </w:rPr>
                    <w:t>2</w:t>
                  </w:r>
                </w:p>
              </w:tc>
              <w:tc>
                <w:tcPr>
                  <w:tcW w:w="1877" w:type="pct"/>
                  <w:tcBorders>
                    <w:top w:val="single" w:sz="4" w:space="0" w:color="DEEAF6" w:themeColor="accent5" w:themeTint="33"/>
                  </w:tcBorders>
                  <w:vAlign w:val="center"/>
                </w:tcPr>
                <w:p w14:paraId="1C698A1F" w14:textId="4C9A63D4"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新闻传播的不同视角</w:t>
                  </w:r>
                  <w:r>
                    <w:rPr>
                      <w:rFonts w:ascii="Calibri" w:hAnsi="Calibri" w:cs="Calibri" w:hint="eastAsia"/>
                      <w:b/>
                      <w:bCs/>
                      <w:color w:val="0071BC"/>
                      <w:sz w:val="22"/>
                    </w:rPr>
                    <w:t>科研论文</w:t>
                  </w:r>
                </w:p>
              </w:tc>
              <w:tc>
                <w:tcPr>
                  <w:tcW w:w="838" w:type="pct"/>
                  <w:tcBorders>
                    <w:top w:val="single" w:sz="4" w:space="0" w:color="DEEAF6" w:themeColor="accent5" w:themeTint="33"/>
                  </w:tcBorders>
                  <w:vAlign w:val="center"/>
                </w:tcPr>
                <w:p w14:paraId="17E484DB" w14:textId="59F4AAFC"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tcBorders>
                    <w:top w:val="single" w:sz="4" w:space="0" w:color="DEEAF6" w:themeColor="accent5" w:themeTint="33"/>
                  </w:tcBorders>
                  <w:vAlign w:val="center"/>
                </w:tcPr>
                <w:p w14:paraId="34C984E0" w14:textId="1A505FC3"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/42</w:t>
                  </w:r>
                  <w:r w:rsidRPr="00DE2CEF">
                    <w:rPr>
                      <w:rFonts w:ascii="Calibri" w:hAnsi="Calibri" w:cs="Calibri"/>
                      <w:sz w:val="22"/>
                    </w:rPr>
                    <w:t>学时</w:t>
                  </w:r>
                </w:p>
              </w:tc>
              <w:tc>
                <w:tcPr>
                  <w:tcW w:w="560" w:type="pct"/>
                  <w:tcBorders>
                    <w:top w:val="single" w:sz="4" w:space="0" w:color="DEEAF6" w:themeColor="accent5" w:themeTint="33"/>
                  </w:tcBorders>
                  <w:vAlign w:val="center"/>
                </w:tcPr>
                <w:p w14:paraId="31FB4B82" w14:textId="187689FE" w:rsidR="00B35880" w:rsidRPr="00DE2CEF" w:rsidRDefault="00B35880" w:rsidP="00B35880">
                  <w:pPr>
                    <w:jc w:val="center"/>
                    <w:rPr>
                      <w:rFonts w:ascii="Calibri" w:hAnsi="Calibri" w:cs="Calibri"/>
                      <w:sz w:val="22"/>
                    </w:rPr>
                  </w:pPr>
                  <w:r>
                    <w:rPr>
                      <w:rFonts w:ascii="Calibri" w:hAnsi="Calibri" w:cs="Calibri"/>
                      <w:sz w:val="22"/>
                    </w:rPr>
                    <w:t>7</w:t>
                  </w:r>
                  <w:r w:rsidRPr="00DE2CEF">
                    <w:rPr>
                      <w:rFonts w:ascii="Calibri" w:hAnsi="Calibri" w:cs="Calibri"/>
                      <w:sz w:val="22"/>
                    </w:rPr>
                    <w:t>980</w:t>
                  </w:r>
                  <w:r w:rsidRPr="00DE2CEF">
                    <w:rPr>
                      <w:rFonts w:ascii="Calibri" w:hAnsi="Calibri" w:cs="Calibri"/>
                      <w:sz w:val="22"/>
                    </w:rPr>
                    <w:t>元</w:t>
                  </w:r>
                </w:p>
              </w:tc>
              <w:tc>
                <w:tcPr>
                  <w:tcW w:w="474" w:type="pct"/>
                  <w:tcBorders>
                    <w:top w:val="single" w:sz="4" w:space="0" w:color="DEEAF6" w:themeColor="accent5" w:themeTint="33"/>
                  </w:tcBorders>
                  <w:vAlign w:val="center"/>
                </w:tcPr>
                <w:p w14:paraId="108C94AB" w14:textId="19175672" w:rsidR="00B35880" w:rsidRDefault="004E6E5F" w:rsidP="00B35880">
                  <w:pPr>
                    <w:jc w:val="center"/>
                  </w:pPr>
                  <w:hyperlink w:anchor="_附件2：新闻传播的不同视角科研论文" w:history="1">
                    <w:r w:rsidR="00B35880" w:rsidRPr="00876E29">
                      <w:rPr>
                        <w:rStyle w:val="Hyperlink"/>
                      </w:rPr>
                      <w:t>附件</w:t>
                    </w:r>
                    <w:r w:rsidR="003610C0" w:rsidRPr="00876E29">
                      <w:rPr>
                        <w:rStyle w:val="Hyperlink"/>
                      </w:rPr>
                      <w:t>2</w:t>
                    </w:r>
                  </w:hyperlink>
                </w:p>
              </w:tc>
            </w:tr>
            <w:tr w:rsidR="00B35880" w:rsidRPr="00DE2CEF" w14:paraId="7A64BD82" w14:textId="77777777" w:rsidTr="008D56D4">
              <w:trPr>
                <w:trHeight w:hRule="exact" w:val="454"/>
              </w:trPr>
              <w:tc>
                <w:tcPr>
                  <w:tcW w:w="471" w:type="pct"/>
                  <w:tcBorders>
                    <w:top w:val="single" w:sz="4" w:space="0" w:color="DEEAF6" w:themeColor="accent5" w:themeTint="33"/>
                  </w:tcBorders>
                  <w:vAlign w:val="center"/>
                </w:tcPr>
                <w:p w14:paraId="43468AEC" w14:textId="103A9FC3"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B86560">
                    <w:rPr>
                      <w:rFonts w:ascii="Calibri" w:hAnsi="Calibri" w:cs="Calibri"/>
                      <w:color w:val="000000"/>
                      <w:sz w:val="22"/>
                    </w:rPr>
                    <w:t>3</w:t>
                  </w:r>
                </w:p>
              </w:tc>
              <w:tc>
                <w:tcPr>
                  <w:tcW w:w="1877" w:type="pct"/>
                  <w:tcBorders>
                    <w:top w:val="single" w:sz="4" w:space="0" w:color="DEEAF6" w:themeColor="accent5" w:themeTint="33"/>
                  </w:tcBorders>
                  <w:vAlign w:val="center"/>
                </w:tcPr>
                <w:p w14:paraId="044C62F2" w14:textId="1BC4B77A"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商业估值</w:t>
                  </w:r>
                  <w:r w:rsidR="00D947C4">
                    <w:rPr>
                      <w:rFonts w:ascii="Calibri" w:hAnsi="Calibri" w:cs="Calibri"/>
                      <w:b/>
                      <w:bCs/>
                      <w:color w:val="0071BC"/>
                      <w:sz w:val="22"/>
                    </w:rPr>
                    <w:t>+</w:t>
                  </w:r>
                  <w:r w:rsidRPr="00DE2CEF">
                    <w:rPr>
                      <w:rFonts w:ascii="Calibri" w:hAnsi="Calibri" w:cs="Calibri"/>
                      <w:b/>
                      <w:bCs/>
                      <w:color w:val="0071BC"/>
                      <w:sz w:val="22"/>
                    </w:rPr>
                    <w:t>美国穆迪</w:t>
                  </w:r>
                </w:p>
              </w:tc>
              <w:tc>
                <w:tcPr>
                  <w:tcW w:w="838" w:type="pct"/>
                  <w:tcBorders>
                    <w:top w:val="single" w:sz="4" w:space="0" w:color="DEEAF6" w:themeColor="accent5" w:themeTint="33"/>
                  </w:tcBorders>
                  <w:vAlign w:val="center"/>
                </w:tcPr>
                <w:p w14:paraId="017C7DEA" w14:textId="514DF97E"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tcBorders>
                    <w:top w:val="single" w:sz="4" w:space="0" w:color="DEEAF6" w:themeColor="accent5" w:themeTint="33"/>
                  </w:tcBorders>
                  <w:vAlign w:val="center"/>
                </w:tcPr>
                <w:p w14:paraId="1FF71CA1" w14:textId="37692E84"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42</w:t>
                  </w:r>
                  <w:r w:rsidRPr="00DE2CEF">
                    <w:rPr>
                      <w:rFonts w:ascii="Calibri" w:hAnsi="Calibri" w:cs="Calibri"/>
                      <w:sz w:val="22"/>
                    </w:rPr>
                    <w:t>学时</w:t>
                  </w:r>
                </w:p>
              </w:tc>
              <w:tc>
                <w:tcPr>
                  <w:tcW w:w="560" w:type="pct"/>
                  <w:tcBorders>
                    <w:top w:val="single" w:sz="4" w:space="0" w:color="DEEAF6" w:themeColor="accent5" w:themeTint="33"/>
                  </w:tcBorders>
                  <w:vAlign w:val="center"/>
                </w:tcPr>
                <w:p w14:paraId="6611FCD1" w14:textId="592A4C54" w:rsidR="00B35880" w:rsidRPr="00DE2CEF" w:rsidRDefault="00B35880" w:rsidP="00B35880">
                  <w:pPr>
                    <w:jc w:val="center"/>
                    <w:rPr>
                      <w:rFonts w:ascii="Calibri" w:hAnsi="Calibri" w:cs="Calibri"/>
                      <w:sz w:val="22"/>
                    </w:rPr>
                  </w:pPr>
                  <w:r>
                    <w:rPr>
                      <w:rFonts w:ascii="Calibri" w:hAnsi="Calibri" w:cs="Calibri"/>
                      <w:sz w:val="22"/>
                    </w:rPr>
                    <w:t>7980</w:t>
                  </w:r>
                  <w:r>
                    <w:rPr>
                      <w:rFonts w:ascii="Calibri" w:hAnsi="Calibri" w:cs="Calibri" w:hint="eastAsia"/>
                      <w:sz w:val="22"/>
                    </w:rPr>
                    <w:t>元</w:t>
                  </w:r>
                </w:p>
              </w:tc>
              <w:tc>
                <w:tcPr>
                  <w:tcW w:w="474" w:type="pct"/>
                  <w:tcBorders>
                    <w:top w:val="single" w:sz="4" w:space="0" w:color="DEEAF6" w:themeColor="accent5" w:themeTint="33"/>
                  </w:tcBorders>
                  <w:vAlign w:val="center"/>
                </w:tcPr>
                <w:p w14:paraId="5B1CC956" w14:textId="3B1174CC" w:rsidR="00B35880" w:rsidRDefault="004E6E5F" w:rsidP="00B35880">
                  <w:pPr>
                    <w:jc w:val="center"/>
                  </w:pPr>
                  <w:hyperlink w:anchor="_附件3：商业估值+美国穆迪" w:history="1">
                    <w:r w:rsidR="00B35880" w:rsidRPr="00876E29">
                      <w:rPr>
                        <w:rStyle w:val="Hyperlink"/>
                      </w:rPr>
                      <w:t>附件</w:t>
                    </w:r>
                    <w:r w:rsidR="003610C0" w:rsidRPr="00876E29">
                      <w:rPr>
                        <w:rStyle w:val="Hyperlink"/>
                      </w:rPr>
                      <w:t>3</w:t>
                    </w:r>
                  </w:hyperlink>
                </w:p>
              </w:tc>
            </w:tr>
            <w:tr w:rsidR="00B35880" w:rsidRPr="00DE2CEF" w14:paraId="6AA83FE1" w14:textId="77777777" w:rsidTr="008D56D4">
              <w:trPr>
                <w:trHeight w:hRule="exact" w:val="454"/>
              </w:trPr>
              <w:tc>
                <w:tcPr>
                  <w:tcW w:w="471" w:type="pct"/>
                  <w:tcBorders>
                    <w:top w:val="single" w:sz="4" w:space="0" w:color="DEEAF6" w:themeColor="accent5" w:themeTint="33"/>
                  </w:tcBorders>
                  <w:vAlign w:val="center"/>
                </w:tcPr>
                <w:p w14:paraId="702ECC28" w14:textId="5AD6704D"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B86560">
                    <w:rPr>
                      <w:rFonts w:ascii="Calibri" w:hAnsi="Calibri" w:cs="Calibri"/>
                      <w:color w:val="000000"/>
                      <w:sz w:val="22"/>
                    </w:rPr>
                    <w:t>4</w:t>
                  </w:r>
                </w:p>
              </w:tc>
              <w:tc>
                <w:tcPr>
                  <w:tcW w:w="1877" w:type="pct"/>
                  <w:tcBorders>
                    <w:top w:val="single" w:sz="4" w:space="0" w:color="DEEAF6" w:themeColor="accent5" w:themeTint="33"/>
                  </w:tcBorders>
                  <w:vAlign w:val="center"/>
                </w:tcPr>
                <w:p w14:paraId="4E5B0B26" w14:textId="73DA216C" w:rsidR="00B35880" w:rsidRPr="00DE2CEF" w:rsidRDefault="00B35880" w:rsidP="00B35880">
                  <w:pPr>
                    <w:jc w:val="center"/>
                    <w:rPr>
                      <w:rFonts w:ascii="Calibri" w:hAnsi="Calibri" w:cs="Calibri"/>
                      <w:b/>
                      <w:bCs/>
                      <w:color w:val="0071BC"/>
                      <w:sz w:val="22"/>
                    </w:rPr>
                  </w:pPr>
                  <w:r w:rsidRPr="002717BD">
                    <w:rPr>
                      <w:rFonts w:ascii="Calibri" w:hAnsi="Calibri" w:cs="Calibri" w:hint="eastAsia"/>
                      <w:b/>
                      <w:bCs/>
                      <w:color w:val="0071BC"/>
                      <w:sz w:val="22"/>
                    </w:rPr>
                    <w:t>商业与人文</w:t>
                  </w:r>
                  <w:r w:rsidR="00D947C4">
                    <w:rPr>
                      <w:rFonts w:ascii="Calibri" w:hAnsi="Calibri" w:cs="Calibri"/>
                      <w:b/>
                      <w:bCs/>
                      <w:color w:val="0071BC"/>
                      <w:sz w:val="22"/>
                    </w:rPr>
                    <w:t>+</w:t>
                  </w:r>
                  <w:r w:rsidR="00D947C4">
                    <w:rPr>
                      <w:rFonts w:ascii="Calibri" w:hAnsi="Calibri" w:cs="Calibri" w:hint="eastAsia"/>
                      <w:b/>
                      <w:bCs/>
                      <w:color w:val="0071BC"/>
                      <w:sz w:val="22"/>
                    </w:rPr>
                    <w:t>德安咨询</w:t>
                  </w:r>
                </w:p>
              </w:tc>
              <w:tc>
                <w:tcPr>
                  <w:tcW w:w="838" w:type="pct"/>
                  <w:tcBorders>
                    <w:top w:val="single" w:sz="4" w:space="0" w:color="DEEAF6" w:themeColor="accent5" w:themeTint="33"/>
                  </w:tcBorders>
                  <w:vAlign w:val="center"/>
                </w:tcPr>
                <w:p w14:paraId="15C78AF2" w14:textId="520856A6"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tcBorders>
                    <w:top w:val="single" w:sz="4" w:space="0" w:color="DEEAF6" w:themeColor="accent5" w:themeTint="33"/>
                  </w:tcBorders>
                  <w:vAlign w:val="center"/>
                </w:tcPr>
                <w:p w14:paraId="232A2D19" w14:textId="24F0FA78"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tcBorders>
                    <w:top w:val="single" w:sz="4" w:space="0" w:color="DEEAF6" w:themeColor="accent5" w:themeTint="33"/>
                  </w:tcBorders>
                  <w:vAlign w:val="center"/>
                </w:tcPr>
                <w:p w14:paraId="2410E0FD" w14:textId="4BC5911B" w:rsidR="00B35880" w:rsidRPr="00DE2CEF" w:rsidRDefault="00B35880" w:rsidP="00B35880">
                  <w:pPr>
                    <w:jc w:val="center"/>
                    <w:rPr>
                      <w:rFonts w:ascii="Calibri" w:hAnsi="Calibri" w:cs="Calibri"/>
                      <w:sz w:val="22"/>
                    </w:rPr>
                  </w:pPr>
                  <w:r>
                    <w:rPr>
                      <w:rFonts w:ascii="Calibri" w:hAnsi="Calibri" w:cs="Calibri"/>
                      <w:sz w:val="22"/>
                    </w:rPr>
                    <w:t>5980</w:t>
                  </w:r>
                  <w:r>
                    <w:rPr>
                      <w:rFonts w:ascii="Calibri" w:hAnsi="Calibri" w:cs="Calibri" w:hint="eastAsia"/>
                      <w:sz w:val="22"/>
                    </w:rPr>
                    <w:t>元</w:t>
                  </w:r>
                </w:p>
              </w:tc>
              <w:tc>
                <w:tcPr>
                  <w:tcW w:w="474" w:type="pct"/>
                  <w:tcBorders>
                    <w:top w:val="single" w:sz="4" w:space="0" w:color="DEEAF6" w:themeColor="accent5" w:themeTint="33"/>
                  </w:tcBorders>
                  <w:vAlign w:val="center"/>
                </w:tcPr>
                <w:p w14:paraId="369419A2" w14:textId="71135685" w:rsidR="00B35880" w:rsidRDefault="004E6E5F" w:rsidP="00B35880">
                  <w:pPr>
                    <w:jc w:val="center"/>
                  </w:pPr>
                  <w:hyperlink w:anchor="_附件4：商业与人文+德安咨询" w:history="1">
                    <w:r w:rsidR="00B35880" w:rsidRPr="00876E29">
                      <w:rPr>
                        <w:rStyle w:val="Hyperlink"/>
                      </w:rPr>
                      <w:t>附件</w:t>
                    </w:r>
                    <w:r w:rsidR="003610C0" w:rsidRPr="00876E29">
                      <w:rPr>
                        <w:rStyle w:val="Hyperlink"/>
                      </w:rPr>
                      <w:t>4</w:t>
                    </w:r>
                  </w:hyperlink>
                </w:p>
              </w:tc>
            </w:tr>
            <w:tr w:rsidR="00B35880" w:rsidRPr="00DE2CEF" w14:paraId="26996D9E" w14:textId="77777777" w:rsidTr="008D56D4">
              <w:trPr>
                <w:trHeight w:hRule="exact" w:val="454"/>
              </w:trPr>
              <w:tc>
                <w:tcPr>
                  <w:tcW w:w="471" w:type="pct"/>
                  <w:tcBorders>
                    <w:top w:val="single" w:sz="4" w:space="0" w:color="DEEAF6" w:themeColor="accent5" w:themeTint="33"/>
                  </w:tcBorders>
                  <w:vAlign w:val="center"/>
                </w:tcPr>
                <w:p w14:paraId="39F16EC4" w14:textId="460F957E"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B86560">
                    <w:rPr>
                      <w:rFonts w:ascii="Calibri" w:hAnsi="Calibri" w:cs="Calibri"/>
                      <w:color w:val="000000"/>
                      <w:sz w:val="22"/>
                    </w:rPr>
                    <w:t>5</w:t>
                  </w:r>
                </w:p>
              </w:tc>
              <w:tc>
                <w:tcPr>
                  <w:tcW w:w="1877" w:type="pct"/>
                  <w:tcBorders>
                    <w:top w:val="single" w:sz="4" w:space="0" w:color="DEEAF6" w:themeColor="accent5" w:themeTint="33"/>
                  </w:tcBorders>
                  <w:vAlign w:val="center"/>
                </w:tcPr>
                <w:p w14:paraId="7E332AB1" w14:textId="66DFF2A0" w:rsidR="00B35880" w:rsidRPr="00DE2CEF" w:rsidRDefault="00B35880" w:rsidP="00B35880">
                  <w:pPr>
                    <w:jc w:val="center"/>
                    <w:rPr>
                      <w:rFonts w:ascii="Calibri" w:hAnsi="Calibri" w:cs="Calibri"/>
                      <w:b/>
                      <w:bCs/>
                      <w:color w:val="0071BC"/>
                      <w:sz w:val="22"/>
                    </w:rPr>
                  </w:pPr>
                  <w:r>
                    <w:rPr>
                      <w:rFonts w:ascii="Calibri" w:hAnsi="Calibri" w:cs="Calibri" w:hint="eastAsia"/>
                      <w:b/>
                      <w:bCs/>
                      <w:color w:val="0071BC"/>
                      <w:sz w:val="22"/>
                    </w:rPr>
                    <w:t>人工智能与前沿科技</w:t>
                  </w:r>
                  <w:r w:rsidR="00D947C4">
                    <w:rPr>
                      <w:rFonts w:ascii="Calibri" w:hAnsi="Calibri" w:cs="Calibri"/>
                      <w:b/>
                      <w:bCs/>
                      <w:color w:val="0071BC"/>
                      <w:sz w:val="22"/>
                    </w:rPr>
                    <w:t>+</w:t>
                  </w:r>
                  <w:r w:rsidR="00D947C4">
                    <w:rPr>
                      <w:rFonts w:ascii="Calibri" w:hAnsi="Calibri" w:cs="Calibri" w:hint="eastAsia"/>
                      <w:b/>
                      <w:bCs/>
                      <w:color w:val="0071BC"/>
                      <w:sz w:val="22"/>
                    </w:rPr>
                    <w:t>德安咨询</w:t>
                  </w:r>
                </w:p>
              </w:tc>
              <w:tc>
                <w:tcPr>
                  <w:tcW w:w="838" w:type="pct"/>
                  <w:tcBorders>
                    <w:top w:val="single" w:sz="4" w:space="0" w:color="DEEAF6" w:themeColor="accent5" w:themeTint="33"/>
                  </w:tcBorders>
                  <w:vAlign w:val="center"/>
                </w:tcPr>
                <w:p w14:paraId="0BF9D22C" w14:textId="5937D54D"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tcBorders>
                    <w:top w:val="single" w:sz="4" w:space="0" w:color="DEEAF6" w:themeColor="accent5" w:themeTint="33"/>
                  </w:tcBorders>
                  <w:vAlign w:val="center"/>
                </w:tcPr>
                <w:p w14:paraId="0A009DDB" w14:textId="4DFEE268"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tcBorders>
                    <w:top w:val="single" w:sz="4" w:space="0" w:color="DEEAF6" w:themeColor="accent5" w:themeTint="33"/>
                  </w:tcBorders>
                  <w:vAlign w:val="center"/>
                </w:tcPr>
                <w:p w14:paraId="54B4930E" w14:textId="46409E27" w:rsidR="00B35880" w:rsidRPr="00DE2CEF" w:rsidRDefault="00B35880" w:rsidP="00B35880">
                  <w:pPr>
                    <w:jc w:val="center"/>
                    <w:rPr>
                      <w:rFonts w:ascii="Calibri" w:hAnsi="Calibri" w:cs="Calibri"/>
                      <w:sz w:val="22"/>
                    </w:rPr>
                  </w:pPr>
                  <w:r>
                    <w:rPr>
                      <w:rFonts w:ascii="Calibri" w:hAnsi="Calibri" w:cs="Calibri"/>
                      <w:sz w:val="22"/>
                    </w:rPr>
                    <w:t>5980</w:t>
                  </w:r>
                  <w:r>
                    <w:rPr>
                      <w:rFonts w:ascii="Calibri" w:hAnsi="Calibri" w:cs="Calibri" w:hint="eastAsia"/>
                      <w:sz w:val="22"/>
                    </w:rPr>
                    <w:t>元</w:t>
                  </w:r>
                </w:p>
              </w:tc>
              <w:tc>
                <w:tcPr>
                  <w:tcW w:w="474" w:type="pct"/>
                  <w:tcBorders>
                    <w:top w:val="single" w:sz="4" w:space="0" w:color="DEEAF6" w:themeColor="accent5" w:themeTint="33"/>
                  </w:tcBorders>
                  <w:vAlign w:val="center"/>
                </w:tcPr>
                <w:p w14:paraId="2E7A5847" w14:textId="7D8C8512" w:rsidR="00B35880" w:rsidRDefault="004E6E5F" w:rsidP="00B35880">
                  <w:pPr>
                    <w:jc w:val="center"/>
                  </w:pPr>
                  <w:hyperlink w:anchor="_附件5：人工智能与前沿科技+德安咨询" w:history="1">
                    <w:r w:rsidR="00B35880" w:rsidRPr="00876E29">
                      <w:rPr>
                        <w:rStyle w:val="Hyperlink"/>
                      </w:rPr>
                      <w:t>附件</w:t>
                    </w:r>
                    <w:r w:rsidR="003610C0" w:rsidRPr="00876E29">
                      <w:rPr>
                        <w:rStyle w:val="Hyperlink"/>
                      </w:rPr>
                      <w:t>5</w:t>
                    </w:r>
                  </w:hyperlink>
                </w:p>
              </w:tc>
            </w:tr>
            <w:tr w:rsidR="00B35880" w:rsidRPr="00DE2CEF" w14:paraId="066F01E3" w14:textId="77777777" w:rsidTr="008D56D4">
              <w:trPr>
                <w:trHeight w:hRule="exact" w:val="454"/>
              </w:trPr>
              <w:tc>
                <w:tcPr>
                  <w:tcW w:w="471" w:type="pct"/>
                  <w:tcBorders>
                    <w:top w:val="single" w:sz="4" w:space="0" w:color="DEEAF6" w:themeColor="accent5" w:themeTint="33"/>
                  </w:tcBorders>
                  <w:vAlign w:val="center"/>
                </w:tcPr>
                <w:p w14:paraId="0389BFCE" w14:textId="582ED5C7"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B86560">
                    <w:rPr>
                      <w:rFonts w:ascii="Calibri" w:hAnsi="Calibri" w:cs="Calibri"/>
                      <w:color w:val="000000"/>
                      <w:sz w:val="22"/>
                    </w:rPr>
                    <w:t>6</w:t>
                  </w:r>
                </w:p>
              </w:tc>
              <w:tc>
                <w:tcPr>
                  <w:tcW w:w="1877" w:type="pct"/>
                  <w:tcBorders>
                    <w:top w:val="single" w:sz="4" w:space="0" w:color="DEEAF6" w:themeColor="accent5" w:themeTint="33"/>
                  </w:tcBorders>
                  <w:vAlign w:val="center"/>
                  <w:hideMark/>
                </w:tcPr>
                <w:p w14:paraId="568FEB0C" w14:textId="77777777"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商业分析</w:t>
                  </w:r>
                </w:p>
              </w:tc>
              <w:tc>
                <w:tcPr>
                  <w:tcW w:w="838" w:type="pct"/>
                  <w:tcBorders>
                    <w:top w:val="single" w:sz="4" w:space="0" w:color="DEEAF6" w:themeColor="accent5" w:themeTint="33"/>
                  </w:tcBorders>
                  <w:vAlign w:val="center"/>
                  <w:hideMark/>
                </w:tcPr>
                <w:p w14:paraId="6A390173" w14:textId="69E5A649" w:rsidR="00B35880" w:rsidRPr="00DE2CEF" w:rsidRDefault="00B35880" w:rsidP="00B35880">
                  <w:pPr>
                    <w:jc w:val="center"/>
                    <w:rPr>
                      <w:rFonts w:ascii="Calibri" w:hAnsi="Calibri" w:cs="Calibri"/>
                      <w:sz w:val="22"/>
                    </w:rPr>
                  </w:pPr>
                  <w:r w:rsidRPr="00DE2CEF">
                    <w:rPr>
                      <w:rFonts w:ascii="Calibri" w:hAnsi="Calibri" w:cs="Calibri"/>
                      <w:sz w:val="22"/>
                    </w:rPr>
                    <w:t>2022.0</w:t>
                  </w:r>
                  <w:r>
                    <w:rPr>
                      <w:rFonts w:ascii="Calibri" w:hAnsi="Calibri" w:cs="Calibri"/>
                      <w:sz w:val="22"/>
                    </w:rPr>
                    <w:t>7</w:t>
                  </w:r>
                  <w:r w:rsidRPr="00DE2CEF">
                    <w:rPr>
                      <w:rFonts w:ascii="Calibri" w:hAnsi="Calibri" w:cs="Calibri"/>
                      <w:sz w:val="22"/>
                    </w:rPr>
                    <w:t>.</w:t>
                  </w:r>
                  <w:r>
                    <w:rPr>
                      <w:rFonts w:ascii="Calibri" w:hAnsi="Calibri" w:cs="Calibri"/>
                      <w:sz w:val="22"/>
                    </w:rPr>
                    <w:t>23</w:t>
                  </w:r>
                  <w:r w:rsidRPr="00DE2CEF">
                    <w:rPr>
                      <w:rFonts w:ascii="Calibri" w:hAnsi="Calibri" w:cs="Calibri"/>
                      <w:sz w:val="22"/>
                    </w:rPr>
                    <w:t>-0</w:t>
                  </w:r>
                  <w:r>
                    <w:rPr>
                      <w:rFonts w:ascii="Calibri" w:hAnsi="Calibri" w:cs="Calibri"/>
                      <w:sz w:val="22"/>
                    </w:rPr>
                    <w:t>8</w:t>
                  </w:r>
                  <w:r w:rsidRPr="00DE2CEF">
                    <w:rPr>
                      <w:rFonts w:ascii="Calibri" w:hAnsi="Calibri" w:cs="Calibri"/>
                      <w:sz w:val="22"/>
                    </w:rPr>
                    <w:t>.</w:t>
                  </w:r>
                  <w:r>
                    <w:rPr>
                      <w:rFonts w:ascii="Calibri" w:hAnsi="Calibri" w:cs="Calibri"/>
                      <w:sz w:val="22"/>
                    </w:rPr>
                    <w:t>28</w:t>
                  </w:r>
                </w:p>
              </w:tc>
              <w:tc>
                <w:tcPr>
                  <w:tcW w:w="780" w:type="pct"/>
                  <w:tcBorders>
                    <w:top w:val="single" w:sz="4" w:space="0" w:color="DEEAF6" w:themeColor="accent5" w:themeTint="33"/>
                  </w:tcBorders>
                  <w:vAlign w:val="center"/>
                </w:tcPr>
                <w:p w14:paraId="27F98DAB"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tcBorders>
                    <w:top w:val="single" w:sz="4" w:space="0" w:color="DEEAF6" w:themeColor="accent5" w:themeTint="33"/>
                  </w:tcBorders>
                  <w:vAlign w:val="center"/>
                </w:tcPr>
                <w:p w14:paraId="2BBC9A63"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tcBorders>
                    <w:top w:val="single" w:sz="4" w:space="0" w:color="DEEAF6" w:themeColor="accent5" w:themeTint="33"/>
                  </w:tcBorders>
                  <w:vAlign w:val="center"/>
                </w:tcPr>
                <w:p w14:paraId="7D7B8374" w14:textId="4370F6C8" w:rsidR="00B35880" w:rsidRPr="00035B69" w:rsidRDefault="004E6E5F" w:rsidP="00B35880">
                  <w:pPr>
                    <w:jc w:val="center"/>
                    <w:rPr>
                      <w:rFonts w:ascii="Calibri" w:hAnsi="Calibri" w:cs="Calibri"/>
                      <w:sz w:val="22"/>
                    </w:rPr>
                  </w:pPr>
                  <w:hyperlink w:anchor="_附件6：商业分析" w:history="1">
                    <w:r w:rsidR="00B35880" w:rsidRPr="00876E29">
                      <w:rPr>
                        <w:rStyle w:val="Hyperlink"/>
                        <w:rFonts w:ascii="Calibri" w:hAnsi="Calibri" w:cs="Calibri"/>
                        <w:sz w:val="22"/>
                      </w:rPr>
                      <w:t>附件</w:t>
                    </w:r>
                    <w:r w:rsidR="003610C0" w:rsidRPr="00876E29">
                      <w:rPr>
                        <w:rStyle w:val="Hyperlink"/>
                        <w:rFonts w:ascii="Calibri" w:hAnsi="Calibri" w:cs="Calibri"/>
                        <w:sz w:val="22"/>
                      </w:rPr>
                      <w:t>6</w:t>
                    </w:r>
                  </w:hyperlink>
                </w:p>
              </w:tc>
            </w:tr>
            <w:tr w:rsidR="00B35880" w:rsidRPr="00DE2CEF" w14:paraId="4C0C8B03" w14:textId="77777777" w:rsidTr="008D56D4">
              <w:trPr>
                <w:trHeight w:hRule="exact" w:val="454"/>
              </w:trPr>
              <w:tc>
                <w:tcPr>
                  <w:tcW w:w="471" w:type="pct"/>
                  <w:vAlign w:val="center"/>
                </w:tcPr>
                <w:p w14:paraId="6BA827F8" w14:textId="3FC1B79C"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C91807">
                    <w:rPr>
                      <w:rFonts w:ascii="Calibri" w:hAnsi="Calibri" w:cs="Calibri"/>
                      <w:color w:val="000000"/>
                      <w:sz w:val="22"/>
                    </w:rPr>
                    <w:t>7</w:t>
                  </w:r>
                </w:p>
              </w:tc>
              <w:tc>
                <w:tcPr>
                  <w:tcW w:w="1877" w:type="pct"/>
                  <w:vAlign w:val="center"/>
                </w:tcPr>
                <w:p w14:paraId="2D125260" w14:textId="77777777"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商业与管理</w:t>
                  </w:r>
                </w:p>
              </w:tc>
              <w:tc>
                <w:tcPr>
                  <w:tcW w:w="838" w:type="pct"/>
                  <w:vAlign w:val="center"/>
                  <w:hideMark/>
                </w:tcPr>
                <w:p w14:paraId="32EEFB53" w14:textId="60BBCCDC" w:rsidR="00B35880" w:rsidRPr="00DE2CEF" w:rsidRDefault="00B35880" w:rsidP="00B35880">
                  <w:pPr>
                    <w:jc w:val="center"/>
                    <w:rPr>
                      <w:rFonts w:ascii="Calibri" w:hAnsi="Calibri" w:cs="Calibri"/>
                      <w:sz w:val="22"/>
                    </w:rPr>
                  </w:pPr>
                  <w:r w:rsidRPr="00DE2CEF">
                    <w:rPr>
                      <w:rFonts w:ascii="Calibri" w:hAnsi="Calibri" w:cs="Calibri"/>
                      <w:sz w:val="22"/>
                    </w:rPr>
                    <w:t>2022.0</w:t>
                  </w:r>
                  <w:r>
                    <w:rPr>
                      <w:rFonts w:ascii="Calibri" w:hAnsi="Calibri" w:cs="Calibri"/>
                      <w:sz w:val="22"/>
                    </w:rPr>
                    <w:t>7</w:t>
                  </w:r>
                  <w:r w:rsidRPr="00DE2CEF">
                    <w:rPr>
                      <w:rFonts w:ascii="Calibri" w:hAnsi="Calibri" w:cs="Calibri"/>
                      <w:sz w:val="22"/>
                    </w:rPr>
                    <w:t>.</w:t>
                  </w:r>
                  <w:r>
                    <w:rPr>
                      <w:rFonts w:ascii="Calibri" w:hAnsi="Calibri" w:cs="Calibri"/>
                      <w:sz w:val="22"/>
                    </w:rPr>
                    <w:t>23</w:t>
                  </w:r>
                  <w:r w:rsidRPr="00DE2CEF">
                    <w:rPr>
                      <w:rFonts w:ascii="Calibri" w:hAnsi="Calibri" w:cs="Calibri"/>
                      <w:sz w:val="22"/>
                    </w:rPr>
                    <w:t>-0</w:t>
                  </w:r>
                  <w:r>
                    <w:rPr>
                      <w:rFonts w:ascii="Calibri" w:hAnsi="Calibri" w:cs="Calibri"/>
                      <w:sz w:val="22"/>
                    </w:rPr>
                    <w:t>8</w:t>
                  </w:r>
                  <w:r w:rsidRPr="00DE2CEF">
                    <w:rPr>
                      <w:rFonts w:ascii="Calibri" w:hAnsi="Calibri" w:cs="Calibri"/>
                      <w:sz w:val="22"/>
                    </w:rPr>
                    <w:t>.</w:t>
                  </w:r>
                  <w:r>
                    <w:rPr>
                      <w:rFonts w:ascii="Calibri" w:hAnsi="Calibri" w:cs="Calibri"/>
                      <w:sz w:val="22"/>
                    </w:rPr>
                    <w:t>28</w:t>
                  </w:r>
                </w:p>
              </w:tc>
              <w:tc>
                <w:tcPr>
                  <w:tcW w:w="780" w:type="pct"/>
                  <w:vAlign w:val="center"/>
                </w:tcPr>
                <w:p w14:paraId="152C7FD0"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67300E2D"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99CB65B" w14:textId="033AA190" w:rsidR="00B35880" w:rsidRPr="00035B69" w:rsidRDefault="004E6E5F" w:rsidP="00B35880">
                  <w:pPr>
                    <w:jc w:val="center"/>
                    <w:rPr>
                      <w:rFonts w:ascii="Calibri" w:hAnsi="Calibri" w:cs="Calibri"/>
                      <w:sz w:val="22"/>
                    </w:rPr>
                  </w:pPr>
                  <w:hyperlink w:anchor="_附件7：商业与管理" w:history="1">
                    <w:r w:rsidR="00B35880" w:rsidRPr="00876E29">
                      <w:rPr>
                        <w:rStyle w:val="Hyperlink"/>
                        <w:rFonts w:ascii="Calibri" w:hAnsi="Calibri" w:cs="Calibri"/>
                        <w:sz w:val="22"/>
                      </w:rPr>
                      <w:t>附件</w:t>
                    </w:r>
                    <w:r w:rsidR="00CD5B57" w:rsidRPr="00876E29">
                      <w:rPr>
                        <w:rStyle w:val="Hyperlink"/>
                        <w:rFonts w:ascii="Calibri" w:hAnsi="Calibri" w:cs="Calibri"/>
                        <w:sz w:val="22"/>
                      </w:rPr>
                      <w:t>7</w:t>
                    </w:r>
                  </w:hyperlink>
                </w:p>
              </w:tc>
            </w:tr>
            <w:tr w:rsidR="00B35880" w:rsidRPr="00DE2CEF" w14:paraId="7AC7FE78" w14:textId="77777777" w:rsidTr="008D56D4">
              <w:trPr>
                <w:trHeight w:hRule="exact" w:val="454"/>
              </w:trPr>
              <w:tc>
                <w:tcPr>
                  <w:tcW w:w="471" w:type="pct"/>
                  <w:vAlign w:val="center"/>
                </w:tcPr>
                <w:p w14:paraId="6DD999F8" w14:textId="73869ADB"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C91807">
                    <w:rPr>
                      <w:rFonts w:ascii="Calibri" w:hAnsi="Calibri" w:cs="Calibri"/>
                      <w:color w:val="000000"/>
                      <w:sz w:val="22"/>
                    </w:rPr>
                    <w:t>8</w:t>
                  </w:r>
                </w:p>
              </w:tc>
              <w:tc>
                <w:tcPr>
                  <w:tcW w:w="1877" w:type="pct"/>
                  <w:vAlign w:val="center"/>
                </w:tcPr>
                <w:p w14:paraId="4FF4AE83" w14:textId="7646F779"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经济学、政策与发展</w:t>
                  </w:r>
                </w:p>
              </w:tc>
              <w:tc>
                <w:tcPr>
                  <w:tcW w:w="838" w:type="pct"/>
                  <w:vAlign w:val="center"/>
                </w:tcPr>
                <w:p w14:paraId="78D7B552" w14:textId="159EFB1C" w:rsidR="00B35880" w:rsidRPr="00DE2CEF" w:rsidRDefault="00B35880" w:rsidP="00B35880">
                  <w:pPr>
                    <w:jc w:val="center"/>
                    <w:rPr>
                      <w:rFonts w:ascii="Calibri" w:hAnsi="Calibri" w:cs="Calibri"/>
                      <w:sz w:val="22"/>
                    </w:rPr>
                  </w:pPr>
                  <w:r w:rsidRPr="00DE2CEF">
                    <w:rPr>
                      <w:rFonts w:ascii="Calibri" w:hAnsi="Calibri" w:cs="Calibri"/>
                      <w:sz w:val="22"/>
                    </w:rPr>
                    <w:t>2022.0</w:t>
                  </w:r>
                  <w:r>
                    <w:rPr>
                      <w:rFonts w:ascii="Calibri" w:hAnsi="Calibri" w:cs="Calibri"/>
                      <w:sz w:val="22"/>
                    </w:rPr>
                    <w:t>7</w:t>
                  </w:r>
                  <w:r w:rsidRPr="00DE2CEF">
                    <w:rPr>
                      <w:rFonts w:ascii="Calibri" w:hAnsi="Calibri" w:cs="Calibri"/>
                      <w:sz w:val="22"/>
                    </w:rPr>
                    <w:t>.</w:t>
                  </w:r>
                  <w:r>
                    <w:rPr>
                      <w:rFonts w:ascii="Calibri" w:hAnsi="Calibri" w:cs="Calibri"/>
                      <w:sz w:val="22"/>
                    </w:rPr>
                    <w:t>23</w:t>
                  </w:r>
                  <w:r w:rsidRPr="00DE2CEF">
                    <w:rPr>
                      <w:rFonts w:ascii="Calibri" w:hAnsi="Calibri" w:cs="Calibri"/>
                      <w:sz w:val="22"/>
                    </w:rPr>
                    <w:t>-0</w:t>
                  </w:r>
                  <w:r>
                    <w:rPr>
                      <w:rFonts w:ascii="Calibri" w:hAnsi="Calibri" w:cs="Calibri"/>
                      <w:sz w:val="22"/>
                    </w:rPr>
                    <w:t>8</w:t>
                  </w:r>
                  <w:r w:rsidRPr="00DE2CEF">
                    <w:rPr>
                      <w:rFonts w:ascii="Calibri" w:hAnsi="Calibri" w:cs="Calibri"/>
                      <w:sz w:val="22"/>
                    </w:rPr>
                    <w:t>.</w:t>
                  </w:r>
                  <w:r>
                    <w:rPr>
                      <w:rFonts w:ascii="Calibri" w:hAnsi="Calibri" w:cs="Calibri"/>
                      <w:sz w:val="22"/>
                    </w:rPr>
                    <w:t>28</w:t>
                  </w:r>
                </w:p>
              </w:tc>
              <w:tc>
                <w:tcPr>
                  <w:tcW w:w="780" w:type="pct"/>
                  <w:vAlign w:val="center"/>
                </w:tcPr>
                <w:p w14:paraId="065413E9" w14:textId="710AAC19"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628C94B4" w14:textId="4179307F"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631AD09" w14:textId="7965CF47" w:rsidR="00B35880" w:rsidRPr="00035B69" w:rsidRDefault="004E6E5F" w:rsidP="00B35880">
                  <w:pPr>
                    <w:jc w:val="center"/>
                    <w:rPr>
                      <w:rFonts w:ascii="Calibri" w:hAnsi="Calibri" w:cs="Calibri"/>
                      <w:sz w:val="22"/>
                    </w:rPr>
                  </w:pPr>
                  <w:hyperlink w:anchor="_附件8：经济学、政策与发展" w:history="1">
                    <w:r w:rsidR="00B35880" w:rsidRPr="00876E29">
                      <w:rPr>
                        <w:rStyle w:val="Hyperlink"/>
                        <w:rFonts w:ascii="Calibri" w:hAnsi="Calibri" w:cs="Calibri"/>
                        <w:sz w:val="22"/>
                      </w:rPr>
                      <w:t>附件</w:t>
                    </w:r>
                    <w:r w:rsidR="00CD5B57" w:rsidRPr="00876E29">
                      <w:rPr>
                        <w:rStyle w:val="Hyperlink"/>
                        <w:rFonts w:ascii="Calibri" w:hAnsi="Calibri" w:cs="Calibri"/>
                        <w:sz w:val="22"/>
                      </w:rPr>
                      <w:t>8</w:t>
                    </w:r>
                  </w:hyperlink>
                </w:p>
              </w:tc>
            </w:tr>
            <w:tr w:rsidR="00B35880" w:rsidRPr="00DE2CEF" w14:paraId="1ACAA894" w14:textId="77777777" w:rsidTr="008D56D4">
              <w:trPr>
                <w:trHeight w:hRule="exact" w:val="454"/>
              </w:trPr>
              <w:tc>
                <w:tcPr>
                  <w:tcW w:w="471" w:type="pct"/>
                  <w:vAlign w:val="center"/>
                </w:tcPr>
                <w:p w14:paraId="183DD6A5" w14:textId="3F2524F8"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C91807">
                    <w:rPr>
                      <w:rFonts w:ascii="Calibri" w:hAnsi="Calibri" w:cs="Calibri"/>
                      <w:color w:val="000000"/>
                      <w:sz w:val="22"/>
                    </w:rPr>
                    <w:t>9</w:t>
                  </w:r>
                </w:p>
              </w:tc>
              <w:tc>
                <w:tcPr>
                  <w:tcW w:w="1877" w:type="pct"/>
                  <w:vAlign w:val="center"/>
                </w:tcPr>
                <w:p w14:paraId="176048A4" w14:textId="0F11A7C1"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人工智能</w:t>
                  </w:r>
                  <w:r>
                    <w:rPr>
                      <w:rFonts w:ascii="Calibri" w:hAnsi="Calibri" w:cs="Calibri" w:hint="eastAsia"/>
                      <w:b/>
                      <w:bCs/>
                      <w:color w:val="0071BC"/>
                      <w:sz w:val="22"/>
                    </w:rPr>
                    <w:t>与机器学习</w:t>
                  </w:r>
                </w:p>
              </w:tc>
              <w:tc>
                <w:tcPr>
                  <w:tcW w:w="838" w:type="pct"/>
                  <w:vAlign w:val="center"/>
                </w:tcPr>
                <w:p w14:paraId="63CF871B" w14:textId="2BFFF446"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2B7EF43F"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406CDBC5"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B37E7F7" w14:textId="3D8BE82A" w:rsidR="00B35880" w:rsidRPr="00035B69" w:rsidRDefault="004E6E5F" w:rsidP="00B35880">
                  <w:pPr>
                    <w:jc w:val="center"/>
                    <w:rPr>
                      <w:rFonts w:ascii="Calibri" w:hAnsi="Calibri" w:cs="Calibri"/>
                      <w:sz w:val="22"/>
                    </w:rPr>
                  </w:pPr>
                  <w:hyperlink w:anchor="_附件9：人工智能与机器学习" w:history="1">
                    <w:r w:rsidR="00B35880" w:rsidRPr="00876E29">
                      <w:rPr>
                        <w:rStyle w:val="Hyperlink"/>
                        <w:rFonts w:ascii="Calibri" w:hAnsi="Calibri" w:cs="Calibri"/>
                        <w:sz w:val="22"/>
                      </w:rPr>
                      <w:t>附件</w:t>
                    </w:r>
                    <w:r w:rsidR="00CD5B57" w:rsidRPr="00876E29">
                      <w:rPr>
                        <w:rStyle w:val="Hyperlink"/>
                        <w:rFonts w:ascii="Calibri" w:hAnsi="Calibri" w:cs="Calibri"/>
                        <w:sz w:val="22"/>
                      </w:rPr>
                      <w:t>9</w:t>
                    </w:r>
                  </w:hyperlink>
                </w:p>
              </w:tc>
            </w:tr>
            <w:tr w:rsidR="00B35880" w:rsidRPr="00DE2CEF" w14:paraId="0220C3BE" w14:textId="77777777" w:rsidTr="008D56D4">
              <w:trPr>
                <w:trHeight w:hRule="exact" w:val="454"/>
              </w:trPr>
              <w:tc>
                <w:tcPr>
                  <w:tcW w:w="471" w:type="pct"/>
                  <w:vAlign w:val="center"/>
                </w:tcPr>
                <w:p w14:paraId="6BB1F1EE" w14:textId="0FC98A92"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C91807">
                    <w:rPr>
                      <w:rFonts w:ascii="Calibri" w:hAnsi="Calibri" w:cs="Calibri"/>
                      <w:color w:val="000000"/>
                      <w:sz w:val="22"/>
                    </w:rPr>
                    <w:t>10</w:t>
                  </w:r>
                </w:p>
              </w:tc>
              <w:tc>
                <w:tcPr>
                  <w:tcW w:w="1877" w:type="pct"/>
                  <w:vAlign w:val="center"/>
                </w:tcPr>
                <w:p w14:paraId="249B3232" w14:textId="77777777"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数据分析与计算机科学</w:t>
                  </w:r>
                </w:p>
              </w:tc>
              <w:tc>
                <w:tcPr>
                  <w:tcW w:w="838" w:type="pct"/>
                  <w:vAlign w:val="center"/>
                </w:tcPr>
                <w:p w14:paraId="70E17005" w14:textId="767FAFCA"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13935114"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59A170D"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53731CB2" w14:textId="4F63313E" w:rsidR="00B35880" w:rsidRPr="00035B69" w:rsidRDefault="004E6E5F" w:rsidP="00B35880">
                  <w:pPr>
                    <w:jc w:val="center"/>
                    <w:rPr>
                      <w:rFonts w:ascii="Calibri" w:hAnsi="Calibri" w:cs="Calibri"/>
                      <w:sz w:val="22"/>
                    </w:rPr>
                  </w:pPr>
                  <w:hyperlink w:anchor="_附件10：数据分析与计算机科学" w:history="1">
                    <w:r w:rsidR="00B35880" w:rsidRPr="00876E29">
                      <w:rPr>
                        <w:rStyle w:val="Hyperlink"/>
                        <w:rFonts w:ascii="Calibri" w:hAnsi="Calibri" w:cs="Calibri"/>
                        <w:sz w:val="22"/>
                      </w:rPr>
                      <w:t>附件</w:t>
                    </w:r>
                    <w:r w:rsidR="00CD5B57" w:rsidRPr="00876E29">
                      <w:rPr>
                        <w:rStyle w:val="Hyperlink"/>
                        <w:rFonts w:ascii="Calibri" w:hAnsi="Calibri" w:cs="Calibri"/>
                        <w:sz w:val="22"/>
                      </w:rPr>
                      <w:t>10</w:t>
                    </w:r>
                  </w:hyperlink>
                </w:p>
              </w:tc>
            </w:tr>
            <w:tr w:rsidR="00B35880" w:rsidRPr="00DE2CEF" w14:paraId="05454DA6" w14:textId="77777777" w:rsidTr="008D56D4">
              <w:trPr>
                <w:trHeight w:hRule="exact" w:val="496"/>
              </w:trPr>
              <w:tc>
                <w:tcPr>
                  <w:tcW w:w="471" w:type="pct"/>
                  <w:vAlign w:val="center"/>
                </w:tcPr>
                <w:p w14:paraId="15CED482" w14:textId="02F681B5"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C91807">
                    <w:rPr>
                      <w:rFonts w:ascii="Calibri" w:hAnsi="Calibri" w:cs="Calibri"/>
                      <w:color w:val="000000"/>
                      <w:sz w:val="22"/>
                    </w:rPr>
                    <w:t>11</w:t>
                  </w:r>
                </w:p>
              </w:tc>
              <w:tc>
                <w:tcPr>
                  <w:tcW w:w="1877" w:type="pct"/>
                  <w:vAlign w:val="center"/>
                </w:tcPr>
                <w:p w14:paraId="3ABB3596" w14:textId="77777777" w:rsidR="00B35880" w:rsidRPr="00DE2CEF" w:rsidRDefault="00B35880" w:rsidP="00B35880">
                  <w:pPr>
                    <w:widowControl w:val="0"/>
                    <w:jc w:val="center"/>
                    <w:rPr>
                      <w:rFonts w:ascii="Calibri" w:hAnsi="Calibri" w:cs="Calibri"/>
                      <w:b/>
                      <w:bCs/>
                      <w:color w:val="0071BC"/>
                      <w:sz w:val="22"/>
                    </w:rPr>
                  </w:pPr>
                  <w:r w:rsidRPr="00DE2CEF">
                    <w:rPr>
                      <w:rFonts w:ascii="Calibri" w:hAnsi="Calibri" w:cs="Calibri"/>
                      <w:b/>
                      <w:bCs/>
                      <w:color w:val="0071BC"/>
                      <w:sz w:val="22"/>
                    </w:rPr>
                    <w:t>机器人、自动化与物联网</w:t>
                  </w:r>
                </w:p>
              </w:tc>
              <w:tc>
                <w:tcPr>
                  <w:tcW w:w="838" w:type="pct"/>
                  <w:vAlign w:val="center"/>
                </w:tcPr>
                <w:p w14:paraId="3B03A016" w14:textId="695E48BC"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15212D08"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4C958DC"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B62B84E" w14:textId="605A11D0" w:rsidR="00B35880" w:rsidRPr="00035B69" w:rsidRDefault="004E6E5F" w:rsidP="00B35880">
                  <w:pPr>
                    <w:jc w:val="center"/>
                    <w:rPr>
                      <w:rStyle w:val="Hyperlink"/>
                      <w:rFonts w:ascii="Calibri" w:hAnsi="Calibri" w:cs="Calibri"/>
                      <w:sz w:val="22"/>
                    </w:rPr>
                  </w:pPr>
                  <w:hyperlink w:anchor="_附件11：机器人、自动化与物联网" w:history="1">
                    <w:r w:rsidR="00B35880" w:rsidRPr="00876E29">
                      <w:rPr>
                        <w:rStyle w:val="Hyperlink"/>
                        <w:rFonts w:ascii="Calibri" w:hAnsi="Calibri" w:cs="Calibri"/>
                        <w:sz w:val="22"/>
                      </w:rPr>
                      <w:t>附件</w:t>
                    </w:r>
                    <w:r w:rsidR="00CD5B57" w:rsidRPr="00876E29">
                      <w:rPr>
                        <w:rStyle w:val="Hyperlink"/>
                        <w:rFonts w:ascii="Calibri" w:hAnsi="Calibri" w:cs="Calibri"/>
                        <w:sz w:val="22"/>
                      </w:rPr>
                      <w:t>11</w:t>
                    </w:r>
                  </w:hyperlink>
                </w:p>
              </w:tc>
            </w:tr>
            <w:tr w:rsidR="00B35880" w:rsidRPr="00DE2CEF" w14:paraId="26A6092B" w14:textId="77777777" w:rsidTr="008D56D4">
              <w:trPr>
                <w:trHeight w:hRule="exact" w:val="404"/>
              </w:trPr>
              <w:tc>
                <w:tcPr>
                  <w:tcW w:w="471" w:type="pct"/>
                  <w:vAlign w:val="center"/>
                </w:tcPr>
                <w:p w14:paraId="4EC08D74" w14:textId="458A7418" w:rsidR="00B35880" w:rsidRPr="00DE2CEF" w:rsidRDefault="00B35880" w:rsidP="00B35880">
                  <w:pPr>
                    <w:jc w:val="center"/>
                    <w:rPr>
                      <w:rFonts w:ascii="Calibri" w:hAnsi="Calibri" w:cs="Calibri"/>
                      <w:sz w:val="22"/>
                    </w:rPr>
                  </w:pPr>
                  <w:r w:rsidRPr="00DE2CEF">
                    <w:rPr>
                      <w:rFonts w:ascii="Calibri" w:hAnsi="Calibri" w:cs="Calibri"/>
                      <w:color w:val="000000"/>
                      <w:sz w:val="22"/>
                    </w:rPr>
                    <w:lastRenderedPageBreak/>
                    <w:t>NTO</w:t>
                  </w:r>
                  <w:r w:rsidR="00C91807">
                    <w:rPr>
                      <w:rFonts w:ascii="Calibri" w:hAnsi="Calibri" w:cs="Calibri"/>
                      <w:color w:val="000000"/>
                      <w:sz w:val="22"/>
                    </w:rPr>
                    <w:t>12</w:t>
                  </w:r>
                </w:p>
              </w:tc>
              <w:tc>
                <w:tcPr>
                  <w:tcW w:w="1877" w:type="pct"/>
                  <w:vAlign w:val="center"/>
                </w:tcPr>
                <w:p w14:paraId="4BFF852A" w14:textId="77777777"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信息与通信工程</w:t>
                  </w:r>
                </w:p>
              </w:tc>
              <w:tc>
                <w:tcPr>
                  <w:tcW w:w="838" w:type="pct"/>
                  <w:vAlign w:val="center"/>
                </w:tcPr>
                <w:p w14:paraId="24A476EC" w14:textId="479E441C"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54730D55"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5CD3484C"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0898452" w14:textId="1FD7B2B4" w:rsidR="00B35880" w:rsidRPr="00035B69" w:rsidRDefault="004E6E5F" w:rsidP="00B35880">
                  <w:pPr>
                    <w:jc w:val="center"/>
                    <w:rPr>
                      <w:rStyle w:val="Hyperlink"/>
                      <w:rFonts w:ascii="Calibri" w:hAnsi="Calibri" w:cs="Calibri"/>
                      <w:sz w:val="22"/>
                    </w:rPr>
                  </w:pPr>
                  <w:hyperlink w:anchor="_附件12：信息与通信工程" w:history="1">
                    <w:r w:rsidR="00B35880" w:rsidRPr="00876E29">
                      <w:rPr>
                        <w:rStyle w:val="Hyperlink"/>
                        <w:rFonts w:ascii="Calibri" w:hAnsi="Calibri" w:cs="Calibri"/>
                        <w:sz w:val="22"/>
                      </w:rPr>
                      <w:t>附件</w:t>
                    </w:r>
                    <w:r w:rsidR="00CD5B57" w:rsidRPr="00876E29">
                      <w:rPr>
                        <w:rStyle w:val="Hyperlink"/>
                        <w:rFonts w:ascii="Calibri" w:hAnsi="Calibri" w:cs="Calibri"/>
                        <w:sz w:val="22"/>
                      </w:rPr>
                      <w:t>12</w:t>
                    </w:r>
                  </w:hyperlink>
                </w:p>
              </w:tc>
            </w:tr>
            <w:tr w:rsidR="00B35880" w:rsidRPr="00DE2CEF" w14:paraId="4CD5BEBB" w14:textId="77777777" w:rsidTr="008D56D4">
              <w:trPr>
                <w:trHeight w:hRule="exact" w:val="454"/>
              </w:trPr>
              <w:tc>
                <w:tcPr>
                  <w:tcW w:w="471" w:type="pct"/>
                  <w:vAlign w:val="center"/>
                </w:tcPr>
                <w:p w14:paraId="4ABA861F" w14:textId="2A1804B0" w:rsidR="00B35880" w:rsidRPr="00DE2CEF" w:rsidRDefault="00B35880" w:rsidP="00B35880">
                  <w:pPr>
                    <w:jc w:val="center"/>
                    <w:rPr>
                      <w:rFonts w:ascii="Calibri" w:hAnsi="Calibri" w:cs="Calibri"/>
                      <w:sz w:val="22"/>
                    </w:rPr>
                  </w:pPr>
                  <w:r w:rsidRPr="00DE2CEF">
                    <w:rPr>
                      <w:rFonts w:ascii="Calibri" w:hAnsi="Calibri" w:cs="Calibri"/>
                      <w:color w:val="000000"/>
                      <w:sz w:val="22"/>
                    </w:rPr>
                    <w:t>NTO</w:t>
                  </w:r>
                  <w:r w:rsidR="00C91807">
                    <w:rPr>
                      <w:rFonts w:ascii="Calibri" w:hAnsi="Calibri" w:cs="Calibri"/>
                      <w:color w:val="000000"/>
                      <w:sz w:val="22"/>
                    </w:rPr>
                    <w:t>13</w:t>
                  </w:r>
                </w:p>
              </w:tc>
              <w:tc>
                <w:tcPr>
                  <w:tcW w:w="1877" w:type="pct"/>
                  <w:vAlign w:val="center"/>
                </w:tcPr>
                <w:p w14:paraId="70B82262" w14:textId="77777777"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艺术设计与创作</w:t>
                  </w:r>
                </w:p>
              </w:tc>
              <w:tc>
                <w:tcPr>
                  <w:tcW w:w="838" w:type="pct"/>
                  <w:vAlign w:val="center"/>
                </w:tcPr>
                <w:p w14:paraId="630C029C" w14:textId="474D26F6"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5ECD01FF" w14:textId="77777777"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79D27FFB" w14:textId="77777777"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1B84B30D" w14:textId="46E8768C" w:rsidR="00B35880" w:rsidRPr="00035B69" w:rsidRDefault="004E6E5F" w:rsidP="00B35880">
                  <w:pPr>
                    <w:jc w:val="center"/>
                    <w:rPr>
                      <w:rStyle w:val="Hyperlink"/>
                      <w:rFonts w:ascii="Calibri" w:hAnsi="Calibri" w:cs="Calibri"/>
                      <w:sz w:val="22"/>
                    </w:rPr>
                  </w:pPr>
                  <w:hyperlink w:anchor="_附件13：艺术设计与创作" w:history="1">
                    <w:r w:rsidR="00B35880" w:rsidRPr="00876E29">
                      <w:rPr>
                        <w:rStyle w:val="Hyperlink"/>
                        <w:rFonts w:ascii="Calibri" w:hAnsi="Calibri" w:cs="Calibri"/>
                        <w:sz w:val="22"/>
                      </w:rPr>
                      <w:t>附件</w:t>
                    </w:r>
                    <w:r w:rsidR="00CD5B57" w:rsidRPr="00876E29">
                      <w:rPr>
                        <w:rStyle w:val="Hyperlink"/>
                        <w:rFonts w:ascii="Calibri" w:hAnsi="Calibri" w:cs="Calibri"/>
                        <w:sz w:val="22"/>
                      </w:rPr>
                      <w:t>13</w:t>
                    </w:r>
                  </w:hyperlink>
                </w:p>
              </w:tc>
            </w:tr>
            <w:tr w:rsidR="00B35880" w:rsidRPr="00DE2CEF" w14:paraId="7B618C9B" w14:textId="77777777" w:rsidTr="008D56D4">
              <w:trPr>
                <w:trHeight w:hRule="exact" w:val="454"/>
              </w:trPr>
              <w:tc>
                <w:tcPr>
                  <w:tcW w:w="471" w:type="pct"/>
                  <w:vAlign w:val="center"/>
                </w:tcPr>
                <w:p w14:paraId="10BF7EB8" w14:textId="5CA76CC9" w:rsidR="00B35880" w:rsidRPr="00DE2CEF" w:rsidRDefault="00B35880" w:rsidP="00B35880">
                  <w:pPr>
                    <w:jc w:val="center"/>
                    <w:rPr>
                      <w:rFonts w:ascii="Calibri" w:hAnsi="Calibri" w:cs="Calibri"/>
                      <w:color w:val="000000"/>
                      <w:sz w:val="22"/>
                    </w:rPr>
                  </w:pPr>
                  <w:r w:rsidRPr="00DE2CEF">
                    <w:rPr>
                      <w:rFonts w:ascii="Calibri" w:hAnsi="Calibri" w:cs="Calibri"/>
                      <w:color w:val="000000"/>
                      <w:sz w:val="22"/>
                    </w:rPr>
                    <w:t>NTO</w:t>
                  </w:r>
                  <w:r w:rsidR="00C91807">
                    <w:rPr>
                      <w:rFonts w:ascii="Calibri" w:hAnsi="Calibri" w:cs="Calibri"/>
                      <w:color w:val="000000"/>
                      <w:sz w:val="22"/>
                    </w:rPr>
                    <w:t>14</w:t>
                  </w:r>
                </w:p>
              </w:tc>
              <w:tc>
                <w:tcPr>
                  <w:tcW w:w="1877" w:type="pct"/>
                  <w:vAlign w:val="center"/>
                </w:tcPr>
                <w:p w14:paraId="1D6D008F" w14:textId="43F2D4BC" w:rsidR="00B35880" w:rsidRPr="00DE2CEF" w:rsidRDefault="00B35880" w:rsidP="00B35880">
                  <w:pPr>
                    <w:jc w:val="center"/>
                    <w:rPr>
                      <w:rFonts w:ascii="Calibri" w:hAnsi="Calibri" w:cs="Calibri"/>
                      <w:b/>
                      <w:bCs/>
                      <w:color w:val="0071BC"/>
                      <w:sz w:val="22"/>
                    </w:rPr>
                  </w:pPr>
                  <w:r w:rsidRPr="00DE2CEF">
                    <w:rPr>
                      <w:rFonts w:ascii="Calibri" w:hAnsi="Calibri" w:cs="Calibri"/>
                      <w:b/>
                      <w:bCs/>
                      <w:color w:val="0071BC"/>
                      <w:sz w:val="22"/>
                    </w:rPr>
                    <w:t>新闻传播与媒体发展</w:t>
                  </w:r>
                </w:p>
              </w:tc>
              <w:tc>
                <w:tcPr>
                  <w:tcW w:w="838" w:type="pct"/>
                  <w:vAlign w:val="center"/>
                </w:tcPr>
                <w:p w14:paraId="79BB2BC3" w14:textId="78ED5A3D" w:rsidR="00B35880" w:rsidRPr="00DE2CEF" w:rsidRDefault="00B35880" w:rsidP="00B35880">
                  <w:pPr>
                    <w:jc w:val="center"/>
                    <w:rPr>
                      <w:rFonts w:ascii="Calibri" w:hAnsi="Calibri" w:cs="Calibri"/>
                      <w:sz w:val="22"/>
                    </w:rPr>
                  </w:pPr>
                  <w:r>
                    <w:rPr>
                      <w:rFonts w:ascii="Calibri" w:hAnsi="Calibri" w:cs="Calibri"/>
                      <w:sz w:val="22"/>
                    </w:rPr>
                    <w:t>2022.07.23-08.28</w:t>
                  </w:r>
                </w:p>
              </w:tc>
              <w:tc>
                <w:tcPr>
                  <w:tcW w:w="780" w:type="pct"/>
                  <w:vAlign w:val="center"/>
                </w:tcPr>
                <w:p w14:paraId="1C8AD26D" w14:textId="557A315B" w:rsidR="00B35880" w:rsidRPr="00DE2CEF" w:rsidRDefault="00B35880" w:rsidP="00B35880">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4B7595F" w14:textId="4BC44F5E" w:rsidR="00B35880" w:rsidRPr="00DE2CEF" w:rsidRDefault="00B35880" w:rsidP="00B35880">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58EC46B6" w14:textId="728E83AE" w:rsidR="00B35880" w:rsidRPr="00035B69" w:rsidRDefault="004E6E5F" w:rsidP="00B35880">
                  <w:pPr>
                    <w:jc w:val="center"/>
                    <w:rPr>
                      <w:rFonts w:ascii="Calibri" w:hAnsi="Calibri" w:cs="Calibri"/>
                      <w:sz w:val="22"/>
                    </w:rPr>
                  </w:pPr>
                  <w:hyperlink w:anchor="_附件14：新闻传播与媒体发展" w:history="1">
                    <w:r w:rsidR="00B35880" w:rsidRPr="00876E29">
                      <w:rPr>
                        <w:rStyle w:val="Hyperlink"/>
                        <w:rFonts w:ascii="Calibri" w:hAnsi="Calibri" w:cs="Calibri"/>
                        <w:sz w:val="22"/>
                      </w:rPr>
                      <w:t>附件</w:t>
                    </w:r>
                    <w:r w:rsidR="00CD5B57" w:rsidRPr="00876E29">
                      <w:rPr>
                        <w:rStyle w:val="Hyperlink"/>
                        <w:rFonts w:ascii="Calibri" w:hAnsi="Calibri" w:cs="Calibri"/>
                        <w:sz w:val="22"/>
                      </w:rPr>
                      <w:t>14</w:t>
                    </w:r>
                  </w:hyperlink>
                </w:p>
              </w:tc>
            </w:tr>
            <w:tr w:rsidR="008B6421" w:rsidRPr="00DE2CEF" w14:paraId="04775846" w14:textId="77777777" w:rsidTr="008D56D4">
              <w:trPr>
                <w:trHeight w:hRule="exact" w:val="454"/>
              </w:trPr>
              <w:tc>
                <w:tcPr>
                  <w:tcW w:w="471" w:type="pct"/>
                  <w:vAlign w:val="center"/>
                </w:tcPr>
                <w:p w14:paraId="34244B18" w14:textId="5B63A191" w:rsidR="008B6421" w:rsidRPr="00DE2CEF" w:rsidRDefault="008B6421" w:rsidP="008B6421">
                  <w:pPr>
                    <w:jc w:val="center"/>
                    <w:rPr>
                      <w:rFonts w:ascii="Calibri" w:hAnsi="Calibri" w:cs="Calibri"/>
                      <w:color w:val="000000"/>
                      <w:sz w:val="22"/>
                    </w:rPr>
                  </w:pPr>
                  <w:proofErr w:type="spellStart"/>
                  <w:r w:rsidRPr="00DE2CEF">
                    <w:rPr>
                      <w:rFonts w:ascii="Calibri" w:hAnsi="Calibri" w:cs="Calibri"/>
                      <w:color w:val="000000"/>
                      <w:sz w:val="22"/>
                    </w:rPr>
                    <w:t>NTO</w:t>
                  </w:r>
                  <w:r>
                    <w:rPr>
                      <w:rFonts w:ascii="Calibri" w:hAnsi="Calibri" w:cs="Calibri"/>
                      <w:color w:val="000000"/>
                      <w:sz w:val="22"/>
                    </w:rPr>
                    <w:t>15</w:t>
                  </w:r>
                  <w:proofErr w:type="spellEnd"/>
                </w:p>
              </w:tc>
              <w:tc>
                <w:tcPr>
                  <w:tcW w:w="1877" w:type="pct"/>
                  <w:vAlign w:val="center"/>
                </w:tcPr>
                <w:p w14:paraId="6F61A6C4" w14:textId="59D1C7A8" w:rsidR="008B6421" w:rsidRPr="00DE2CEF" w:rsidRDefault="008B6421" w:rsidP="008B6421">
                  <w:pPr>
                    <w:jc w:val="center"/>
                    <w:rPr>
                      <w:rFonts w:ascii="Calibri" w:hAnsi="Calibri" w:cs="Calibri"/>
                      <w:b/>
                      <w:bCs/>
                      <w:color w:val="0071BC"/>
                      <w:sz w:val="22"/>
                    </w:rPr>
                  </w:pPr>
                  <w:r w:rsidRPr="008B6421">
                    <w:rPr>
                      <w:rFonts w:ascii="Calibri" w:hAnsi="Calibri" w:cs="Calibri" w:hint="eastAsia"/>
                      <w:b/>
                      <w:bCs/>
                      <w:color w:val="0071BC"/>
                      <w:sz w:val="22"/>
                    </w:rPr>
                    <w:t>教育心理学—学习动机</w:t>
                  </w:r>
                </w:p>
              </w:tc>
              <w:tc>
                <w:tcPr>
                  <w:tcW w:w="838" w:type="pct"/>
                  <w:vAlign w:val="center"/>
                </w:tcPr>
                <w:p w14:paraId="10479F3F" w14:textId="43D7CD6D" w:rsidR="008B6421"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26B4F90C" w14:textId="48F0B938"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07C30DF1" w14:textId="55FE8564"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60FA7C17" w14:textId="2279D085" w:rsidR="008B6421" w:rsidRDefault="004E6E5F" w:rsidP="008B6421">
                  <w:pPr>
                    <w:jc w:val="center"/>
                  </w:pPr>
                  <w:hyperlink w:anchor="_附件15：教育心理学—学习动机" w:history="1">
                    <w:r w:rsidR="008B6421" w:rsidRPr="00DA7EA0">
                      <w:rPr>
                        <w:rStyle w:val="Hyperlink"/>
                      </w:rPr>
                      <w:t>附件</w:t>
                    </w:r>
                    <w:r w:rsidR="008B6421" w:rsidRPr="00DA7EA0">
                      <w:rPr>
                        <w:rStyle w:val="Hyperlink"/>
                        <w:rFonts w:hint="eastAsia"/>
                      </w:rPr>
                      <w:t>1</w:t>
                    </w:r>
                    <w:r w:rsidR="008B6421" w:rsidRPr="00DA7EA0">
                      <w:rPr>
                        <w:rStyle w:val="Hyperlink"/>
                      </w:rPr>
                      <w:t>5</w:t>
                    </w:r>
                  </w:hyperlink>
                </w:p>
              </w:tc>
            </w:tr>
            <w:tr w:rsidR="008B6421" w:rsidRPr="00DE2CEF" w14:paraId="45967326" w14:textId="77777777" w:rsidTr="008D56D4">
              <w:trPr>
                <w:trHeight w:hRule="exact" w:val="454"/>
              </w:trPr>
              <w:tc>
                <w:tcPr>
                  <w:tcW w:w="471" w:type="pct"/>
                  <w:vAlign w:val="center"/>
                </w:tcPr>
                <w:p w14:paraId="666DC74D" w14:textId="183A2F44" w:rsidR="008B6421" w:rsidRPr="00DE2CEF" w:rsidRDefault="008B6421" w:rsidP="008B6421">
                  <w:pPr>
                    <w:jc w:val="center"/>
                    <w:rPr>
                      <w:rFonts w:ascii="Calibri" w:hAnsi="Calibri" w:cs="Calibri"/>
                      <w:color w:val="000000"/>
                      <w:sz w:val="22"/>
                    </w:rPr>
                  </w:pPr>
                  <w:proofErr w:type="spellStart"/>
                  <w:r w:rsidRPr="00DE2CEF">
                    <w:rPr>
                      <w:rFonts w:ascii="Calibri" w:hAnsi="Calibri" w:cs="Calibri"/>
                      <w:color w:val="000000"/>
                      <w:sz w:val="22"/>
                    </w:rPr>
                    <w:t>NTO1</w:t>
                  </w:r>
                  <w:r>
                    <w:rPr>
                      <w:rFonts w:ascii="Calibri" w:hAnsi="Calibri" w:cs="Calibri"/>
                      <w:color w:val="000000"/>
                      <w:sz w:val="22"/>
                    </w:rPr>
                    <w:t>6</w:t>
                  </w:r>
                  <w:proofErr w:type="spellEnd"/>
                </w:p>
              </w:tc>
              <w:tc>
                <w:tcPr>
                  <w:tcW w:w="1877" w:type="pct"/>
                  <w:vAlign w:val="center"/>
                </w:tcPr>
                <w:p w14:paraId="1C83CF2F" w14:textId="716EB85E" w:rsidR="008B6421" w:rsidRPr="00DE2CEF" w:rsidRDefault="008B6421" w:rsidP="008B6421">
                  <w:pPr>
                    <w:jc w:val="center"/>
                    <w:rPr>
                      <w:rFonts w:ascii="Calibri" w:hAnsi="Calibri" w:cs="Calibri"/>
                      <w:b/>
                      <w:bCs/>
                      <w:color w:val="0071BC"/>
                      <w:sz w:val="22"/>
                    </w:rPr>
                  </w:pPr>
                  <w:r>
                    <w:rPr>
                      <w:rFonts w:ascii="Calibri" w:hAnsi="Calibri" w:cs="Calibri" w:hint="eastAsia"/>
                      <w:b/>
                      <w:bCs/>
                      <w:color w:val="0071BC"/>
                      <w:sz w:val="22"/>
                    </w:rPr>
                    <w:t>材料工程</w:t>
                  </w:r>
                </w:p>
              </w:tc>
              <w:tc>
                <w:tcPr>
                  <w:tcW w:w="838" w:type="pct"/>
                  <w:vAlign w:val="center"/>
                </w:tcPr>
                <w:p w14:paraId="07AFFB5F" w14:textId="00FB6F36" w:rsidR="008B6421"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054B0EF5" w14:textId="48E62789"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2B897D42" w14:textId="40878019"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549725EA" w14:textId="25B5071D" w:rsidR="008B6421" w:rsidRDefault="004E6E5F" w:rsidP="008B6421">
                  <w:pPr>
                    <w:jc w:val="center"/>
                  </w:pPr>
                  <w:hyperlink w:anchor="_附件15：材料工程" w:history="1">
                    <w:r w:rsidR="008B6421" w:rsidRPr="0078108C">
                      <w:rPr>
                        <w:rStyle w:val="Hyperlink"/>
                      </w:rPr>
                      <w:t>附件</w:t>
                    </w:r>
                    <w:r w:rsidR="008B6421" w:rsidRPr="0078108C">
                      <w:rPr>
                        <w:rStyle w:val="Hyperlink"/>
                        <w:rFonts w:hint="eastAsia"/>
                      </w:rPr>
                      <w:t>1</w:t>
                    </w:r>
                    <w:r w:rsidR="008B6421">
                      <w:rPr>
                        <w:rStyle w:val="Hyperlink"/>
                      </w:rPr>
                      <w:t>6</w:t>
                    </w:r>
                  </w:hyperlink>
                </w:p>
              </w:tc>
            </w:tr>
            <w:tr w:rsidR="008B6421" w:rsidRPr="00DE2CEF" w14:paraId="24687117" w14:textId="77777777" w:rsidTr="008D56D4">
              <w:trPr>
                <w:trHeight w:hRule="exact" w:val="454"/>
              </w:trPr>
              <w:tc>
                <w:tcPr>
                  <w:tcW w:w="471" w:type="pct"/>
                  <w:vAlign w:val="center"/>
                </w:tcPr>
                <w:p w14:paraId="3AE95329" w14:textId="0B33F349"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NTO1</w:t>
                  </w:r>
                  <w:r>
                    <w:rPr>
                      <w:rFonts w:ascii="Calibri" w:hAnsi="Calibri" w:cs="Calibri"/>
                      <w:color w:val="000000"/>
                      <w:sz w:val="22"/>
                    </w:rPr>
                    <w:t>7</w:t>
                  </w:r>
                  <w:proofErr w:type="spellEnd"/>
                </w:p>
              </w:tc>
              <w:tc>
                <w:tcPr>
                  <w:tcW w:w="1877" w:type="pct"/>
                  <w:vAlign w:val="center"/>
                </w:tcPr>
                <w:p w14:paraId="2428274F"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化学与材料科学</w:t>
                  </w:r>
                </w:p>
              </w:tc>
              <w:tc>
                <w:tcPr>
                  <w:tcW w:w="838" w:type="pct"/>
                  <w:vAlign w:val="center"/>
                </w:tcPr>
                <w:p w14:paraId="3378CC41" w14:textId="037B5281"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3C40A930"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7A76C88"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0CFB6BEF" w14:textId="780E1DCD" w:rsidR="008B6421" w:rsidRPr="00035B69" w:rsidRDefault="004E6E5F" w:rsidP="008B6421">
                  <w:pPr>
                    <w:jc w:val="center"/>
                    <w:rPr>
                      <w:rStyle w:val="Hyperlink"/>
                      <w:rFonts w:ascii="Calibri" w:hAnsi="Calibri" w:cs="Calibri"/>
                      <w:sz w:val="22"/>
                    </w:rPr>
                  </w:pPr>
                  <w:hyperlink w:anchor="_附件15：化学与材料科学" w:history="1">
                    <w:r w:rsidR="008B6421" w:rsidRPr="00876E29">
                      <w:rPr>
                        <w:rStyle w:val="Hyperlink"/>
                        <w:rFonts w:ascii="Calibri" w:hAnsi="Calibri" w:cs="Calibri"/>
                        <w:sz w:val="22"/>
                      </w:rPr>
                      <w:t>附件</w:t>
                    </w:r>
                    <w:r w:rsidR="008B6421" w:rsidRPr="00876E29">
                      <w:rPr>
                        <w:rStyle w:val="Hyperlink"/>
                        <w:rFonts w:ascii="Calibri" w:hAnsi="Calibri" w:cs="Calibri"/>
                        <w:sz w:val="22"/>
                      </w:rPr>
                      <w:t>1</w:t>
                    </w:r>
                    <w:r w:rsidR="008B6421">
                      <w:rPr>
                        <w:rStyle w:val="Hyperlink"/>
                        <w:rFonts w:ascii="Calibri" w:hAnsi="Calibri" w:cs="Calibri"/>
                        <w:sz w:val="22"/>
                      </w:rPr>
                      <w:t>7</w:t>
                    </w:r>
                  </w:hyperlink>
                </w:p>
              </w:tc>
            </w:tr>
            <w:tr w:rsidR="008B6421" w:rsidRPr="00DE2CEF" w14:paraId="6A2FC976" w14:textId="77777777" w:rsidTr="008D56D4">
              <w:trPr>
                <w:trHeight w:hRule="exact" w:val="454"/>
              </w:trPr>
              <w:tc>
                <w:tcPr>
                  <w:tcW w:w="471" w:type="pct"/>
                  <w:vAlign w:val="center"/>
                </w:tcPr>
                <w:p w14:paraId="55C73AD9" w14:textId="6308F81B"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w:t>
                  </w:r>
                  <w:r>
                    <w:rPr>
                      <w:rFonts w:ascii="Calibri" w:hAnsi="Calibri" w:cs="Calibri"/>
                      <w:color w:val="000000"/>
                      <w:sz w:val="22"/>
                    </w:rPr>
                    <w:t>18</w:t>
                  </w:r>
                  <w:proofErr w:type="spellEnd"/>
                </w:p>
              </w:tc>
              <w:tc>
                <w:tcPr>
                  <w:tcW w:w="1877" w:type="pct"/>
                  <w:vAlign w:val="center"/>
                </w:tcPr>
                <w:p w14:paraId="57297936"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生物医学与生命科学</w:t>
                  </w:r>
                </w:p>
              </w:tc>
              <w:tc>
                <w:tcPr>
                  <w:tcW w:w="838" w:type="pct"/>
                  <w:vAlign w:val="center"/>
                </w:tcPr>
                <w:p w14:paraId="6D1BF969" w14:textId="2C97C1C9"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653C2774"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4FC28626"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74A1470E" w14:textId="4A014E25" w:rsidR="008B6421" w:rsidRPr="00035B69" w:rsidRDefault="004E6E5F" w:rsidP="008B6421">
                  <w:pPr>
                    <w:jc w:val="center"/>
                    <w:rPr>
                      <w:rStyle w:val="Hyperlink"/>
                      <w:rFonts w:ascii="Calibri" w:hAnsi="Calibri" w:cs="Calibri"/>
                      <w:sz w:val="22"/>
                    </w:rPr>
                  </w:pPr>
                  <w:hyperlink w:anchor="_附件16：生物医学与生命科学" w:history="1">
                    <w:r w:rsidR="008B6421" w:rsidRPr="00876E29">
                      <w:rPr>
                        <w:rStyle w:val="Hyperlink"/>
                        <w:rFonts w:ascii="Calibri" w:hAnsi="Calibri" w:cs="Calibri"/>
                        <w:sz w:val="22"/>
                      </w:rPr>
                      <w:t>附件</w:t>
                    </w:r>
                    <w:r w:rsidR="008B6421" w:rsidRPr="00876E29">
                      <w:rPr>
                        <w:rStyle w:val="Hyperlink"/>
                        <w:rFonts w:ascii="Calibri" w:hAnsi="Calibri" w:cs="Calibri"/>
                        <w:sz w:val="22"/>
                      </w:rPr>
                      <w:t>1</w:t>
                    </w:r>
                    <w:r w:rsidR="008B6421">
                      <w:rPr>
                        <w:rStyle w:val="Hyperlink"/>
                        <w:rFonts w:ascii="Calibri" w:hAnsi="Calibri" w:cs="Calibri"/>
                        <w:sz w:val="22"/>
                      </w:rPr>
                      <w:t>8</w:t>
                    </w:r>
                  </w:hyperlink>
                </w:p>
              </w:tc>
            </w:tr>
            <w:tr w:rsidR="008B6421" w:rsidRPr="00DE2CEF" w14:paraId="597C8B07" w14:textId="77777777" w:rsidTr="008D56D4">
              <w:trPr>
                <w:trHeight w:hRule="exact" w:val="454"/>
              </w:trPr>
              <w:tc>
                <w:tcPr>
                  <w:tcW w:w="471" w:type="pct"/>
                  <w:vAlign w:val="center"/>
                </w:tcPr>
                <w:p w14:paraId="4650AAEE" w14:textId="6A2313AD"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w:t>
                  </w:r>
                  <w:r>
                    <w:rPr>
                      <w:rFonts w:ascii="Calibri" w:hAnsi="Calibri" w:cs="Calibri"/>
                      <w:color w:val="000000"/>
                      <w:sz w:val="22"/>
                    </w:rPr>
                    <w:t>19</w:t>
                  </w:r>
                  <w:proofErr w:type="spellEnd"/>
                </w:p>
              </w:tc>
              <w:tc>
                <w:tcPr>
                  <w:tcW w:w="1877" w:type="pct"/>
                  <w:vAlign w:val="center"/>
                </w:tcPr>
                <w:p w14:paraId="1FBA37FE"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食品安全与未来粮食系统</w:t>
                  </w:r>
                </w:p>
              </w:tc>
              <w:tc>
                <w:tcPr>
                  <w:tcW w:w="838" w:type="pct"/>
                  <w:vAlign w:val="center"/>
                </w:tcPr>
                <w:p w14:paraId="4602C258" w14:textId="66BEC4C6"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72E69736"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343EC61"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FCFFF29" w14:textId="6F5DAAF4" w:rsidR="008B6421" w:rsidRPr="00035B69" w:rsidRDefault="004E6E5F" w:rsidP="008B6421">
                  <w:pPr>
                    <w:jc w:val="center"/>
                    <w:rPr>
                      <w:rFonts w:ascii="Calibri" w:hAnsi="Calibri" w:cs="Calibri"/>
                      <w:sz w:val="22"/>
                    </w:rPr>
                  </w:pPr>
                  <w:hyperlink w:anchor="_附件9：食品安全与未来粮食系统" w:history="1">
                    <w:r w:rsidR="008B6421" w:rsidRPr="00876E29">
                      <w:rPr>
                        <w:rStyle w:val="Hyperlink"/>
                        <w:rFonts w:ascii="Calibri" w:hAnsi="Calibri" w:cs="Calibri"/>
                        <w:sz w:val="22"/>
                      </w:rPr>
                      <w:t>附件</w:t>
                    </w:r>
                    <w:r w:rsidR="008B6421" w:rsidRPr="00876E29">
                      <w:rPr>
                        <w:rStyle w:val="Hyperlink"/>
                        <w:rFonts w:ascii="Calibri" w:hAnsi="Calibri" w:cs="Calibri" w:hint="eastAsia"/>
                        <w:sz w:val="22"/>
                      </w:rPr>
                      <w:t>1</w:t>
                    </w:r>
                    <w:r w:rsidR="008B6421">
                      <w:rPr>
                        <w:rStyle w:val="Hyperlink"/>
                        <w:rFonts w:ascii="Calibri" w:hAnsi="Calibri" w:cs="Calibri"/>
                        <w:sz w:val="22"/>
                      </w:rPr>
                      <w:t>9</w:t>
                    </w:r>
                  </w:hyperlink>
                </w:p>
              </w:tc>
            </w:tr>
            <w:tr w:rsidR="008B6421" w:rsidRPr="00DE2CEF" w14:paraId="4CD11A54" w14:textId="77777777" w:rsidTr="008D56D4">
              <w:trPr>
                <w:trHeight w:hRule="exact" w:val="454"/>
              </w:trPr>
              <w:tc>
                <w:tcPr>
                  <w:tcW w:w="471" w:type="pct"/>
                  <w:vAlign w:val="center"/>
                </w:tcPr>
                <w:p w14:paraId="19EE8228" w14:textId="5EB6B4F4"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w:t>
                  </w:r>
                  <w:r>
                    <w:rPr>
                      <w:rFonts w:ascii="Calibri" w:hAnsi="Calibri" w:cs="Calibri"/>
                      <w:color w:val="000000"/>
                      <w:sz w:val="22"/>
                    </w:rPr>
                    <w:t>20</w:t>
                  </w:r>
                  <w:proofErr w:type="spellEnd"/>
                </w:p>
              </w:tc>
              <w:tc>
                <w:tcPr>
                  <w:tcW w:w="1877" w:type="pct"/>
                  <w:vAlign w:val="center"/>
                </w:tcPr>
                <w:p w14:paraId="6E04009C"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海洋工程与</w:t>
                  </w:r>
                  <w:proofErr w:type="gramStart"/>
                  <w:r w:rsidRPr="00DE2CEF">
                    <w:rPr>
                      <w:rFonts w:ascii="Calibri" w:hAnsi="Calibri" w:cs="Calibri"/>
                      <w:b/>
                      <w:bCs/>
                      <w:color w:val="0071BC"/>
                      <w:sz w:val="22"/>
                    </w:rPr>
                    <w:t>资源环土</w:t>
                  </w:r>
                  <w:proofErr w:type="gramEnd"/>
                </w:p>
              </w:tc>
              <w:tc>
                <w:tcPr>
                  <w:tcW w:w="838" w:type="pct"/>
                  <w:vAlign w:val="center"/>
                </w:tcPr>
                <w:p w14:paraId="2A9856D6" w14:textId="08B9A206"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31481474"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5456F46"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3CA8EB2" w14:textId="23F55530" w:rsidR="008B6421" w:rsidRPr="00035B69" w:rsidRDefault="004E6E5F" w:rsidP="008B6421">
                  <w:pPr>
                    <w:jc w:val="center"/>
                    <w:rPr>
                      <w:rFonts w:ascii="Calibri" w:hAnsi="Calibri" w:cs="Calibri"/>
                      <w:sz w:val="22"/>
                    </w:rPr>
                  </w:pPr>
                  <w:hyperlink w:anchor="_附件18：海洋工程与资源环土" w:history="1">
                    <w:r w:rsidR="008B6421" w:rsidRPr="00876E29">
                      <w:rPr>
                        <w:rStyle w:val="Hyperlink"/>
                        <w:rFonts w:ascii="Calibri" w:hAnsi="Calibri" w:cs="Calibri"/>
                        <w:sz w:val="22"/>
                      </w:rPr>
                      <w:t>附件</w:t>
                    </w:r>
                    <w:r w:rsidR="008B6421">
                      <w:rPr>
                        <w:rStyle w:val="Hyperlink"/>
                        <w:rFonts w:ascii="Calibri" w:hAnsi="Calibri" w:cs="Calibri"/>
                        <w:sz w:val="22"/>
                      </w:rPr>
                      <w:t>20</w:t>
                    </w:r>
                  </w:hyperlink>
                </w:p>
              </w:tc>
            </w:tr>
            <w:tr w:rsidR="008B6421" w:rsidRPr="00DE2CEF" w14:paraId="179CBC38" w14:textId="77777777" w:rsidTr="008D56D4">
              <w:trPr>
                <w:trHeight w:hRule="exact" w:val="442"/>
              </w:trPr>
              <w:tc>
                <w:tcPr>
                  <w:tcW w:w="471" w:type="pct"/>
                  <w:vAlign w:val="center"/>
                </w:tcPr>
                <w:p w14:paraId="0CEBF64A" w14:textId="2248DE11"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w:t>
                  </w:r>
                  <w:r>
                    <w:rPr>
                      <w:rFonts w:ascii="Calibri" w:hAnsi="Calibri" w:cs="Calibri"/>
                      <w:color w:val="000000"/>
                      <w:sz w:val="22"/>
                    </w:rPr>
                    <w:t>21</w:t>
                  </w:r>
                  <w:proofErr w:type="spellEnd"/>
                </w:p>
              </w:tc>
              <w:tc>
                <w:tcPr>
                  <w:tcW w:w="1877" w:type="pct"/>
                  <w:vAlign w:val="center"/>
                </w:tcPr>
                <w:p w14:paraId="53542C54"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碳中和</w:t>
                  </w:r>
                  <w:r w:rsidRPr="00DE2CEF">
                    <w:rPr>
                      <w:rFonts w:ascii="Calibri" w:hAnsi="Calibri" w:cs="Calibri"/>
                      <w:b/>
                      <w:bCs/>
                      <w:color w:val="0071BC"/>
                      <w:sz w:val="22"/>
                    </w:rPr>
                    <w:t>—</w:t>
                  </w:r>
                  <w:r w:rsidRPr="00DE2CEF">
                    <w:rPr>
                      <w:rFonts w:ascii="Calibri" w:hAnsi="Calibri" w:cs="Calibri"/>
                      <w:b/>
                      <w:bCs/>
                      <w:color w:val="0071BC"/>
                      <w:sz w:val="22"/>
                    </w:rPr>
                    <w:t>绿色循环新能源可持续</w:t>
                  </w:r>
                </w:p>
              </w:tc>
              <w:tc>
                <w:tcPr>
                  <w:tcW w:w="838" w:type="pct"/>
                  <w:vAlign w:val="center"/>
                </w:tcPr>
                <w:p w14:paraId="5F357C3D" w14:textId="3B098478"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21EC1551"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78FA8024"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D12DC5D" w14:textId="2DB07C04" w:rsidR="008B6421" w:rsidRPr="00035B69" w:rsidRDefault="004E6E5F" w:rsidP="008B6421">
                  <w:pPr>
                    <w:jc w:val="center"/>
                    <w:rPr>
                      <w:rFonts w:ascii="Calibri" w:hAnsi="Calibri" w:cs="Calibri"/>
                      <w:sz w:val="22"/>
                    </w:rPr>
                  </w:pPr>
                  <w:hyperlink w:anchor="_附件19：碳中和_—_绿色循环新能源可持续" w:history="1">
                    <w:r w:rsidR="008B6421" w:rsidRPr="00876E29">
                      <w:rPr>
                        <w:rStyle w:val="Hyperlink"/>
                        <w:rFonts w:ascii="Calibri" w:hAnsi="Calibri" w:cs="Calibri"/>
                        <w:sz w:val="22"/>
                      </w:rPr>
                      <w:t>附件</w:t>
                    </w:r>
                    <w:r w:rsidR="008B6421">
                      <w:rPr>
                        <w:rStyle w:val="Hyperlink"/>
                        <w:rFonts w:ascii="Calibri" w:hAnsi="Calibri" w:cs="Calibri"/>
                        <w:sz w:val="22"/>
                      </w:rPr>
                      <w:t>21</w:t>
                    </w:r>
                  </w:hyperlink>
                </w:p>
              </w:tc>
            </w:tr>
            <w:tr w:rsidR="008B6421" w:rsidRPr="00DE2CEF" w14:paraId="69DBBC21" w14:textId="77777777" w:rsidTr="008D56D4">
              <w:trPr>
                <w:trHeight w:hRule="exact" w:val="454"/>
              </w:trPr>
              <w:tc>
                <w:tcPr>
                  <w:tcW w:w="471" w:type="pct"/>
                  <w:vAlign w:val="center"/>
                </w:tcPr>
                <w:p w14:paraId="72ED816A" w14:textId="607BFB74" w:rsidR="008B6421" w:rsidRPr="00DE2CEF" w:rsidRDefault="008B6421" w:rsidP="008B6421">
                  <w:pPr>
                    <w:jc w:val="center"/>
                    <w:rPr>
                      <w:rFonts w:ascii="Calibri" w:hAnsi="Calibri" w:cs="Calibri"/>
                      <w:sz w:val="22"/>
                    </w:rPr>
                  </w:pPr>
                  <w:proofErr w:type="spellStart"/>
                  <w:r w:rsidRPr="00DE2CEF">
                    <w:rPr>
                      <w:rFonts w:ascii="Calibri" w:hAnsi="Calibri" w:cs="Calibri"/>
                      <w:color w:val="000000"/>
                      <w:sz w:val="22"/>
                    </w:rPr>
                    <w:t>NTO</w:t>
                  </w:r>
                  <w:r>
                    <w:rPr>
                      <w:rFonts w:ascii="Calibri" w:hAnsi="Calibri" w:cs="Calibri"/>
                      <w:color w:val="000000"/>
                      <w:sz w:val="22"/>
                    </w:rPr>
                    <w:t>22</w:t>
                  </w:r>
                  <w:proofErr w:type="spellEnd"/>
                </w:p>
              </w:tc>
              <w:tc>
                <w:tcPr>
                  <w:tcW w:w="1877" w:type="pct"/>
                  <w:vAlign w:val="center"/>
                </w:tcPr>
                <w:p w14:paraId="1C8AADE1" w14:textId="77777777" w:rsidR="008B6421" w:rsidRPr="00DE2CEF" w:rsidRDefault="008B6421" w:rsidP="008B6421">
                  <w:pPr>
                    <w:jc w:val="center"/>
                    <w:rPr>
                      <w:rFonts w:ascii="Calibri" w:hAnsi="Calibri" w:cs="Calibri"/>
                      <w:b/>
                      <w:bCs/>
                      <w:color w:val="0071BC"/>
                      <w:sz w:val="22"/>
                    </w:rPr>
                  </w:pPr>
                  <w:r w:rsidRPr="00DE2CEF">
                    <w:rPr>
                      <w:rFonts w:ascii="Calibri" w:hAnsi="Calibri" w:cs="Calibri"/>
                      <w:b/>
                      <w:bCs/>
                      <w:color w:val="0071BC"/>
                      <w:sz w:val="22"/>
                    </w:rPr>
                    <w:t>城市规划与建筑设计</w:t>
                  </w:r>
                </w:p>
              </w:tc>
              <w:tc>
                <w:tcPr>
                  <w:tcW w:w="838" w:type="pct"/>
                  <w:vAlign w:val="center"/>
                </w:tcPr>
                <w:p w14:paraId="0F3D59A6" w14:textId="624C41FE" w:rsidR="008B6421" w:rsidRPr="00DE2CEF"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3FA4DEAA" w14:textId="77777777"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2FF03CA" w14:textId="7777777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7C4122AA" w14:textId="19503E48" w:rsidR="008B6421" w:rsidRPr="00035B69" w:rsidRDefault="004E6E5F" w:rsidP="008B6421">
                  <w:pPr>
                    <w:jc w:val="center"/>
                    <w:rPr>
                      <w:rFonts w:ascii="Calibri" w:hAnsi="Calibri" w:cs="Calibri"/>
                      <w:color w:val="000000"/>
                      <w:sz w:val="22"/>
                    </w:rPr>
                  </w:pPr>
                  <w:hyperlink w:anchor="_附件20：城市规划与建筑设计" w:history="1">
                    <w:r w:rsidR="008B6421" w:rsidRPr="00876E29">
                      <w:rPr>
                        <w:rStyle w:val="Hyperlink"/>
                        <w:rFonts w:ascii="Calibri" w:hAnsi="Calibri" w:cs="Calibri"/>
                        <w:sz w:val="22"/>
                      </w:rPr>
                      <w:t>附件</w:t>
                    </w:r>
                    <w:r w:rsidR="008B6421" w:rsidRPr="00876E29">
                      <w:rPr>
                        <w:rStyle w:val="Hyperlink"/>
                        <w:rFonts w:ascii="Calibri" w:hAnsi="Calibri" w:cs="Calibri"/>
                        <w:sz w:val="22"/>
                      </w:rPr>
                      <w:t>2</w:t>
                    </w:r>
                    <w:r w:rsidR="008B6421">
                      <w:rPr>
                        <w:rStyle w:val="Hyperlink"/>
                        <w:rFonts w:ascii="Calibri" w:hAnsi="Calibri" w:cs="Calibri"/>
                        <w:sz w:val="22"/>
                      </w:rPr>
                      <w:t>2</w:t>
                    </w:r>
                  </w:hyperlink>
                </w:p>
              </w:tc>
            </w:tr>
            <w:tr w:rsidR="008B6421" w:rsidRPr="00DE2CEF" w14:paraId="5852213F" w14:textId="77777777" w:rsidTr="008D56D4">
              <w:trPr>
                <w:trHeight w:hRule="exact" w:val="454"/>
              </w:trPr>
              <w:tc>
                <w:tcPr>
                  <w:tcW w:w="471" w:type="pct"/>
                  <w:vAlign w:val="center"/>
                </w:tcPr>
                <w:p w14:paraId="27FC7889" w14:textId="0EDD9294" w:rsidR="008B6421" w:rsidRPr="00DE2CEF" w:rsidRDefault="008B6421" w:rsidP="008B6421">
                  <w:pPr>
                    <w:jc w:val="center"/>
                    <w:rPr>
                      <w:rFonts w:ascii="Calibri" w:hAnsi="Calibri" w:cs="Calibri"/>
                      <w:color w:val="000000"/>
                      <w:sz w:val="22"/>
                    </w:rPr>
                  </w:pPr>
                  <w:proofErr w:type="spellStart"/>
                  <w:r w:rsidRPr="00DE2CEF">
                    <w:rPr>
                      <w:rFonts w:ascii="Calibri" w:hAnsi="Calibri" w:cs="Calibri"/>
                      <w:color w:val="000000"/>
                      <w:sz w:val="22"/>
                    </w:rPr>
                    <w:t>NTO</w:t>
                  </w:r>
                  <w:r>
                    <w:rPr>
                      <w:rFonts w:ascii="Calibri" w:hAnsi="Calibri" w:cs="Calibri"/>
                      <w:color w:val="000000"/>
                      <w:sz w:val="22"/>
                    </w:rPr>
                    <w:t>23</w:t>
                  </w:r>
                  <w:proofErr w:type="spellEnd"/>
                </w:p>
              </w:tc>
              <w:tc>
                <w:tcPr>
                  <w:tcW w:w="1877" w:type="pct"/>
                  <w:vAlign w:val="center"/>
                </w:tcPr>
                <w:p w14:paraId="1BA8DF63" w14:textId="30D11C08" w:rsidR="008B6421" w:rsidRPr="00FF3804" w:rsidRDefault="008B6421" w:rsidP="008B6421">
                  <w:pPr>
                    <w:jc w:val="center"/>
                    <w:rPr>
                      <w:rFonts w:ascii="Calibri" w:hAnsi="Calibri" w:cs="Calibri"/>
                      <w:color w:val="0071BC"/>
                      <w:sz w:val="22"/>
                    </w:rPr>
                  </w:pPr>
                  <w:r w:rsidRPr="00DE2CEF">
                    <w:rPr>
                      <w:rFonts w:ascii="Calibri" w:hAnsi="Calibri" w:cs="Calibri"/>
                      <w:b/>
                      <w:bCs/>
                      <w:color w:val="0071BC"/>
                      <w:sz w:val="22"/>
                    </w:rPr>
                    <w:t>元宇宙</w:t>
                  </w:r>
                  <w:r>
                    <w:rPr>
                      <w:rFonts w:ascii="Calibri" w:hAnsi="Calibri" w:cs="Calibri" w:hint="eastAsia"/>
                      <w:b/>
                      <w:bCs/>
                      <w:color w:val="0071BC"/>
                      <w:sz w:val="22"/>
                    </w:rPr>
                    <w:t>科研探索</w:t>
                  </w:r>
                </w:p>
              </w:tc>
              <w:tc>
                <w:tcPr>
                  <w:tcW w:w="838" w:type="pct"/>
                  <w:vAlign w:val="center"/>
                </w:tcPr>
                <w:p w14:paraId="388E949C" w14:textId="612D3B24" w:rsidR="008B6421" w:rsidRDefault="008B6421" w:rsidP="008B6421">
                  <w:pPr>
                    <w:jc w:val="center"/>
                    <w:rPr>
                      <w:rFonts w:ascii="Calibri" w:hAnsi="Calibri" w:cs="Calibri"/>
                      <w:sz w:val="22"/>
                    </w:rPr>
                  </w:pPr>
                  <w:r>
                    <w:rPr>
                      <w:rFonts w:ascii="Calibri" w:hAnsi="Calibri" w:cs="Calibri"/>
                      <w:sz w:val="22"/>
                    </w:rPr>
                    <w:t>2022.07.23-08.28</w:t>
                  </w:r>
                </w:p>
              </w:tc>
              <w:tc>
                <w:tcPr>
                  <w:tcW w:w="780" w:type="pct"/>
                  <w:vAlign w:val="center"/>
                </w:tcPr>
                <w:p w14:paraId="50E7EEA0" w14:textId="1F42C4EC" w:rsidR="008B6421" w:rsidRPr="00DE2CEF" w:rsidRDefault="008B6421" w:rsidP="008B6421">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vAlign w:val="center"/>
                </w:tcPr>
                <w:p w14:paraId="6CBA54AD" w14:textId="5F895A57" w:rsidR="008B6421" w:rsidRPr="00DE2CEF" w:rsidRDefault="008B6421" w:rsidP="008B6421">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34F67E9" w14:textId="4E0DDA84" w:rsidR="008B6421" w:rsidRDefault="004E6E5F" w:rsidP="008B6421">
                  <w:pPr>
                    <w:jc w:val="center"/>
                  </w:pPr>
                  <w:hyperlink w:anchor="_附件21：元宇宙科研探索" w:history="1">
                    <w:r w:rsidR="008B6421" w:rsidRPr="00876E29">
                      <w:rPr>
                        <w:rStyle w:val="Hyperlink"/>
                      </w:rPr>
                      <w:t>附件2</w:t>
                    </w:r>
                    <w:r w:rsidR="008B6421">
                      <w:rPr>
                        <w:rStyle w:val="Hyperlink"/>
                      </w:rPr>
                      <w:t>3</w:t>
                    </w:r>
                  </w:hyperlink>
                </w:p>
              </w:tc>
            </w:tr>
            <w:bookmarkEnd w:id="0"/>
          </w:tbl>
          <w:p w14:paraId="4BB5CA8F" w14:textId="77777777" w:rsidR="00DD0636" w:rsidRPr="00DE2CEF" w:rsidRDefault="00DD0636" w:rsidP="0011267B">
            <w:pPr>
              <w:rPr>
                <w:rFonts w:ascii="Calibri" w:hAnsi="Calibri" w:cs="Calibri"/>
                <w:sz w:val="23"/>
                <w:szCs w:val="23"/>
              </w:rPr>
            </w:pPr>
          </w:p>
        </w:tc>
      </w:tr>
      <w:bookmarkEnd w:id="1"/>
    </w:tbl>
    <w:p w14:paraId="1C9DF45D" w14:textId="09F00D30" w:rsidR="00DA6C39" w:rsidRPr="00DE2CEF" w:rsidRDefault="00DA6C39" w:rsidP="00295B93">
      <w:pPr>
        <w:spacing w:line="160" w:lineRule="exact"/>
        <w:rPr>
          <w:rFonts w:ascii="Calibri" w:hAnsi="Calibri" w:cs="Calibri"/>
        </w:rPr>
      </w:pPr>
    </w:p>
    <w:p w14:paraId="39B7FACE" w14:textId="5D33E10A" w:rsidR="00F34F34" w:rsidRPr="00DE2CEF" w:rsidRDefault="00154398">
      <w:pPr>
        <w:rPr>
          <w:rFonts w:ascii="Calibri" w:hAnsi="Calibri" w:cs="Calibri"/>
        </w:rPr>
      </w:pPr>
      <w:r w:rsidRPr="00DE2CEF">
        <w:rPr>
          <w:rFonts w:ascii="Calibri" w:hAnsi="Calibri" w:cs="Calibri"/>
          <w:sz w:val="20"/>
          <w:szCs w:val="20"/>
        </w:rPr>
        <w:t>备注：实际项目日期可能会根据导师时间略有调整。</w:t>
      </w:r>
    </w:p>
    <w:p w14:paraId="380B2064" w14:textId="40EB271E" w:rsidR="001D0958" w:rsidRDefault="001D0958">
      <w:pPr>
        <w:rPr>
          <w:rFonts w:ascii="Calibri" w:hAnsi="Calibri" w:cs="Calibri"/>
        </w:rPr>
      </w:pPr>
    </w:p>
    <w:tbl>
      <w:tblPr>
        <w:tblStyle w:val="1"/>
        <w:tblW w:w="5000" w:type="pct"/>
        <w:tblBorders>
          <w:top w:val="none" w:sz="0" w:space="0" w:color="auto"/>
          <w:left w:val="none" w:sz="0" w:space="0" w:color="auto"/>
          <w:bottom w:val="single" w:sz="12" w:space="0" w:color="0071BC"/>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1001"/>
        <w:gridCol w:w="1976"/>
        <w:gridCol w:w="7227"/>
      </w:tblGrid>
      <w:tr w:rsidR="006C1286" w:rsidRPr="00DE2CEF" w14:paraId="21ABC87E" w14:textId="77777777" w:rsidTr="002D0A99">
        <w:tc>
          <w:tcPr>
            <w:tcW w:w="1001" w:type="dxa"/>
            <w:tcBorders>
              <w:bottom w:val="nil"/>
              <w:right w:val="single" w:sz="2" w:space="0" w:color="DEEAF6" w:themeColor="accent5" w:themeTint="33"/>
            </w:tcBorders>
            <w:shd w:val="clear" w:color="auto" w:fill="0071BC"/>
            <w:tcMar>
              <w:top w:w="0" w:type="dxa"/>
              <w:bottom w:w="0" w:type="dxa"/>
            </w:tcMar>
            <w:vAlign w:val="center"/>
          </w:tcPr>
          <w:p w14:paraId="31C2E11A" w14:textId="77777777" w:rsidR="00A73148" w:rsidRPr="00DE2CEF" w:rsidRDefault="00A73148" w:rsidP="00424B65">
            <w:pPr>
              <w:jc w:val="center"/>
              <w:rPr>
                <w:rFonts w:ascii="Calibri" w:hAnsi="Calibri" w:cs="Calibri"/>
                <w:color w:val="0071BC"/>
                <w:szCs w:val="21"/>
              </w:rPr>
            </w:pPr>
            <w:r w:rsidRPr="00DE2CEF">
              <w:rPr>
                <w:rFonts w:ascii="Calibri" w:hAnsi="Calibri" w:cs="Calibri"/>
                <w:noProof/>
                <w:color w:val="0071BC"/>
                <w:szCs w:val="21"/>
              </w:rPr>
              <w:drawing>
                <wp:inline distT="0" distB="0" distL="0" distR="0" wp14:anchorId="2DFF076B" wp14:editId="2BCC6877">
                  <wp:extent cx="288000" cy="288000"/>
                  <wp:effectExtent l="0" t="0" r="7620" b="7620"/>
                  <wp:docPr id="154" name="图形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1976" w:type="dxa"/>
            <w:tcBorders>
              <w:left w:val="single" w:sz="2" w:space="0" w:color="DEEAF6" w:themeColor="accent5" w:themeTint="33"/>
              <w:bottom w:val="nil"/>
            </w:tcBorders>
            <w:shd w:val="clear" w:color="auto" w:fill="0071BC"/>
            <w:tcMar>
              <w:top w:w="0" w:type="dxa"/>
              <w:bottom w:w="0" w:type="dxa"/>
            </w:tcMar>
            <w:vAlign w:val="center"/>
          </w:tcPr>
          <w:p w14:paraId="1C427338" w14:textId="77777777" w:rsidR="00A73148" w:rsidRPr="00DE2CEF" w:rsidRDefault="00A73148" w:rsidP="00074361">
            <w:pPr>
              <w:rPr>
                <w:rFonts w:ascii="Calibri" w:hAnsi="Calibri" w:cs="Calibri"/>
                <w:color w:val="0071BC"/>
                <w:szCs w:val="21"/>
              </w:rPr>
            </w:pPr>
            <w:r w:rsidRPr="00DE2CEF">
              <w:rPr>
                <w:rFonts w:ascii="Calibri" w:hAnsi="Calibri" w:cs="Calibri"/>
                <w:b/>
                <w:bCs/>
                <w:color w:val="FFFFFF"/>
                <w:sz w:val="32"/>
                <w:szCs w:val="32"/>
              </w:rPr>
              <w:t>大学简介</w:t>
            </w:r>
          </w:p>
        </w:tc>
        <w:tc>
          <w:tcPr>
            <w:tcW w:w="7227" w:type="dxa"/>
            <w:tcBorders>
              <w:bottom w:val="single" w:sz="12" w:space="0" w:color="0071BC"/>
            </w:tcBorders>
            <w:tcMar>
              <w:top w:w="0" w:type="dxa"/>
              <w:bottom w:w="0" w:type="dxa"/>
            </w:tcMar>
          </w:tcPr>
          <w:p w14:paraId="3C4AFDD7" w14:textId="77777777" w:rsidR="00A73148" w:rsidRPr="00DE2CEF" w:rsidRDefault="00A73148" w:rsidP="00424B65">
            <w:pPr>
              <w:rPr>
                <w:rFonts w:ascii="Calibri" w:hAnsi="Calibri" w:cs="Calibri"/>
                <w:szCs w:val="21"/>
              </w:rPr>
            </w:pPr>
          </w:p>
          <w:p w14:paraId="23F8FA6C" w14:textId="77777777" w:rsidR="00A73148" w:rsidRPr="00DE2CEF" w:rsidRDefault="00A73148" w:rsidP="00424B65">
            <w:pPr>
              <w:rPr>
                <w:rFonts w:ascii="Calibri" w:hAnsi="Calibri" w:cs="Calibri"/>
                <w:szCs w:val="21"/>
              </w:rPr>
            </w:pPr>
          </w:p>
        </w:tc>
      </w:tr>
      <w:tr w:rsidR="00011C2A" w:rsidRPr="00DE2CEF" w14:paraId="34CCBED3" w14:textId="77777777" w:rsidTr="002D0A99">
        <w:tc>
          <w:tcPr>
            <w:tcW w:w="10204" w:type="dxa"/>
            <w:gridSpan w:val="3"/>
            <w:tcBorders>
              <w:top w:val="single" w:sz="12" w:space="0" w:color="0071BC"/>
            </w:tcBorders>
            <w:shd w:val="clear" w:color="auto" w:fill="auto"/>
            <w:tcMar>
              <w:top w:w="0" w:type="dxa"/>
              <w:bottom w:w="0" w:type="dxa"/>
            </w:tcMar>
            <w:vAlign w:val="center"/>
          </w:tcPr>
          <w:p w14:paraId="7853756D" w14:textId="77777777" w:rsidR="00011C2A" w:rsidRPr="00DE2CEF" w:rsidRDefault="00011C2A" w:rsidP="00011C2A">
            <w:pPr>
              <w:spacing w:line="160" w:lineRule="exact"/>
              <w:rPr>
                <w:rFonts w:ascii="Calibri" w:hAnsi="Calibri" w:cs="Calibri"/>
                <w:sz w:val="13"/>
                <w:szCs w:val="13"/>
              </w:rPr>
            </w:pPr>
          </w:p>
        </w:tc>
      </w:tr>
      <w:tr w:rsidR="007F68AE" w:rsidRPr="00DE2CEF" w14:paraId="4BD8C2EC" w14:textId="77777777" w:rsidTr="00D2052C">
        <w:tc>
          <w:tcPr>
            <w:tcW w:w="10204" w:type="dxa"/>
            <w:gridSpan w:val="3"/>
            <w:tcBorders>
              <w:bottom w:val="nil"/>
            </w:tcBorders>
            <w:shd w:val="clear" w:color="auto" w:fill="auto"/>
            <w:tcMar>
              <w:top w:w="0" w:type="dxa"/>
              <w:bottom w:w="0" w:type="dxa"/>
            </w:tcMar>
            <w:vAlign w:val="center"/>
          </w:tcPr>
          <w:p w14:paraId="3333232A" w14:textId="278C73FC" w:rsidR="007F68AE" w:rsidRPr="00DE2CEF" w:rsidRDefault="00EF7680" w:rsidP="00424B65">
            <w:pPr>
              <w:rPr>
                <w:rFonts w:ascii="Calibri" w:hAnsi="Calibri" w:cs="Calibri"/>
                <w:szCs w:val="21"/>
              </w:rPr>
            </w:pPr>
            <w:r w:rsidRPr="00DE2CEF">
              <w:rPr>
                <w:rFonts w:ascii="Calibri" w:hAnsi="Calibri" w:cs="Calibri"/>
                <w:noProof/>
              </w:rPr>
              <w:drawing>
                <wp:inline distT="0" distB="0" distL="0" distR="0" wp14:anchorId="524A4511" wp14:editId="064871B3">
                  <wp:extent cx="6407150" cy="1539240"/>
                  <wp:effectExtent l="0" t="0" r="0" b="381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407150" cy="1539240"/>
                          </a:xfrm>
                          <a:prstGeom prst="rect">
                            <a:avLst/>
                          </a:prstGeom>
                        </pic:spPr>
                      </pic:pic>
                    </a:graphicData>
                  </a:graphic>
                </wp:inline>
              </w:drawing>
            </w:r>
          </w:p>
        </w:tc>
      </w:tr>
      <w:tr w:rsidR="00A73148" w:rsidRPr="00DE2CEF" w14:paraId="5530E8CC" w14:textId="77777777" w:rsidTr="00D2052C">
        <w:tc>
          <w:tcPr>
            <w:tcW w:w="10204" w:type="dxa"/>
            <w:gridSpan w:val="3"/>
            <w:tcBorders>
              <w:bottom w:val="nil"/>
            </w:tcBorders>
            <w:shd w:val="clear" w:color="auto" w:fill="DEEBF7"/>
          </w:tcPr>
          <w:p w14:paraId="7F941257" w14:textId="11D545E3" w:rsidR="00151D08" w:rsidRPr="00151D08" w:rsidRDefault="00151D08" w:rsidP="00151D08">
            <w:pPr>
              <w:spacing w:afterLines="50" w:after="156" w:line="276" w:lineRule="auto"/>
              <w:jc w:val="both"/>
              <w:rPr>
                <w:rFonts w:ascii="Calibri" w:hAnsi="Calibri" w:cs="Calibri"/>
                <w:noProof/>
                <w:sz w:val="22"/>
              </w:rPr>
            </w:pPr>
            <w:r w:rsidRPr="00151D08">
              <w:rPr>
                <w:rFonts w:ascii="Calibri" w:hAnsi="Calibri" w:cs="Calibri" w:hint="eastAsia"/>
                <w:noProof/>
                <w:sz w:val="22"/>
              </w:rPr>
              <w:t>南洋理工大学（英语：</w:t>
            </w:r>
            <w:r w:rsidRPr="00151D08">
              <w:rPr>
                <w:rFonts w:ascii="Calibri" w:hAnsi="Calibri" w:cs="Calibri"/>
                <w:noProof/>
                <w:sz w:val="22"/>
              </w:rPr>
              <w:t>Nanyang Technological University</w:t>
            </w:r>
            <w:r w:rsidRPr="00151D08">
              <w:rPr>
                <w:rFonts w:ascii="Calibri" w:hAnsi="Calibri" w:cs="Calibri"/>
                <w:noProof/>
                <w:sz w:val="22"/>
              </w:rPr>
              <w:t>，缩写：</w:t>
            </w:r>
            <w:r w:rsidRPr="00151D08">
              <w:rPr>
                <w:rFonts w:ascii="Calibri" w:hAnsi="Calibri" w:cs="Calibri"/>
                <w:noProof/>
                <w:sz w:val="22"/>
              </w:rPr>
              <w:t>NTU</w:t>
            </w:r>
            <w:r w:rsidRPr="00151D08">
              <w:rPr>
                <w:rFonts w:ascii="Calibri" w:hAnsi="Calibri" w:cs="Calibri"/>
                <w:noProof/>
                <w:sz w:val="22"/>
              </w:rPr>
              <w:t>），简称南大，是新加坡首屈一指的世界顶级综合类研究型大学，拥有</w:t>
            </w:r>
            <w:r w:rsidRPr="00151D08">
              <w:rPr>
                <w:rFonts w:ascii="Calibri" w:hAnsi="Calibri" w:cs="Calibri"/>
                <w:noProof/>
                <w:sz w:val="22"/>
              </w:rPr>
              <w:t>33000</w:t>
            </w:r>
            <w:r w:rsidRPr="00151D08">
              <w:rPr>
                <w:rFonts w:ascii="Calibri" w:hAnsi="Calibri" w:cs="Calibri"/>
                <w:noProof/>
                <w:sz w:val="22"/>
              </w:rPr>
              <w:t>名本科生和研究生，分布于工学院、商学院、理学院、人文、艺术与社会科学学院以及研究生院。南大亦设有与帝国</w:t>
            </w:r>
            <w:r w:rsidR="00EB0EA8">
              <w:rPr>
                <w:rFonts w:ascii="Calibri" w:hAnsi="Calibri" w:cs="Calibri" w:hint="eastAsia"/>
                <w:noProof/>
                <w:sz w:val="22"/>
              </w:rPr>
              <w:t>理工</w:t>
            </w:r>
            <w:r w:rsidRPr="00151D08">
              <w:rPr>
                <w:rFonts w:ascii="Calibri" w:hAnsi="Calibri" w:cs="Calibri"/>
                <w:noProof/>
                <w:sz w:val="22"/>
              </w:rPr>
              <w:t>学院联合创办的李光前医学院。</w:t>
            </w:r>
          </w:p>
          <w:p w14:paraId="38E85BF3" w14:textId="004D39DD" w:rsidR="00151D08" w:rsidRPr="00151D08" w:rsidRDefault="00151D08" w:rsidP="00151D08">
            <w:pPr>
              <w:spacing w:afterLines="50" w:after="156" w:line="276" w:lineRule="auto"/>
              <w:jc w:val="both"/>
              <w:rPr>
                <w:rFonts w:ascii="Calibri" w:hAnsi="Calibri" w:cs="Calibri"/>
                <w:noProof/>
                <w:sz w:val="22"/>
              </w:rPr>
            </w:pPr>
            <w:r w:rsidRPr="00151D08">
              <w:rPr>
                <w:rFonts w:ascii="Calibri" w:hAnsi="Calibri" w:cs="Calibri" w:hint="eastAsia"/>
                <w:noProof/>
                <w:sz w:val="22"/>
              </w:rPr>
              <w:t>南大获</w:t>
            </w:r>
            <w:r w:rsidRPr="00151D08">
              <w:rPr>
                <w:rFonts w:ascii="Calibri" w:hAnsi="Calibri" w:cs="Calibri"/>
                <w:noProof/>
                <w:sz w:val="22"/>
              </w:rPr>
              <w:t>QS</w:t>
            </w:r>
            <w:r w:rsidRPr="00151D08">
              <w:rPr>
                <w:rFonts w:ascii="Calibri" w:hAnsi="Calibri" w:cs="Calibri"/>
                <w:noProof/>
                <w:sz w:val="22"/>
              </w:rPr>
              <w:t>评为世界顶尖大学之一，同时七年蝉联全球年轻大学榜首。南大主校区时常被列为全球前</w:t>
            </w:r>
            <w:r w:rsidRPr="00151D08">
              <w:rPr>
                <w:rFonts w:ascii="Calibri" w:hAnsi="Calibri" w:cs="Calibri"/>
                <w:noProof/>
                <w:sz w:val="22"/>
              </w:rPr>
              <w:t>15</w:t>
            </w:r>
            <w:r w:rsidRPr="00151D08">
              <w:rPr>
                <w:rFonts w:ascii="Calibri" w:hAnsi="Calibri" w:cs="Calibri"/>
                <w:noProof/>
                <w:sz w:val="22"/>
              </w:rPr>
              <w:t>所最美丽的校园。校内有</w:t>
            </w:r>
            <w:r w:rsidRPr="00151D08">
              <w:rPr>
                <w:rFonts w:ascii="Calibri" w:hAnsi="Calibri" w:cs="Calibri"/>
                <w:noProof/>
                <w:sz w:val="22"/>
              </w:rPr>
              <w:t>57</w:t>
            </w:r>
            <w:r w:rsidRPr="00151D08">
              <w:rPr>
                <w:rFonts w:ascii="Calibri" w:hAnsi="Calibri" w:cs="Calibri"/>
                <w:noProof/>
                <w:sz w:val="22"/>
              </w:rPr>
              <w:t>所建筑物获得新加坡建设局绿色建筑标志认证（相当于</w:t>
            </w:r>
            <w:r w:rsidRPr="00151D08">
              <w:rPr>
                <w:rFonts w:ascii="Calibri" w:hAnsi="Calibri" w:cs="Calibri"/>
                <w:noProof/>
                <w:sz w:val="22"/>
              </w:rPr>
              <w:t>LEED-</w:t>
            </w:r>
            <w:r w:rsidRPr="00151D08">
              <w:rPr>
                <w:rFonts w:ascii="Calibri" w:hAnsi="Calibri" w:cs="Calibri"/>
                <w:noProof/>
                <w:sz w:val="22"/>
              </w:rPr>
              <w:t>认证）。其中，</w:t>
            </w:r>
            <w:r w:rsidRPr="00151D08">
              <w:rPr>
                <w:rFonts w:ascii="Calibri" w:hAnsi="Calibri" w:cs="Calibri"/>
                <w:noProof/>
                <w:sz w:val="22"/>
              </w:rPr>
              <w:t>95%</w:t>
            </w:r>
            <w:r w:rsidRPr="00151D08">
              <w:rPr>
                <w:rFonts w:ascii="Calibri" w:hAnsi="Calibri" w:cs="Calibri"/>
                <w:noProof/>
                <w:sz w:val="22"/>
              </w:rPr>
              <w:t>的建筑物获得绿色标签白金奖。</w:t>
            </w:r>
          </w:p>
          <w:p w14:paraId="6B37715C" w14:textId="15E82618" w:rsidR="00151D08" w:rsidRPr="00151D08" w:rsidRDefault="00151D08" w:rsidP="00151D08">
            <w:pPr>
              <w:spacing w:afterLines="50" w:after="156" w:line="276" w:lineRule="auto"/>
              <w:jc w:val="both"/>
              <w:rPr>
                <w:rFonts w:ascii="Calibri" w:hAnsi="Calibri" w:cs="Calibri"/>
                <w:noProof/>
                <w:sz w:val="22"/>
              </w:rPr>
            </w:pPr>
            <w:r w:rsidRPr="00151D08">
              <w:rPr>
                <w:rFonts w:ascii="Calibri" w:hAnsi="Calibri" w:cs="Calibri" w:hint="eastAsia"/>
                <w:noProof/>
                <w:sz w:val="22"/>
              </w:rPr>
              <w:t>南大是环太平洋大学联盟、新工科教育国际联盟成员，全球高校人工智能学术联盟创始成员、</w:t>
            </w:r>
            <w:r w:rsidRPr="00151D08">
              <w:rPr>
                <w:rFonts w:ascii="Calibri" w:hAnsi="Calibri" w:cs="Calibri"/>
                <w:noProof/>
                <w:sz w:val="22"/>
              </w:rPr>
              <w:t>AACSB</w:t>
            </w:r>
            <w:r w:rsidRPr="00151D08">
              <w:rPr>
                <w:rFonts w:ascii="Calibri" w:hAnsi="Calibri" w:cs="Calibri"/>
                <w:noProof/>
                <w:sz w:val="22"/>
              </w:rPr>
              <w:t>认证成员、国际事务专业学院协会（</w:t>
            </w:r>
            <w:r w:rsidRPr="00151D08">
              <w:rPr>
                <w:rFonts w:ascii="Calibri" w:hAnsi="Calibri" w:cs="Calibri"/>
                <w:noProof/>
                <w:sz w:val="22"/>
              </w:rPr>
              <w:t>APSIA</w:t>
            </w:r>
            <w:r w:rsidRPr="00151D08">
              <w:rPr>
                <w:rFonts w:ascii="Calibri" w:hAnsi="Calibri" w:cs="Calibri"/>
                <w:noProof/>
                <w:sz w:val="22"/>
              </w:rPr>
              <w:t>）成员，也是国际科技大学联盟的发起成员。南大在许多领域的研究享有世界盛名，为工科和商科并重的综合性大学。</w:t>
            </w:r>
          </w:p>
          <w:p w14:paraId="2F7148D9" w14:textId="03767CCE" w:rsidR="00685E6B" w:rsidRPr="00DE2CEF" w:rsidRDefault="00685E6B" w:rsidP="00151D08">
            <w:pPr>
              <w:pStyle w:val="ListParagraph"/>
              <w:numPr>
                <w:ilvl w:val="0"/>
                <w:numId w:val="8"/>
              </w:numPr>
              <w:spacing w:line="276" w:lineRule="auto"/>
              <w:ind w:firstLineChars="0"/>
              <w:jc w:val="both"/>
              <w:rPr>
                <w:rFonts w:ascii="Calibri" w:hAnsi="Calibri" w:cs="Calibri"/>
                <w:b/>
                <w:sz w:val="22"/>
              </w:rPr>
            </w:pPr>
            <w:r w:rsidRPr="00DE2CEF">
              <w:rPr>
                <w:rFonts w:ascii="Calibri" w:hAnsi="Calibri" w:cs="Calibri"/>
                <w:b/>
                <w:bCs/>
                <w:noProof/>
                <w:sz w:val="22"/>
              </w:rPr>
              <w:t>202</w:t>
            </w:r>
            <w:r w:rsidR="00E866A5" w:rsidRPr="00DE2CEF">
              <w:rPr>
                <w:rFonts w:ascii="Calibri" w:hAnsi="Calibri" w:cs="Calibri"/>
                <w:b/>
                <w:bCs/>
                <w:noProof/>
                <w:sz w:val="22"/>
              </w:rPr>
              <w:t>2</w:t>
            </w:r>
            <w:r w:rsidR="00BA1859" w:rsidRPr="00DE2CEF">
              <w:rPr>
                <w:rFonts w:ascii="Calibri" w:hAnsi="Calibri" w:cs="Calibri"/>
                <w:b/>
                <w:bCs/>
                <w:noProof/>
                <w:sz w:val="22"/>
              </w:rPr>
              <w:t xml:space="preserve"> </w:t>
            </w:r>
            <w:r w:rsidRPr="00DE2CEF">
              <w:rPr>
                <w:rFonts w:ascii="Calibri" w:hAnsi="Calibri" w:cs="Calibri"/>
                <w:b/>
                <w:bCs/>
                <w:noProof/>
                <w:sz w:val="22"/>
              </w:rPr>
              <w:t>QS</w:t>
            </w:r>
            <w:r w:rsidRPr="00DE2CEF">
              <w:rPr>
                <w:rFonts w:ascii="Calibri" w:hAnsi="Calibri" w:cs="Calibri"/>
                <w:b/>
                <w:sz w:val="22"/>
              </w:rPr>
              <w:t>世界大学排名第</w:t>
            </w:r>
            <w:r w:rsidRPr="00DE2CEF">
              <w:rPr>
                <w:rFonts w:ascii="Calibri" w:hAnsi="Calibri" w:cs="Calibri"/>
                <w:b/>
                <w:sz w:val="22"/>
              </w:rPr>
              <w:t>1</w:t>
            </w:r>
            <w:r w:rsidR="00E866A5" w:rsidRPr="00DE2CEF">
              <w:rPr>
                <w:rFonts w:ascii="Calibri" w:hAnsi="Calibri" w:cs="Calibri"/>
                <w:b/>
                <w:sz w:val="22"/>
              </w:rPr>
              <w:t>2</w:t>
            </w:r>
            <w:r w:rsidRPr="00DE2CEF">
              <w:rPr>
                <w:rFonts w:ascii="Calibri" w:hAnsi="Calibri" w:cs="Calibri"/>
                <w:b/>
                <w:sz w:val="22"/>
              </w:rPr>
              <w:t>位</w:t>
            </w:r>
          </w:p>
          <w:p w14:paraId="0AD62AB4" w14:textId="739EAC18" w:rsidR="005400B9" w:rsidRPr="00DE2CEF" w:rsidRDefault="00542C7D" w:rsidP="00A11FD8">
            <w:pPr>
              <w:pStyle w:val="ListParagraph"/>
              <w:numPr>
                <w:ilvl w:val="0"/>
                <w:numId w:val="8"/>
              </w:numPr>
              <w:spacing w:line="276" w:lineRule="auto"/>
              <w:ind w:firstLineChars="0"/>
              <w:jc w:val="both"/>
              <w:rPr>
                <w:rFonts w:ascii="Calibri" w:hAnsi="Calibri" w:cs="Calibri"/>
                <w:noProof/>
                <w:sz w:val="23"/>
                <w:szCs w:val="23"/>
              </w:rPr>
            </w:pPr>
            <w:r w:rsidRPr="00DE2CEF">
              <w:rPr>
                <w:rFonts w:ascii="Calibri" w:hAnsi="Calibri" w:cs="Calibri"/>
                <w:b/>
                <w:bCs/>
                <w:noProof/>
                <w:sz w:val="22"/>
              </w:rPr>
              <w:t>202</w:t>
            </w:r>
            <w:r w:rsidR="00E866A5" w:rsidRPr="00DE2CEF">
              <w:rPr>
                <w:rFonts w:ascii="Calibri" w:hAnsi="Calibri" w:cs="Calibri"/>
                <w:b/>
                <w:bCs/>
                <w:noProof/>
                <w:sz w:val="22"/>
              </w:rPr>
              <w:t>2</w:t>
            </w:r>
            <w:r w:rsidR="00BA1859" w:rsidRPr="00DE2CEF">
              <w:rPr>
                <w:rFonts w:ascii="Calibri" w:hAnsi="Calibri" w:cs="Calibri"/>
                <w:b/>
                <w:bCs/>
                <w:noProof/>
                <w:sz w:val="22"/>
              </w:rPr>
              <w:t xml:space="preserve"> </w:t>
            </w:r>
            <w:r w:rsidRPr="00DE2CEF">
              <w:rPr>
                <w:rFonts w:ascii="Calibri" w:hAnsi="Calibri" w:cs="Calibri"/>
                <w:b/>
                <w:bCs/>
                <w:noProof/>
                <w:sz w:val="22"/>
              </w:rPr>
              <w:t>QS</w:t>
            </w:r>
            <w:r w:rsidRPr="00DE2CEF">
              <w:rPr>
                <w:rFonts w:ascii="Calibri" w:hAnsi="Calibri" w:cs="Calibri"/>
                <w:b/>
                <w:sz w:val="22"/>
              </w:rPr>
              <w:t>亚洲大学排名第</w:t>
            </w:r>
            <w:r w:rsidRPr="00DE2CEF">
              <w:rPr>
                <w:rFonts w:ascii="Calibri" w:hAnsi="Calibri" w:cs="Calibri"/>
                <w:b/>
                <w:sz w:val="22"/>
              </w:rPr>
              <w:t>2</w:t>
            </w:r>
            <w:r w:rsidRPr="00DE2CEF">
              <w:rPr>
                <w:rFonts w:ascii="Calibri" w:hAnsi="Calibri" w:cs="Calibri"/>
                <w:b/>
                <w:sz w:val="22"/>
              </w:rPr>
              <w:t>位</w:t>
            </w:r>
          </w:p>
        </w:tc>
      </w:tr>
    </w:tbl>
    <w:p w14:paraId="46985901" w14:textId="1731BE82" w:rsidR="00811004" w:rsidRDefault="00811004">
      <w:pPr>
        <w:rPr>
          <w:rFonts w:ascii="Calibri" w:hAnsi="Calibri" w:cs="Calibri"/>
        </w:rPr>
      </w:pPr>
    </w:p>
    <w:p w14:paraId="689E2D03" w14:textId="0C737909" w:rsidR="008B47C7" w:rsidRDefault="00811004">
      <w:pPr>
        <w:rPr>
          <w:rFonts w:ascii="Calibri" w:hAnsi="Calibri" w:cs="Calibri"/>
        </w:rPr>
      </w:pPr>
      <w:r>
        <w:rPr>
          <w:rFonts w:ascii="Calibri" w:hAnsi="Calibri" w:cs="Calibri"/>
        </w:rPr>
        <w:br w:type="page"/>
      </w:r>
    </w:p>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993"/>
        <w:gridCol w:w="1047"/>
        <w:gridCol w:w="937"/>
        <w:gridCol w:w="1104"/>
        <w:gridCol w:w="2041"/>
        <w:gridCol w:w="2041"/>
        <w:gridCol w:w="2041"/>
      </w:tblGrid>
      <w:tr w:rsidR="009F0FEB" w:rsidRPr="00DE2CEF" w14:paraId="33D3D9BB" w14:textId="77777777" w:rsidTr="001C28BE">
        <w:tc>
          <w:tcPr>
            <w:tcW w:w="993" w:type="dxa"/>
            <w:tcBorders>
              <w:bottom w:val="single" w:sz="12" w:space="0" w:color="0071BC"/>
              <w:right w:val="single" w:sz="2" w:space="0" w:color="DEEAF6" w:themeColor="accent5" w:themeTint="33"/>
            </w:tcBorders>
            <w:shd w:val="clear" w:color="auto" w:fill="0071BC"/>
            <w:tcMar>
              <w:top w:w="0" w:type="dxa"/>
              <w:bottom w:w="0" w:type="dxa"/>
            </w:tcMar>
            <w:vAlign w:val="center"/>
          </w:tcPr>
          <w:p w14:paraId="588D7697" w14:textId="1F3B43FF" w:rsidR="009F0FEB" w:rsidRPr="007F18B0" w:rsidRDefault="003F0CB2" w:rsidP="007F18B0">
            <w:pPr>
              <w:rPr>
                <w:rFonts w:ascii="Calibri" w:hAnsi="Calibri" w:cs="Calibri"/>
                <w:b/>
                <w:bCs/>
                <w:color w:val="FFFFFF"/>
                <w:sz w:val="32"/>
                <w:szCs w:val="32"/>
              </w:rPr>
            </w:pPr>
            <w:r w:rsidRPr="00585257">
              <w:rPr>
                <w:rFonts w:ascii="Calibri" w:hAnsi="Calibri" w:cs="Calibri"/>
                <w:noProof/>
                <w:szCs w:val="21"/>
              </w:rPr>
              <w:drawing>
                <wp:inline distT="0" distB="0" distL="0" distR="0" wp14:anchorId="3FAC59FD" wp14:editId="52051C45">
                  <wp:extent cx="285750" cy="285750"/>
                  <wp:effectExtent l="0" t="0" r="0" b="0"/>
                  <wp:docPr id="33" name="图形 33"/>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7655" cy="287655"/>
                          </a:xfrm>
                          <a:prstGeom prst="rect">
                            <a:avLst/>
                          </a:prstGeom>
                        </pic:spPr>
                      </pic:pic>
                    </a:graphicData>
                  </a:graphic>
                </wp:inline>
              </w:drawing>
            </w:r>
          </w:p>
        </w:tc>
        <w:tc>
          <w:tcPr>
            <w:tcW w:w="1984" w:type="dxa"/>
            <w:gridSpan w:val="2"/>
            <w:tcBorders>
              <w:left w:val="single" w:sz="2" w:space="0" w:color="DEEAF6" w:themeColor="accent5" w:themeTint="33"/>
              <w:bottom w:val="single" w:sz="12" w:space="0" w:color="0071BC"/>
            </w:tcBorders>
            <w:shd w:val="clear" w:color="auto" w:fill="0071BC"/>
            <w:tcMar>
              <w:top w:w="0" w:type="dxa"/>
              <w:bottom w:w="0" w:type="dxa"/>
            </w:tcMar>
            <w:vAlign w:val="center"/>
          </w:tcPr>
          <w:p w14:paraId="460B5F96" w14:textId="25782F87" w:rsidR="009F0FEB" w:rsidRPr="007F18B0" w:rsidRDefault="007F18B0" w:rsidP="007F18B0">
            <w:pPr>
              <w:rPr>
                <w:rFonts w:ascii="Calibri" w:hAnsi="Calibri" w:cs="Calibri"/>
                <w:b/>
                <w:bCs/>
                <w:color w:val="FFFFFF"/>
                <w:sz w:val="32"/>
                <w:szCs w:val="32"/>
              </w:rPr>
            </w:pPr>
            <w:r w:rsidRPr="007F18B0">
              <w:rPr>
                <w:rFonts w:ascii="Calibri" w:hAnsi="Calibri" w:cs="Calibri" w:hint="eastAsia"/>
                <w:b/>
                <w:bCs/>
                <w:color w:val="FFFFFF"/>
                <w:sz w:val="32"/>
                <w:szCs w:val="32"/>
              </w:rPr>
              <w:t>项目</w:t>
            </w:r>
            <w:r w:rsidR="0037103C">
              <w:rPr>
                <w:rFonts w:ascii="Calibri" w:hAnsi="Calibri" w:cs="Calibri" w:hint="eastAsia"/>
                <w:b/>
                <w:bCs/>
                <w:color w:val="FFFFFF"/>
                <w:sz w:val="32"/>
                <w:szCs w:val="32"/>
              </w:rPr>
              <w:t>收获</w:t>
            </w:r>
          </w:p>
        </w:tc>
        <w:tc>
          <w:tcPr>
            <w:tcW w:w="7227" w:type="dxa"/>
            <w:gridSpan w:val="4"/>
            <w:tcBorders>
              <w:left w:val="nil"/>
              <w:bottom w:val="single" w:sz="12" w:space="0" w:color="0071BC"/>
            </w:tcBorders>
            <w:tcMar>
              <w:top w:w="0" w:type="dxa"/>
              <w:bottom w:w="0" w:type="dxa"/>
            </w:tcMar>
          </w:tcPr>
          <w:p w14:paraId="3D5EEA70" w14:textId="77777777" w:rsidR="009F0FEB" w:rsidRPr="00DE2CEF" w:rsidRDefault="009F0FEB" w:rsidP="0020269B">
            <w:pPr>
              <w:rPr>
                <w:rFonts w:ascii="Calibri" w:hAnsi="Calibri" w:cs="Calibri"/>
                <w:szCs w:val="21"/>
              </w:rPr>
            </w:pPr>
          </w:p>
          <w:p w14:paraId="7D54A892" w14:textId="77777777" w:rsidR="009F0FEB" w:rsidRPr="00DE2CEF" w:rsidRDefault="009F0FEB" w:rsidP="0020269B">
            <w:pPr>
              <w:rPr>
                <w:rFonts w:ascii="Calibri" w:hAnsi="Calibri" w:cs="Calibri"/>
                <w:szCs w:val="21"/>
              </w:rPr>
            </w:pPr>
          </w:p>
        </w:tc>
      </w:tr>
      <w:tr w:rsidR="009F0FEB" w:rsidRPr="00DE2CEF" w14:paraId="0ABBD531" w14:textId="77777777" w:rsidTr="0020269B">
        <w:tc>
          <w:tcPr>
            <w:tcW w:w="10204" w:type="dxa"/>
            <w:gridSpan w:val="7"/>
            <w:shd w:val="clear" w:color="auto" w:fill="auto"/>
            <w:tcMar>
              <w:top w:w="0" w:type="dxa"/>
              <w:bottom w:w="0" w:type="dxa"/>
            </w:tcMar>
            <w:vAlign w:val="center"/>
          </w:tcPr>
          <w:p w14:paraId="6154BBF7" w14:textId="77777777" w:rsidR="009F0FEB" w:rsidRPr="00DE2CEF" w:rsidRDefault="009F0FEB" w:rsidP="0020269B">
            <w:pPr>
              <w:spacing w:line="160" w:lineRule="exact"/>
              <w:rPr>
                <w:rFonts w:ascii="Calibri" w:hAnsi="Calibri" w:cs="Calibri"/>
                <w:sz w:val="13"/>
                <w:szCs w:val="13"/>
              </w:rPr>
            </w:pPr>
          </w:p>
        </w:tc>
      </w:tr>
      <w:tr w:rsidR="009F0FEB" w:rsidRPr="00DE2CEF" w14:paraId="26D35E4F" w14:textId="77777777" w:rsidTr="00752396">
        <w:tc>
          <w:tcPr>
            <w:tcW w:w="10204" w:type="dxa"/>
            <w:gridSpan w:val="7"/>
            <w:shd w:val="clear" w:color="auto" w:fill="DEEAF6" w:themeFill="accent5" w:themeFillTint="33"/>
          </w:tcPr>
          <w:p w14:paraId="0B085C9F" w14:textId="79FDBA6C" w:rsidR="0096176E" w:rsidRDefault="0096176E" w:rsidP="002B3C1B">
            <w:pPr>
              <w:spacing w:line="276" w:lineRule="auto"/>
              <w:rPr>
                <w:rFonts w:ascii="Calibri" w:hAnsi="Calibri" w:cs="Calibri"/>
                <w:sz w:val="23"/>
                <w:szCs w:val="23"/>
              </w:rPr>
            </w:pPr>
            <w:r w:rsidRPr="00585257">
              <w:rPr>
                <w:rFonts w:ascii="Calibri" w:hAnsi="Calibri" w:cs="Calibri"/>
                <w:sz w:val="23"/>
                <w:szCs w:val="23"/>
              </w:rPr>
              <w:t>顺利完成项目的学员</w:t>
            </w:r>
            <w:r w:rsidR="0068575B">
              <w:rPr>
                <w:rFonts w:ascii="Calibri" w:hAnsi="Calibri" w:cs="Calibri" w:hint="eastAsia"/>
                <w:sz w:val="23"/>
                <w:szCs w:val="23"/>
              </w:rPr>
              <w:t>将收获</w:t>
            </w:r>
            <w:r w:rsidR="00DD798F">
              <w:rPr>
                <w:rFonts w:ascii="Calibri" w:hAnsi="Calibri" w:cs="Calibri" w:hint="eastAsia"/>
                <w:sz w:val="23"/>
                <w:szCs w:val="23"/>
              </w:rPr>
              <w:t>：</w:t>
            </w:r>
          </w:p>
          <w:p w14:paraId="15E5ACC2" w14:textId="6597D895" w:rsidR="008D56D4" w:rsidRDefault="008D56D4" w:rsidP="002B3C1B">
            <w:pPr>
              <w:spacing w:line="276" w:lineRule="auto"/>
              <w:jc w:val="both"/>
              <w:rPr>
                <w:rFonts w:eastAsiaTheme="minorHAnsi" w:cs="Arial"/>
                <w:b/>
                <w:bCs/>
                <w:color w:val="0071BC"/>
                <w:sz w:val="23"/>
                <w:szCs w:val="23"/>
              </w:rPr>
            </w:pPr>
            <w:r>
              <w:rPr>
                <w:rFonts w:ascii="Calibri" w:eastAsiaTheme="minorHAnsi" w:hAnsi="Calibri" w:cs="Calibri" w:hint="eastAsia"/>
                <w:noProof/>
                <w:kern w:val="0"/>
                <w:sz w:val="23"/>
                <w:szCs w:val="23"/>
              </w:rPr>
              <w:t>课题</w:t>
            </w:r>
            <w:r>
              <w:rPr>
                <w:rFonts w:ascii="Calibri" w:hAnsi="Calibri" w:cs="Calibri" w:hint="eastAsia"/>
                <w:sz w:val="23"/>
                <w:szCs w:val="23"/>
              </w:rPr>
              <w:t>N</w:t>
            </w:r>
            <w:r>
              <w:rPr>
                <w:rFonts w:ascii="Calibri" w:hAnsi="Calibri" w:cs="Calibri"/>
                <w:sz w:val="23"/>
                <w:szCs w:val="23"/>
              </w:rPr>
              <w:t>TO1-2</w:t>
            </w:r>
            <w:r>
              <w:rPr>
                <w:rFonts w:ascii="Calibri" w:hAnsi="Calibri" w:cs="Calibri" w:hint="eastAsia"/>
                <w:sz w:val="23"/>
                <w:szCs w:val="23"/>
              </w:rPr>
              <w:t>：</w:t>
            </w:r>
            <w:r w:rsidRPr="00B330B2">
              <w:rPr>
                <w:rFonts w:eastAsiaTheme="minorHAnsi" w:cs="Arial" w:hint="eastAsia"/>
                <w:b/>
                <w:bCs/>
                <w:color w:val="0071BC"/>
                <w:sz w:val="23"/>
                <w:szCs w:val="23"/>
              </w:rPr>
              <w:t>结业证书、推荐信、成绩评定报告、小组论文</w:t>
            </w:r>
            <w:r>
              <w:rPr>
                <w:rFonts w:eastAsiaTheme="minorHAnsi" w:cs="Arial" w:hint="eastAsia"/>
                <w:b/>
                <w:bCs/>
                <w:color w:val="0071BC"/>
                <w:sz w:val="23"/>
                <w:szCs w:val="23"/>
              </w:rPr>
              <w:t>、</w:t>
            </w:r>
            <w:r>
              <w:rPr>
                <w:rFonts w:ascii="Calibri" w:hAnsi="Calibri" w:cs="Calibri"/>
                <w:b/>
                <w:bCs/>
                <w:color w:val="0071BC"/>
                <w:sz w:val="23"/>
                <w:szCs w:val="23"/>
              </w:rPr>
              <w:t>*</w:t>
            </w:r>
            <w:r w:rsidRPr="00B330B2">
              <w:rPr>
                <w:rFonts w:eastAsiaTheme="minorHAnsi" w:cs="Arial" w:hint="eastAsia"/>
                <w:b/>
                <w:bCs/>
                <w:color w:val="0071BC"/>
                <w:sz w:val="23"/>
                <w:szCs w:val="23"/>
              </w:rPr>
              <w:t>优秀</w:t>
            </w:r>
            <w:r>
              <w:rPr>
                <w:rFonts w:eastAsiaTheme="minorHAnsi" w:cs="Arial" w:hint="eastAsia"/>
                <w:b/>
                <w:bCs/>
                <w:color w:val="0071BC"/>
                <w:sz w:val="23"/>
                <w:szCs w:val="23"/>
              </w:rPr>
              <w:t>学员</w:t>
            </w:r>
            <w:r w:rsidRPr="00B330B2">
              <w:rPr>
                <w:rFonts w:eastAsiaTheme="minorHAnsi" w:cs="Arial" w:hint="eastAsia"/>
                <w:b/>
                <w:bCs/>
                <w:color w:val="0071BC"/>
                <w:sz w:val="23"/>
                <w:szCs w:val="23"/>
              </w:rPr>
              <w:t>证明</w:t>
            </w:r>
            <w:r>
              <w:rPr>
                <w:rFonts w:eastAsiaTheme="minorHAnsi" w:cs="Arial" w:hint="eastAsia"/>
                <w:b/>
                <w:bCs/>
                <w:color w:val="0071BC"/>
                <w:sz w:val="23"/>
                <w:szCs w:val="23"/>
              </w:rPr>
              <w:t xml:space="preserve"> </w:t>
            </w:r>
          </w:p>
          <w:p w14:paraId="0D5CBAF4" w14:textId="5C30661D" w:rsidR="008D56D4" w:rsidRPr="008D56D4" w:rsidRDefault="008D56D4" w:rsidP="002B3C1B">
            <w:pPr>
              <w:spacing w:line="276" w:lineRule="auto"/>
              <w:rPr>
                <w:rFonts w:eastAsiaTheme="minorHAnsi" w:cs="Arial"/>
                <w:b/>
                <w:bCs/>
                <w:color w:val="0071BC"/>
                <w:sz w:val="23"/>
                <w:szCs w:val="23"/>
              </w:rPr>
            </w:pPr>
            <w:r>
              <w:rPr>
                <w:rFonts w:ascii="Calibri" w:eastAsiaTheme="minorHAnsi" w:hAnsi="Calibri" w:cs="Calibri" w:hint="eastAsia"/>
                <w:noProof/>
                <w:kern w:val="0"/>
                <w:sz w:val="23"/>
                <w:szCs w:val="23"/>
              </w:rPr>
              <w:t>课题</w:t>
            </w:r>
            <w:r>
              <w:rPr>
                <w:rFonts w:ascii="Calibri" w:eastAsiaTheme="minorHAnsi" w:hAnsi="Calibri" w:cs="Calibri" w:hint="eastAsia"/>
                <w:noProof/>
                <w:kern w:val="0"/>
                <w:sz w:val="23"/>
                <w:szCs w:val="23"/>
              </w:rPr>
              <w:t>N</w:t>
            </w:r>
            <w:r>
              <w:rPr>
                <w:rFonts w:ascii="Calibri" w:eastAsiaTheme="minorHAnsi" w:hAnsi="Calibri" w:cs="Calibri"/>
                <w:noProof/>
                <w:kern w:val="0"/>
                <w:sz w:val="23"/>
                <w:szCs w:val="23"/>
              </w:rPr>
              <w:t>TO3-</w:t>
            </w:r>
            <w:r w:rsidR="0005075E">
              <w:rPr>
                <w:rFonts w:ascii="Calibri" w:eastAsiaTheme="minorHAnsi" w:hAnsi="Calibri" w:cs="Calibri"/>
                <w:noProof/>
                <w:kern w:val="0"/>
                <w:sz w:val="23"/>
                <w:szCs w:val="23"/>
              </w:rPr>
              <w:t>5</w:t>
            </w:r>
            <w:r>
              <w:rPr>
                <w:rFonts w:ascii="Calibri" w:hAnsi="Calibri" w:cs="Calibri" w:hint="eastAsia"/>
                <w:sz w:val="23"/>
                <w:szCs w:val="23"/>
              </w:rPr>
              <w:t>：</w:t>
            </w:r>
            <w:r w:rsidRPr="00134574">
              <w:rPr>
                <w:rFonts w:eastAsiaTheme="minorHAnsi" w:cs="Arial" w:hint="eastAsia"/>
                <w:b/>
                <w:bCs/>
                <w:color w:val="0071BC"/>
                <w:sz w:val="23"/>
                <w:szCs w:val="23"/>
              </w:rPr>
              <w:t>结业证书、推荐信</w:t>
            </w:r>
            <w:r w:rsidRPr="00E820E8">
              <w:rPr>
                <w:rFonts w:eastAsiaTheme="minorHAnsi" w:cs="Arial" w:hint="eastAsia"/>
                <w:b/>
                <w:bCs/>
                <w:color w:val="0071BC"/>
                <w:sz w:val="23"/>
                <w:szCs w:val="23"/>
              </w:rPr>
              <w:t>；</w:t>
            </w:r>
            <w:r w:rsidRPr="00134574">
              <w:rPr>
                <w:rFonts w:eastAsiaTheme="minorHAnsi" w:cs="Arial" w:hint="eastAsia"/>
                <w:b/>
                <w:bCs/>
                <w:color w:val="0071BC"/>
                <w:sz w:val="23"/>
                <w:szCs w:val="23"/>
              </w:rPr>
              <w:t>企业实习(实训)证明、</w:t>
            </w:r>
            <w:r>
              <w:rPr>
                <w:rFonts w:eastAsiaTheme="minorHAnsi" w:cs="Arial" w:hint="eastAsia"/>
                <w:b/>
                <w:bCs/>
                <w:color w:val="0071BC"/>
                <w:sz w:val="23"/>
                <w:szCs w:val="23"/>
              </w:rPr>
              <w:t>企业</w:t>
            </w:r>
            <w:r w:rsidRPr="00134574">
              <w:rPr>
                <w:rFonts w:eastAsiaTheme="minorHAnsi" w:cs="Arial" w:hint="eastAsia"/>
                <w:b/>
                <w:bCs/>
                <w:color w:val="0071BC"/>
                <w:sz w:val="23"/>
                <w:szCs w:val="23"/>
              </w:rPr>
              <w:t>推荐信</w:t>
            </w:r>
          </w:p>
          <w:p w14:paraId="5AD5F8DB" w14:textId="37AF568B" w:rsidR="0096176E" w:rsidRPr="00AE55AA" w:rsidRDefault="00FB7A7A" w:rsidP="002B3C1B">
            <w:pPr>
              <w:spacing w:line="276" w:lineRule="auto"/>
              <w:rPr>
                <w:rFonts w:ascii="Calibri" w:hAnsi="Calibri" w:cs="Calibri"/>
                <w:sz w:val="23"/>
                <w:szCs w:val="23"/>
              </w:rPr>
            </w:pPr>
            <w:r>
              <w:rPr>
                <w:rFonts w:ascii="Calibri" w:eastAsiaTheme="minorHAnsi" w:hAnsi="Calibri" w:cs="Calibri" w:hint="eastAsia"/>
                <w:noProof/>
                <w:kern w:val="0"/>
                <w:sz w:val="23"/>
                <w:szCs w:val="23"/>
              </w:rPr>
              <w:t>课题</w:t>
            </w:r>
            <w:r w:rsidR="0096176E">
              <w:rPr>
                <w:rFonts w:ascii="Calibri" w:eastAsiaTheme="minorHAnsi" w:hAnsi="Calibri" w:cs="Calibri" w:hint="eastAsia"/>
                <w:noProof/>
                <w:kern w:val="0"/>
                <w:sz w:val="23"/>
                <w:szCs w:val="23"/>
              </w:rPr>
              <w:t>N</w:t>
            </w:r>
            <w:r w:rsidR="0096176E">
              <w:rPr>
                <w:rFonts w:ascii="Calibri" w:eastAsiaTheme="minorHAnsi" w:hAnsi="Calibri" w:cs="Calibri"/>
                <w:noProof/>
                <w:kern w:val="0"/>
                <w:sz w:val="23"/>
                <w:szCs w:val="23"/>
              </w:rPr>
              <w:t>TO</w:t>
            </w:r>
            <w:r w:rsidR="0005075E">
              <w:rPr>
                <w:rFonts w:ascii="Calibri" w:eastAsiaTheme="minorHAnsi" w:hAnsi="Calibri" w:cs="Calibri"/>
                <w:noProof/>
                <w:kern w:val="0"/>
                <w:sz w:val="23"/>
                <w:szCs w:val="23"/>
              </w:rPr>
              <w:t>6</w:t>
            </w:r>
            <w:r w:rsidR="0096176E">
              <w:rPr>
                <w:rFonts w:ascii="Calibri" w:eastAsiaTheme="minorHAnsi" w:hAnsi="Calibri" w:cs="Calibri"/>
                <w:noProof/>
                <w:kern w:val="0"/>
                <w:sz w:val="23"/>
                <w:szCs w:val="23"/>
              </w:rPr>
              <w:t>-</w:t>
            </w:r>
            <w:r w:rsidR="008D56D4">
              <w:rPr>
                <w:rFonts w:ascii="Calibri" w:eastAsiaTheme="minorHAnsi" w:hAnsi="Calibri" w:cs="Calibri"/>
                <w:noProof/>
                <w:kern w:val="0"/>
                <w:sz w:val="23"/>
                <w:szCs w:val="23"/>
              </w:rPr>
              <w:t>2</w:t>
            </w:r>
            <w:r w:rsidR="004F69E9">
              <w:rPr>
                <w:rFonts w:ascii="Calibri" w:eastAsiaTheme="minorHAnsi" w:hAnsi="Calibri" w:cs="Calibri"/>
                <w:noProof/>
                <w:kern w:val="0"/>
                <w:sz w:val="23"/>
                <w:szCs w:val="23"/>
              </w:rPr>
              <w:t>3</w:t>
            </w:r>
            <w:r w:rsidR="0096176E" w:rsidRPr="00585257">
              <w:rPr>
                <w:rFonts w:ascii="Calibri" w:hAnsi="Calibri" w:cs="Calibri"/>
                <w:sz w:val="23"/>
                <w:szCs w:val="23"/>
              </w:rPr>
              <w:t>：</w:t>
            </w:r>
            <w:r w:rsidR="0096176E" w:rsidRPr="00AE55AA">
              <w:rPr>
                <w:rFonts w:ascii="Calibri" w:hAnsi="Calibri" w:cs="Calibri"/>
                <w:b/>
                <w:bCs/>
                <w:color w:val="0071BC"/>
                <w:sz w:val="23"/>
                <w:szCs w:val="23"/>
              </w:rPr>
              <w:t>结业证书</w:t>
            </w:r>
            <w:r w:rsidR="0096176E" w:rsidRPr="00AE55AA">
              <w:rPr>
                <w:rFonts w:ascii="Calibri" w:hAnsi="Calibri" w:cs="Calibri" w:hint="eastAsia"/>
                <w:b/>
                <w:bCs/>
                <w:color w:val="0071BC"/>
                <w:sz w:val="23"/>
                <w:szCs w:val="23"/>
              </w:rPr>
              <w:t>、推荐信、</w:t>
            </w:r>
            <w:r w:rsidR="0096176E" w:rsidRPr="00AE55AA">
              <w:rPr>
                <w:rFonts w:ascii="Calibri" w:hAnsi="Calibri" w:cs="Calibri"/>
                <w:b/>
                <w:bCs/>
                <w:color w:val="0071BC"/>
                <w:sz w:val="23"/>
                <w:szCs w:val="23"/>
              </w:rPr>
              <w:t>成绩评定报告</w:t>
            </w:r>
            <w:r w:rsidR="0096176E" w:rsidRPr="00AE55AA">
              <w:rPr>
                <w:rFonts w:ascii="Calibri" w:hAnsi="Calibri" w:cs="Calibri" w:hint="eastAsia"/>
                <w:b/>
                <w:bCs/>
                <w:color w:val="0071BC"/>
                <w:sz w:val="23"/>
                <w:szCs w:val="23"/>
              </w:rPr>
              <w:t>、</w:t>
            </w:r>
            <w:r w:rsidR="0096176E">
              <w:rPr>
                <w:rFonts w:ascii="Calibri" w:hAnsi="Calibri" w:cs="Calibri"/>
                <w:b/>
                <w:bCs/>
                <w:color w:val="0071BC"/>
                <w:sz w:val="23"/>
                <w:szCs w:val="23"/>
              </w:rPr>
              <w:t>*</w:t>
            </w:r>
            <w:r w:rsidR="0096176E" w:rsidRPr="00AE55AA">
              <w:rPr>
                <w:rFonts w:ascii="Calibri" w:hAnsi="Calibri" w:cs="Calibri" w:hint="eastAsia"/>
                <w:b/>
                <w:bCs/>
                <w:color w:val="0071BC"/>
                <w:sz w:val="23"/>
                <w:szCs w:val="23"/>
              </w:rPr>
              <w:t>优秀学员证明</w:t>
            </w:r>
          </w:p>
          <w:p w14:paraId="5AA27E47" w14:textId="296A5C0B" w:rsidR="00606B24" w:rsidRPr="00606B24" w:rsidRDefault="00606B24" w:rsidP="002B3C1B">
            <w:pPr>
              <w:spacing w:line="276" w:lineRule="auto"/>
              <w:rPr>
                <w:rFonts w:ascii="Calibri" w:hAnsi="Calibri" w:cs="Calibri"/>
                <w:i/>
                <w:iCs/>
              </w:rPr>
            </w:pPr>
            <w:r w:rsidRPr="00606B24">
              <w:rPr>
                <w:rFonts w:ascii="Calibri" w:hAnsi="Calibri" w:cs="Calibri" w:hint="eastAsia"/>
                <w:i/>
                <w:iCs/>
              </w:rPr>
              <w:t>(*</w:t>
            </w:r>
            <w:r w:rsidRPr="00606B24">
              <w:rPr>
                <w:rFonts w:ascii="Calibri" w:hAnsi="Calibri" w:cs="Calibri" w:hint="eastAsia"/>
                <w:i/>
                <w:iCs/>
              </w:rPr>
              <w:t>优秀小组成员可获得）</w:t>
            </w:r>
          </w:p>
        </w:tc>
      </w:tr>
      <w:tr w:rsidR="00577B78" w:rsidRPr="00DE2CEF" w14:paraId="6F1C9E21" w14:textId="77777777" w:rsidTr="00C021FC">
        <w:tc>
          <w:tcPr>
            <w:tcW w:w="2040" w:type="dxa"/>
            <w:gridSpan w:val="2"/>
            <w:shd w:val="clear" w:color="auto" w:fill="FFFFFF" w:themeFill="background1"/>
            <w:vAlign w:val="center"/>
          </w:tcPr>
          <w:p w14:paraId="1EF6D68A" w14:textId="31E659AD" w:rsidR="00577B78" w:rsidRPr="009B0CB9" w:rsidRDefault="00D80B01" w:rsidP="009B0CB9">
            <w:pPr>
              <w:spacing w:line="288" w:lineRule="auto"/>
              <w:rPr>
                <w:rFonts w:ascii="Calibri" w:hAnsi="Calibri" w:cs="Calibri"/>
                <w:noProof/>
                <w:kern w:val="0"/>
                <w:sz w:val="23"/>
                <w:szCs w:val="23"/>
              </w:rPr>
            </w:pPr>
            <w:r>
              <w:rPr>
                <w:noProof/>
              </w:rPr>
              <w:drawing>
                <wp:inline distT="0" distB="0" distL="0" distR="0" wp14:anchorId="6D0AFDCA" wp14:editId="40B2231D">
                  <wp:extent cx="1144578" cy="1620000"/>
                  <wp:effectExtent l="38100" t="38100" r="93980" b="946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44578" cy="1620000"/>
                          </a:xfrm>
                          <a:prstGeom prst="rect">
                            <a:avLst/>
                          </a:prstGeom>
                          <a:effectLst>
                            <a:outerShdw blurRad="50800" dist="38100" dir="2700000" algn="tl" rotWithShape="0">
                              <a:prstClr val="black">
                                <a:alpha val="40000"/>
                              </a:prstClr>
                            </a:outerShdw>
                          </a:effectLst>
                        </pic:spPr>
                      </pic:pic>
                    </a:graphicData>
                  </a:graphic>
                </wp:inline>
              </w:drawing>
            </w:r>
          </w:p>
        </w:tc>
        <w:tc>
          <w:tcPr>
            <w:tcW w:w="2041" w:type="dxa"/>
            <w:gridSpan w:val="2"/>
            <w:shd w:val="clear" w:color="auto" w:fill="FFFFFF" w:themeFill="background1"/>
            <w:vAlign w:val="center"/>
          </w:tcPr>
          <w:p w14:paraId="7E912E97" w14:textId="7E8E500F" w:rsidR="00577B78" w:rsidRPr="009B0CB9" w:rsidRDefault="00665256" w:rsidP="009B0CB9">
            <w:pPr>
              <w:spacing w:line="288" w:lineRule="auto"/>
              <w:rPr>
                <w:rFonts w:ascii="Calibri" w:hAnsi="Calibri" w:cs="Calibri"/>
                <w:noProof/>
                <w:kern w:val="0"/>
                <w:sz w:val="23"/>
                <w:szCs w:val="23"/>
              </w:rPr>
            </w:pPr>
            <w:r w:rsidRPr="00665256">
              <w:rPr>
                <w:rFonts w:ascii="Calibri" w:hAnsi="Calibri" w:cs="Calibri"/>
                <w:noProof/>
                <w:kern w:val="0"/>
                <w:sz w:val="23"/>
                <w:szCs w:val="23"/>
              </w:rPr>
              <w:drawing>
                <wp:inline distT="0" distB="0" distL="0" distR="0" wp14:anchorId="66F54F3F" wp14:editId="4894C521">
                  <wp:extent cx="1124675" cy="792000"/>
                  <wp:effectExtent l="38100" t="38100" r="94615" b="1035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24675" cy="792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22B55B7B" w14:textId="61AC2FAD" w:rsidR="00577B78" w:rsidRPr="009B0CB9" w:rsidRDefault="00180276" w:rsidP="009B0CB9">
            <w:pPr>
              <w:spacing w:line="288" w:lineRule="auto"/>
              <w:rPr>
                <w:rFonts w:ascii="Calibri" w:hAnsi="Calibri" w:cs="Calibri"/>
                <w:noProof/>
                <w:kern w:val="0"/>
                <w:sz w:val="23"/>
                <w:szCs w:val="23"/>
              </w:rPr>
            </w:pPr>
            <w:r>
              <w:rPr>
                <w:noProof/>
              </w:rPr>
              <w:drawing>
                <wp:inline distT="0" distB="0" distL="0" distR="0" wp14:anchorId="25ADF629" wp14:editId="5F22038E">
                  <wp:extent cx="1143076" cy="1620000"/>
                  <wp:effectExtent l="38100" t="38100" r="95250" b="946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43076" cy="1620000"/>
                          </a:xfrm>
                          <a:prstGeom prst="rect">
                            <a:avLst/>
                          </a:prstGeom>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228344A5" w14:textId="51BC2D09" w:rsidR="00577B78" w:rsidRPr="009B0CB9" w:rsidRDefault="00D80B01" w:rsidP="009B0CB9">
            <w:pPr>
              <w:spacing w:line="288" w:lineRule="auto"/>
              <w:rPr>
                <w:rFonts w:ascii="Calibri" w:hAnsi="Calibri" w:cs="Calibri"/>
                <w:noProof/>
                <w:kern w:val="0"/>
                <w:sz w:val="23"/>
                <w:szCs w:val="23"/>
              </w:rPr>
            </w:pPr>
            <w:r>
              <w:rPr>
                <w:noProof/>
              </w:rPr>
              <w:drawing>
                <wp:inline distT="0" distB="0" distL="0" distR="0" wp14:anchorId="1672426E" wp14:editId="01AAF783">
                  <wp:extent cx="1171385" cy="1620000"/>
                  <wp:effectExtent l="38100" t="38100" r="86360" b="9461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1385" cy="162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134C3F14" w14:textId="63DA2B33" w:rsidR="00577B78" w:rsidRPr="009B0CB9" w:rsidRDefault="00C021FC" w:rsidP="009B0CB9">
            <w:pPr>
              <w:spacing w:line="288" w:lineRule="auto"/>
              <w:rPr>
                <w:rFonts w:ascii="Calibri" w:hAnsi="Calibri" w:cs="Calibri"/>
                <w:noProof/>
                <w:kern w:val="0"/>
                <w:sz w:val="23"/>
                <w:szCs w:val="23"/>
              </w:rPr>
            </w:pPr>
            <w:r w:rsidRPr="00C021FC">
              <w:rPr>
                <w:rFonts w:ascii="Calibri" w:hAnsi="Calibri" w:cs="Calibri"/>
                <w:noProof/>
                <w:kern w:val="0"/>
                <w:sz w:val="23"/>
                <w:szCs w:val="23"/>
              </w:rPr>
              <w:drawing>
                <wp:inline distT="0" distB="0" distL="0" distR="0" wp14:anchorId="7384F2E6" wp14:editId="29B31D68">
                  <wp:extent cx="1143495" cy="1620000"/>
                  <wp:effectExtent l="38100" t="38100" r="95250" b="946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495" cy="162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577B78" w:rsidRPr="00DE2CEF" w14:paraId="25C7C337" w14:textId="77777777" w:rsidTr="0020269B">
        <w:tc>
          <w:tcPr>
            <w:tcW w:w="2040" w:type="dxa"/>
            <w:gridSpan w:val="2"/>
            <w:shd w:val="clear" w:color="auto" w:fill="FFFFFF" w:themeFill="background1"/>
          </w:tcPr>
          <w:p w14:paraId="20A1AAA6" w14:textId="31A4E747"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项目录取信</w:t>
            </w:r>
          </w:p>
        </w:tc>
        <w:tc>
          <w:tcPr>
            <w:tcW w:w="2041" w:type="dxa"/>
            <w:gridSpan w:val="2"/>
            <w:shd w:val="clear" w:color="auto" w:fill="FFFFFF" w:themeFill="background1"/>
          </w:tcPr>
          <w:p w14:paraId="751C594D" w14:textId="0112D9C1"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noProof/>
                <w:kern w:val="0"/>
                <w:sz w:val="23"/>
                <w:szCs w:val="23"/>
              </w:rPr>
              <w:t>结业证书</w:t>
            </w:r>
          </w:p>
        </w:tc>
        <w:tc>
          <w:tcPr>
            <w:tcW w:w="2041" w:type="dxa"/>
            <w:shd w:val="clear" w:color="auto" w:fill="FFFFFF" w:themeFill="background1"/>
          </w:tcPr>
          <w:p w14:paraId="5B9AC540" w14:textId="16A4352E"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推荐信</w:t>
            </w:r>
          </w:p>
        </w:tc>
        <w:tc>
          <w:tcPr>
            <w:tcW w:w="2041" w:type="dxa"/>
            <w:shd w:val="clear" w:color="auto" w:fill="FFFFFF" w:themeFill="background1"/>
          </w:tcPr>
          <w:p w14:paraId="5B8DFFD7" w14:textId="0880E0A2"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noProof/>
                <w:kern w:val="0"/>
                <w:sz w:val="23"/>
                <w:szCs w:val="23"/>
              </w:rPr>
              <w:t>成绩评定报告</w:t>
            </w:r>
          </w:p>
        </w:tc>
        <w:tc>
          <w:tcPr>
            <w:tcW w:w="2041" w:type="dxa"/>
            <w:shd w:val="clear" w:color="auto" w:fill="FFFFFF" w:themeFill="background1"/>
          </w:tcPr>
          <w:p w14:paraId="719CC1E8" w14:textId="64EE6916"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优秀学员证明</w:t>
            </w:r>
          </w:p>
        </w:tc>
      </w:tr>
    </w:tbl>
    <w:p w14:paraId="51443724" w14:textId="77777777" w:rsidR="003107B7" w:rsidRDefault="003107B7">
      <w:pPr>
        <w:rPr>
          <w:rFonts w:ascii="Calibri" w:hAnsi="Calibri" w:cs="Calibri"/>
        </w:rPr>
      </w:pPr>
    </w:p>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851"/>
        <w:gridCol w:w="1700"/>
        <w:gridCol w:w="642"/>
        <w:gridCol w:w="1909"/>
        <w:gridCol w:w="2551"/>
        <w:gridCol w:w="2551"/>
      </w:tblGrid>
      <w:tr w:rsidR="007F18B0" w:rsidRPr="00DE2CEF" w14:paraId="150B8D66" w14:textId="77777777" w:rsidTr="00106DF6">
        <w:tc>
          <w:tcPr>
            <w:tcW w:w="851" w:type="dxa"/>
            <w:tcBorders>
              <w:bottom w:val="single" w:sz="12" w:space="0" w:color="0071BC"/>
              <w:right w:val="single" w:sz="2" w:space="0" w:color="DEEAF6" w:themeColor="accent5" w:themeTint="33"/>
            </w:tcBorders>
            <w:shd w:val="clear" w:color="auto" w:fill="0071BC"/>
            <w:tcMar>
              <w:top w:w="0" w:type="dxa"/>
              <w:bottom w:w="0" w:type="dxa"/>
            </w:tcMar>
            <w:vAlign w:val="center"/>
          </w:tcPr>
          <w:p w14:paraId="1017A11D" w14:textId="480160DC" w:rsidR="007F18B0" w:rsidRPr="007F18B0" w:rsidRDefault="000D4B88" w:rsidP="0020269B">
            <w:pPr>
              <w:rPr>
                <w:rFonts w:ascii="Calibri" w:hAnsi="Calibri" w:cs="Calibri"/>
                <w:b/>
                <w:bCs/>
                <w:color w:val="FFFFFF"/>
                <w:sz w:val="32"/>
                <w:szCs w:val="32"/>
              </w:rPr>
            </w:pPr>
            <w:r w:rsidRPr="00585257">
              <w:rPr>
                <w:rFonts w:ascii="Calibri" w:hAnsi="Calibri" w:cs="Calibri"/>
                <w:noProof/>
                <w:szCs w:val="21"/>
              </w:rPr>
              <w:drawing>
                <wp:inline distT="0" distB="0" distL="0" distR="0" wp14:anchorId="77EDC2EB" wp14:editId="775B99E5">
                  <wp:extent cx="285750" cy="285750"/>
                  <wp:effectExtent l="0" t="0" r="0" b="0"/>
                  <wp:docPr id="41" name="图形 41"/>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7655" cy="287655"/>
                          </a:xfrm>
                          <a:prstGeom prst="rect">
                            <a:avLst/>
                          </a:prstGeom>
                        </pic:spPr>
                      </pic:pic>
                    </a:graphicData>
                  </a:graphic>
                </wp:inline>
              </w:drawing>
            </w:r>
          </w:p>
        </w:tc>
        <w:tc>
          <w:tcPr>
            <w:tcW w:w="2342" w:type="dxa"/>
            <w:gridSpan w:val="2"/>
            <w:tcBorders>
              <w:left w:val="single" w:sz="2" w:space="0" w:color="DEEAF6" w:themeColor="accent5" w:themeTint="33"/>
              <w:bottom w:val="single" w:sz="12" w:space="0" w:color="0071BC"/>
            </w:tcBorders>
            <w:shd w:val="clear" w:color="auto" w:fill="0071BC"/>
            <w:tcMar>
              <w:top w:w="0" w:type="dxa"/>
              <w:bottom w:w="0" w:type="dxa"/>
            </w:tcMar>
            <w:vAlign w:val="center"/>
          </w:tcPr>
          <w:p w14:paraId="758C969C" w14:textId="77CD4B6F" w:rsidR="007F18B0" w:rsidRPr="007F18B0" w:rsidRDefault="00FA6B58" w:rsidP="0020269B">
            <w:pPr>
              <w:rPr>
                <w:rFonts w:ascii="Calibri" w:hAnsi="Calibri" w:cs="Calibri"/>
                <w:b/>
                <w:bCs/>
                <w:color w:val="FFFFFF"/>
                <w:sz w:val="32"/>
                <w:szCs w:val="32"/>
              </w:rPr>
            </w:pPr>
            <w:r>
              <w:rPr>
                <w:rFonts w:ascii="Calibri" w:hAnsi="Calibri" w:cs="Calibri" w:hint="eastAsia"/>
                <w:b/>
                <w:bCs/>
                <w:color w:val="FFFFFF"/>
                <w:sz w:val="32"/>
                <w:szCs w:val="32"/>
              </w:rPr>
              <w:t>课堂</w:t>
            </w:r>
            <w:r w:rsidR="001C28BE">
              <w:rPr>
                <w:rFonts w:ascii="Calibri" w:hAnsi="Calibri" w:cs="Calibri" w:hint="eastAsia"/>
                <w:b/>
                <w:bCs/>
                <w:color w:val="FFFFFF"/>
                <w:sz w:val="32"/>
                <w:szCs w:val="32"/>
              </w:rPr>
              <w:t>概览</w:t>
            </w:r>
          </w:p>
        </w:tc>
        <w:tc>
          <w:tcPr>
            <w:tcW w:w="7011" w:type="dxa"/>
            <w:gridSpan w:val="3"/>
            <w:tcBorders>
              <w:left w:val="nil"/>
              <w:bottom w:val="single" w:sz="12" w:space="0" w:color="0071BC"/>
            </w:tcBorders>
            <w:tcMar>
              <w:top w:w="0" w:type="dxa"/>
              <w:bottom w:w="0" w:type="dxa"/>
            </w:tcMar>
          </w:tcPr>
          <w:p w14:paraId="2D7AC24A" w14:textId="77777777" w:rsidR="007F18B0" w:rsidRPr="00DE2CEF" w:rsidRDefault="007F18B0" w:rsidP="0020269B">
            <w:pPr>
              <w:rPr>
                <w:rFonts w:ascii="Calibri" w:hAnsi="Calibri" w:cs="Calibri"/>
                <w:szCs w:val="21"/>
              </w:rPr>
            </w:pPr>
          </w:p>
          <w:p w14:paraId="597C6A6C" w14:textId="77777777" w:rsidR="007F18B0" w:rsidRPr="00DE2CEF" w:rsidRDefault="007F18B0" w:rsidP="0020269B">
            <w:pPr>
              <w:rPr>
                <w:rFonts w:ascii="Calibri" w:hAnsi="Calibri" w:cs="Calibri"/>
                <w:szCs w:val="21"/>
              </w:rPr>
            </w:pPr>
          </w:p>
        </w:tc>
      </w:tr>
      <w:tr w:rsidR="007F18B0" w:rsidRPr="00DE2CEF" w14:paraId="5E459867" w14:textId="77777777" w:rsidTr="0020269B">
        <w:tc>
          <w:tcPr>
            <w:tcW w:w="10204" w:type="dxa"/>
            <w:gridSpan w:val="6"/>
            <w:shd w:val="clear" w:color="auto" w:fill="auto"/>
            <w:tcMar>
              <w:top w:w="0" w:type="dxa"/>
              <w:bottom w:w="0" w:type="dxa"/>
            </w:tcMar>
            <w:vAlign w:val="center"/>
          </w:tcPr>
          <w:p w14:paraId="773C4590" w14:textId="77777777" w:rsidR="007F18B0" w:rsidRPr="00DE2CEF" w:rsidRDefault="007F18B0" w:rsidP="0020269B">
            <w:pPr>
              <w:spacing w:line="160" w:lineRule="exact"/>
              <w:rPr>
                <w:rFonts w:ascii="Calibri" w:hAnsi="Calibri" w:cs="Calibri"/>
                <w:sz w:val="13"/>
                <w:szCs w:val="13"/>
              </w:rPr>
            </w:pPr>
          </w:p>
        </w:tc>
      </w:tr>
      <w:tr w:rsidR="00A70D05" w:rsidRPr="005B1B37" w14:paraId="750F92A5" w14:textId="77777777" w:rsidTr="0020269B">
        <w:tc>
          <w:tcPr>
            <w:tcW w:w="2551" w:type="dxa"/>
            <w:gridSpan w:val="2"/>
            <w:shd w:val="clear" w:color="auto" w:fill="auto"/>
          </w:tcPr>
          <w:p w14:paraId="280D68FE" w14:textId="68D35F19" w:rsidR="00A70D05" w:rsidRPr="005B1B37" w:rsidRDefault="00B81782" w:rsidP="0020269B">
            <w:pPr>
              <w:spacing w:line="276" w:lineRule="auto"/>
              <w:jc w:val="both"/>
              <w:rPr>
                <w:rFonts w:ascii="Calibri" w:hAnsi="Calibri" w:cs="Calibri"/>
                <w:noProof/>
                <w:sz w:val="23"/>
                <w:szCs w:val="23"/>
              </w:rPr>
            </w:pPr>
            <w:r>
              <w:rPr>
                <w:noProof/>
              </w:rPr>
              <w:drawing>
                <wp:inline distT="0" distB="0" distL="0" distR="0" wp14:anchorId="0FF4322E" wp14:editId="7304D69C">
                  <wp:extent cx="1547495" cy="870585"/>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gridSpan w:val="2"/>
            <w:shd w:val="clear" w:color="auto" w:fill="auto"/>
          </w:tcPr>
          <w:p w14:paraId="25818F7F" w14:textId="743C6EF9" w:rsidR="00A70D05" w:rsidRPr="005B1B37" w:rsidRDefault="00AD061D" w:rsidP="0020269B">
            <w:pPr>
              <w:spacing w:line="276" w:lineRule="auto"/>
              <w:jc w:val="both"/>
              <w:rPr>
                <w:rFonts w:ascii="Calibri" w:hAnsi="Calibri" w:cs="Calibri"/>
                <w:noProof/>
                <w:sz w:val="23"/>
                <w:szCs w:val="23"/>
              </w:rPr>
            </w:pPr>
            <w:r>
              <w:rPr>
                <w:noProof/>
              </w:rPr>
              <w:drawing>
                <wp:inline distT="0" distB="0" distL="0" distR="0" wp14:anchorId="4D7A2A7C" wp14:editId="62BCC3C4">
                  <wp:extent cx="1547495" cy="870585"/>
                  <wp:effectExtent l="0" t="0" r="0" b="571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12691"/>
                          <a:stretch/>
                        </pic:blipFill>
                        <pic:spPr bwMode="auto">
                          <a:xfrm>
                            <a:off x="0" y="0"/>
                            <a:ext cx="1548588" cy="871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1" w:type="dxa"/>
            <w:shd w:val="clear" w:color="auto" w:fill="auto"/>
          </w:tcPr>
          <w:p w14:paraId="766ACFF4" w14:textId="2EF0C657" w:rsidR="00A70D05" w:rsidRPr="005B1B37" w:rsidRDefault="00B81782" w:rsidP="0020269B">
            <w:pPr>
              <w:spacing w:line="276" w:lineRule="auto"/>
              <w:jc w:val="both"/>
              <w:rPr>
                <w:rFonts w:ascii="Calibri" w:hAnsi="Calibri" w:cs="Calibri"/>
                <w:noProof/>
                <w:sz w:val="23"/>
                <w:szCs w:val="23"/>
              </w:rPr>
            </w:pPr>
            <w:r>
              <w:rPr>
                <w:noProof/>
              </w:rPr>
              <w:drawing>
                <wp:inline distT="0" distB="0" distL="0" distR="0" wp14:anchorId="65F5B498" wp14:editId="595971E1">
                  <wp:extent cx="1547495" cy="869950"/>
                  <wp:effectExtent l="0" t="0" r="0"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47495" cy="869950"/>
                          </a:xfrm>
                          <a:prstGeom prst="rect">
                            <a:avLst/>
                          </a:prstGeom>
                          <a:noFill/>
                          <a:ln>
                            <a:noFill/>
                          </a:ln>
                        </pic:spPr>
                      </pic:pic>
                    </a:graphicData>
                  </a:graphic>
                </wp:inline>
              </w:drawing>
            </w:r>
          </w:p>
        </w:tc>
        <w:tc>
          <w:tcPr>
            <w:tcW w:w="2551" w:type="dxa"/>
            <w:shd w:val="clear" w:color="auto" w:fill="auto"/>
          </w:tcPr>
          <w:p w14:paraId="2EF48142" w14:textId="01E2F9A4" w:rsidR="00A70D05" w:rsidRPr="005B1B37" w:rsidRDefault="00C20E4C" w:rsidP="0020269B">
            <w:pPr>
              <w:spacing w:line="276" w:lineRule="auto"/>
              <w:jc w:val="both"/>
              <w:rPr>
                <w:rFonts w:ascii="Calibri" w:hAnsi="Calibri" w:cs="Calibri"/>
                <w:noProof/>
                <w:sz w:val="23"/>
                <w:szCs w:val="23"/>
              </w:rPr>
            </w:pPr>
            <w:r>
              <w:rPr>
                <w:noProof/>
              </w:rPr>
              <w:drawing>
                <wp:inline distT="0" distB="0" distL="0" distR="0" wp14:anchorId="7B8FC4F8" wp14:editId="6CA2AB2E">
                  <wp:extent cx="1547495" cy="870585"/>
                  <wp:effectExtent l="0" t="0" r="0" b="571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r>
      <w:tr w:rsidR="00D75DD1" w:rsidRPr="005B1B37" w14:paraId="6BB99CC5" w14:textId="77777777" w:rsidTr="0020269B">
        <w:tc>
          <w:tcPr>
            <w:tcW w:w="2551" w:type="dxa"/>
            <w:gridSpan w:val="2"/>
            <w:shd w:val="clear" w:color="auto" w:fill="auto"/>
          </w:tcPr>
          <w:p w14:paraId="3BE8EDE8" w14:textId="56A47821" w:rsidR="00D75DD1" w:rsidRDefault="00114B10" w:rsidP="0020269B">
            <w:pPr>
              <w:spacing w:line="276" w:lineRule="auto"/>
              <w:jc w:val="both"/>
              <w:rPr>
                <w:noProof/>
              </w:rPr>
            </w:pPr>
            <w:r>
              <w:rPr>
                <w:noProof/>
              </w:rPr>
              <w:drawing>
                <wp:inline distT="0" distB="0" distL="0" distR="0" wp14:anchorId="60A8249F" wp14:editId="601D1466">
                  <wp:extent cx="1547495" cy="8705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gridSpan w:val="2"/>
            <w:shd w:val="clear" w:color="auto" w:fill="auto"/>
          </w:tcPr>
          <w:p w14:paraId="71FBA788" w14:textId="1AB96E16" w:rsidR="00D75DD1" w:rsidRDefault="002861A1" w:rsidP="0020269B">
            <w:pPr>
              <w:spacing w:line="276" w:lineRule="auto"/>
              <w:jc w:val="both"/>
              <w:rPr>
                <w:noProof/>
              </w:rPr>
            </w:pPr>
            <w:r>
              <w:rPr>
                <w:noProof/>
              </w:rPr>
              <w:drawing>
                <wp:inline distT="0" distB="0" distL="0" distR="0" wp14:anchorId="0442B8D7" wp14:editId="3FFE52C0">
                  <wp:extent cx="1547495" cy="870585"/>
                  <wp:effectExtent l="0" t="0" r="0" b="571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shd w:val="clear" w:color="auto" w:fill="auto"/>
          </w:tcPr>
          <w:p w14:paraId="5E570CD5" w14:textId="6CD6002B" w:rsidR="00D75DD1" w:rsidRDefault="00D65317" w:rsidP="0020269B">
            <w:pPr>
              <w:spacing w:line="276" w:lineRule="auto"/>
              <w:jc w:val="both"/>
              <w:rPr>
                <w:noProof/>
              </w:rPr>
            </w:pPr>
            <w:r>
              <w:rPr>
                <w:noProof/>
              </w:rPr>
              <w:drawing>
                <wp:inline distT="0" distB="0" distL="0" distR="0" wp14:anchorId="614D7F4C" wp14:editId="0DAFE326">
                  <wp:extent cx="1621936" cy="871200"/>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1936" cy="871200"/>
                          </a:xfrm>
                          <a:prstGeom prst="rect">
                            <a:avLst/>
                          </a:prstGeom>
                          <a:noFill/>
                          <a:ln>
                            <a:noFill/>
                          </a:ln>
                        </pic:spPr>
                      </pic:pic>
                    </a:graphicData>
                  </a:graphic>
                </wp:inline>
              </w:drawing>
            </w:r>
          </w:p>
        </w:tc>
        <w:tc>
          <w:tcPr>
            <w:tcW w:w="2551" w:type="dxa"/>
            <w:shd w:val="clear" w:color="auto" w:fill="auto"/>
          </w:tcPr>
          <w:p w14:paraId="4C942E1B" w14:textId="49441E9C" w:rsidR="00D75DD1" w:rsidRDefault="00C20E4C" w:rsidP="0020269B">
            <w:pPr>
              <w:spacing w:line="276" w:lineRule="auto"/>
              <w:jc w:val="both"/>
              <w:rPr>
                <w:noProof/>
              </w:rPr>
            </w:pPr>
            <w:r>
              <w:rPr>
                <w:noProof/>
              </w:rPr>
              <w:drawing>
                <wp:inline distT="0" distB="0" distL="0" distR="0" wp14:anchorId="55573125" wp14:editId="0D05368E">
                  <wp:extent cx="1547495" cy="870585"/>
                  <wp:effectExtent l="0" t="0" r="0" b="571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r>
    </w:tbl>
    <w:p w14:paraId="256E35EE" w14:textId="04BBC256" w:rsidR="008D56D4" w:rsidRDefault="008D56D4">
      <w:pPr>
        <w:rPr>
          <w:rFonts w:ascii="Calibri" w:hAnsi="Calibri" w:cs="Calibri"/>
        </w:rPr>
      </w:pPr>
    </w:p>
    <w:p w14:paraId="321B01F5" w14:textId="77777777" w:rsidR="008D56D4" w:rsidRDefault="008D56D4">
      <w:pPr>
        <w:rPr>
          <w:rFonts w:ascii="Calibri" w:hAnsi="Calibri" w:cs="Calibri"/>
        </w:rPr>
      </w:pPr>
      <w:r>
        <w:rPr>
          <w:rFonts w:ascii="Calibri" w:hAnsi="Calibri" w:cs="Calibri"/>
        </w:rP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D56D4" w:rsidRPr="00DE2CEF" w14:paraId="53B2973F" w14:textId="77777777" w:rsidTr="00BA60C6">
        <w:tc>
          <w:tcPr>
            <w:tcW w:w="600" w:type="dxa"/>
            <w:shd w:val="clear" w:color="auto" w:fill="0071BC"/>
            <w:vAlign w:val="center"/>
          </w:tcPr>
          <w:p w14:paraId="5126EDFE" w14:textId="77777777" w:rsidR="008D56D4" w:rsidRPr="00DE2CEF" w:rsidRDefault="008D56D4" w:rsidP="00BA60C6">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390D265" wp14:editId="55E44209">
                  <wp:extent cx="288000" cy="288000"/>
                  <wp:effectExtent l="0" t="0" r="0" b="0"/>
                  <wp:docPr id="88" name="图形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D8508E1" w14:textId="5A4B84B7" w:rsidR="008D56D4" w:rsidRPr="00DE2CEF" w:rsidRDefault="008D56D4" w:rsidP="00BA60C6">
            <w:pPr>
              <w:pStyle w:val="Heading1"/>
              <w:spacing w:before="0" w:after="0" w:line="276" w:lineRule="auto"/>
              <w:rPr>
                <w:rFonts w:ascii="Calibri" w:hAnsi="Calibri" w:cs="Calibri"/>
                <w:color w:val="FFFFFF"/>
                <w:szCs w:val="21"/>
              </w:rPr>
            </w:pPr>
            <w:bookmarkStart w:id="2" w:name="_附件24：在线科研与论文——商业人工智能实验室科研"/>
            <w:bookmarkStart w:id="3" w:name="_附件20：在线科研与论文——商业人工智能实验室科研"/>
            <w:bookmarkStart w:id="4" w:name="_附件16：商业人工智能实验室科研"/>
            <w:bookmarkStart w:id="5" w:name="_附件20：商业人工智能实验室科研论文"/>
            <w:bookmarkStart w:id="6" w:name="_附件1：商业人工智能实验室科研论文"/>
            <w:bookmarkEnd w:id="2"/>
            <w:bookmarkEnd w:id="3"/>
            <w:bookmarkEnd w:id="4"/>
            <w:bookmarkEnd w:id="5"/>
            <w:bookmarkEnd w:id="6"/>
            <w:r w:rsidRPr="00DE2CEF">
              <w:rPr>
                <w:rFonts w:ascii="Calibri" w:hAnsi="Calibri" w:cs="Calibri"/>
                <w:color w:val="FFFFFF"/>
                <w:sz w:val="32"/>
                <w:szCs w:val="32"/>
              </w:rPr>
              <w:t>附件</w:t>
            </w:r>
            <w:r>
              <w:rPr>
                <w:rFonts w:ascii="Calibri" w:hAnsi="Calibri" w:cs="Calibri"/>
                <w:color w:val="FFFFFF"/>
                <w:sz w:val="32"/>
                <w:szCs w:val="32"/>
              </w:rPr>
              <w:t>1</w:t>
            </w:r>
            <w:r w:rsidRPr="00DE2CEF">
              <w:rPr>
                <w:rFonts w:ascii="Calibri" w:hAnsi="Calibri" w:cs="Calibri"/>
                <w:color w:val="FFFFFF"/>
                <w:sz w:val="32"/>
                <w:szCs w:val="32"/>
              </w:rPr>
              <w:t>：商业人工智能实验室科研</w:t>
            </w:r>
            <w:r>
              <w:rPr>
                <w:rFonts w:ascii="Calibri" w:hAnsi="Calibri" w:cs="Calibri" w:hint="eastAsia"/>
                <w:color w:val="FFFFFF"/>
                <w:sz w:val="32"/>
                <w:szCs w:val="32"/>
              </w:rPr>
              <w:t>论文</w:t>
            </w:r>
          </w:p>
        </w:tc>
      </w:tr>
    </w:tbl>
    <w:p w14:paraId="0561413A" w14:textId="77777777" w:rsidR="008D56D4" w:rsidRPr="00DE2CEF" w:rsidRDefault="008D56D4" w:rsidP="008D56D4">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8D56D4" w:rsidRPr="00DE2CEF" w14:paraId="614142A6" w14:textId="77777777" w:rsidTr="00BA60C6">
        <w:tc>
          <w:tcPr>
            <w:tcW w:w="278" w:type="pct"/>
            <w:shd w:val="clear" w:color="auto" w:fill="auto"/>
            <w:tcMar>
              <w:top w:w="0" w:type="dxa"/>
              <w:bottom w:w="0" w:type="dxa"/>
            </w:tcMar>
            <w:vAlign w:val="center"/>
          </w:tcPr>
          <w:p w14:paraId="7F1012C7"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0C628D7" wp14:editId="3D198437">
                  <wp:extent cx="252000" cy="252000"/>
                  <wp:effectExtent l="0" t="0" r="0" b="0"/>
                  <wp:docPr id="120" name="图形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6AD4BCA"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8D56D4" w:rsidRPr="00DE2CEF" w14:paraId="65585018" w14:textId="77777777" w:rsidTr="00BA60C6">
        <w:tc>
          <w:tcPr>
            <w:tcW w:w="278" w:type="pct"/>
            <w:shd w:val="clear" w:color="auto" w:fill="auto"/>
            <w:tcMar>
              <w:top w:w="0" w:type="dxa"/>
              <w:bottom w:w="0" w:type="dxa"/>
            </w:tcMar>
            <w:vAlign w:val="center"/>
          </w:tcPr>
          <w:p w14:paraId="1FA6B1F9"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90664DD"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本课程主要面向对人工智能及计算机领域感兴趣的学生，课程内容包括但不限于机器学习、人工智能、深度学习等。基于新加坡南洋理工大学的商业人工智能实验室（</w:t>
            </w:r>
            <w:r w:rsidRPr="00DE2CEF">
              <w:rPr>
                <w:rFonts w:ascii="Calibri" w:hAnsi="Calibri" w:cs="Calibri"/>
                <w:sz w:val="22"/>
              </w:rPr>
              <w:t>NTU Business AI Lab</w:t>
            </w:r>
            <w:r w:rsidRPr="00DE2CEF">
              <w:rPr>
                <w:rFonts w:ascii="Calibri" w:hAnsi="Calibri" w:cs="Calibri"/>
                <w:sz w:val="22"/>
              </w:rPr>
              <w:t>），学员将以小组形式，跟随实验室主任进行相关课题的科研学习。在课程学习的基础上，学员将在导师的指导下，进行科研实践，并完成科研报告撰写。</w:t>
            </w:r>
          </w:p>
        </w:tc>
      </w:tr>
      <w:tr w:rsidR="008D56D4" w:rsidRPr="00DE2CEF" w14:paraId="398C52F9" w14:textId="77777777" w:rsidTr="00BA60C6">
        <w:tc>
          <w:tcPr>
            <w:tcW w:w="278" w:type="pct"/>
            <w:shd w:val="clear" w:color="auto" w:fill="auto"/>
            <w:tcMar>
              <w:top w:w="0" w:type="dxa"/>
              <w:bottom w:w="0" w:type="dxa"/>
            </w:tcMar>
            <w:vAlign w:val="center"/>
          </w:tcPr>
          <w:p w14:paraId="08059272"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6F21018" wp14:editId="5F602196">
                  <wp:extent cx="252000" cy="252000"/>
                  <wp:effectExtent l="0" t="0" r="0" b="0"/>
                  <wp:docPr id="131" name="图形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8CFDE34"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8D56D4" w:rsidRPr="00DE2CEF" w14:paraId="61B8C1E4" w14:textId="77777777" w:rsidTr="00BA60C6">
        <w:tc>
          <w:tcPr>
            <w:tcW w:w="278" w:type="pct"/>
            <w:shd w:val="clear" w:color="auto" w:fill="auto"/>
            <w:tcMar>
              <w:top w:w="0" w:type="dxa"/>
              <w:bottom w:w="0" w:type="dxa"/>
            </w:tcMar>
            <w:vAlign w:val="center"/>
          </w:tcPr>
          <w:p w14:paraId="5757EB61"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2EDC8AB" w14:textId="77777777" w:rsidR="008D56D4" w:rsidRPr="00DE2CEF" w:rsidRDefault="008D56D4" w:rsidP="00BA60C6">
            <w:pPr>
              <w:spacing w:beforeLines="50" w:before="156" w:line="276" w:lineRule="auto"/>
              <w:rPr>
                <w:rFonts w:ascii="Calibri" w:hAnsi="Calibri" w:cs="Calibri"/>
                <w:b/>
                <w:bCs/>
                <w:sz w:val="22"/>
              </w:rPr>
            </w:pPr>
            <w:r w:rsidRPr="00DE2CEF">
              <w:rPr>
                <w:rFonts w:ascii="Calibri" w:hAnsi="Calibri" w:cs="Calibri"/>
                <w:b/>
                <w:bCs/>
                <w:sz w:val="22"/>
              </w:rPr>
              <w:t>课程时间：</w:t>
            </w:r>
          </w:p>
          <w:p w14:paraId="57383F8E" w14:textId="77777777" w:rsidR="008D56D4" w:rsidRDefault="008D56D4" w:rsidP="00BA60C6">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第五周：每周一次</w:t>
            </w:r>
            <w:r w:rsidRPr="00DE2CEF">
              <w:rPr>
                <w:rFonts w:ascii="Calibri" w:hAnsi="Calibri" w:cs="Calibri"/>
                <w:sz w:val="22"/>
              </w:rPr>
              <w:t xml:space="preserve"> 2</w:t>
            </w:r>
            <w:r w:rsidRPr="00DE2CEF">
              <w:rPr>
                <w:rFonts w:ascii="Calibri" w:hAnsi="Calibri" w:cs="Calibri"/>
                <w:sz w:val="22"/>
              </w:rPr>
              <w:t>小时专业课程（直播）</w:t>
            </w:r>
            <w:r w:rsidRPr="00DE2CEF">
              <w:rPr>
                <w:rFonts w:ascii="Calibri" w:hAnsi="Calibri" w:cs="Calibri"/>
                <w:sz w:val="22"/>
              </w:rPr>
              <w:t>+</w:t>
            </w:r>
            <w:r w:rsidRPr="00DE2CEF">
              <w:rPr>
                <w:rFonts w:ascii="Calibri" w:hAnsi="Calibri" w:cs="Calibri"/>
                <w:sz w:val="22"/>
              </w:rPr>
              <w:t>每周一次</w:t>
            </w:r>
            <w:r w:rsidRPr="00DE2CEF">
              <w:rPr>
                <w:rFonts w:ascii="Calibri" w:hAnsi="Calibri" w:cs="Calibri"/>
                <w:sz w:val="22"/>
              </w:rPr>
              <w:t xml:space="preserve"> 2</w:t>
            </w:r>
            <w:r w:rsidRPr="00DE2CEF">
              <w:rPr>
                <w:rFonts w:ascii="Calibri" w:hAnsi="Calibri" w:cs="Calibri"/>
                <w:sz w:val="22"/>
              </w:rPr>
              <w:t>小时辅导课程（直播）</w:t>
            </w:r>
          </w:p>
          <w:p w14:paraId="23EB18F5" w14:textId="77777777" w:rsidR="008D56D4" w:rsidRPr="00DE2CEF" w:rsidRDefault="008D56D4" w:rsidP="00BA60C6">
            <w:pPr>
              <w:spacing w:afterLines="50" w:after="156" w:line="276" w:lineRule="auto"/>
              <w:rPr>
                <w:rFonts w:ascii="Calibri" w:hAnsi="Calibri" w:cs="Calibri"/>
                <w:sz w:val="22"/>
              </w:rPr>
            </w:pPr>
            <w:r>
              <w:rPr>
                <w:rFonts w:ascii="Calibri" w:hAnsi="Calibri" w:cs="Calibri" w:hint="eastAsia"/>
                <w:sz w:val="22"/>
              </w:rPr>
              <w:t>最后一周</w:t>
            </w:r>
            <w:r w:rsidRPr="00DE2CEF">
              <w:rPr>
                <w:rFonts w:ascii="Calibri" w:hAnsi="Calibri" w:cs="Calibri"/>
                <w:sz w:val="22"/>
              </w:rPr>
              <w:t>：</w:t>
            </w:r>
            <w:r w:rsidRPr="00DE2CEF">
              <w:rPr>
                <w:rFonts w:ascii="Calibri" w:hAnsi="Calibri" w:cs="Calibri"/>
                <w:sz w:val="22"/>
              </w:rPr>
              <w:t>2</w:t>
            </w:r>
            <w:r w:rsidRPr="00DE2CEF">
              <w:rPr>
                <w:rFonts w:ascii="Calibri" w:hAnsi="Calibri" w:cs="Calibri"/>
                <w:sz w:val="22"/>
              </w:rPr>
              <w:t>小时结业汇报（直播）</w:t>
            </w:r>
          </w:p>
          <w:p w14:paraId="0D2937D6"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评估的形式：</w:t>
            </w:r>
          </w:p>
          <w:p w14:paraId="014FD580" w14:textId="77777777" w:rsidR="008D56D4" w:rsidRPr="00DE2CEF" w:rsidRDefault="008D56D4" w:rsidP="00BA60C6">
            <w:pPr>
              <w:pStyle w:val="ListParagraph"/>
              <w:numPr>
                <w:ilvl w:val="0"/>
                <w:numId w:val="5"/>
              </w:numPr>
              <w:spacing w:line="276" w:lineRule="auto"/>
              <w:ind w:firstLineChars="0"/>
              <w:rPr>
                <w:rFonts w:ascii="Calibri" w:hAnsi="Calibri" w:cs="Calibri"/>
                <w:sz w:val="22"/>
              </w:rPr>
            </w:pPr>
            <w:r w:rsidRPr="00DE2CEF">
              <w:rPr>
                <w:rFonts w:ascii="Calibri" w:hAnsi="Calibri" w:cs="Calibri"/>
                <w:sz w:val="22"/>
              </w:rPr>
              <w:t>课堂出勤率（个人）</w:t>
            </w:r>
          </w:p>
          <w:p w14:paraId="6EBE5149" w14:textId="77777777" w:rsidR="008D56D4" w:rsidRPr="00DE2CEF" w:rsidRDefault="008D56D4" w:rsidP="00BA60C6">
            <w:pPr>
              <w:pStyle w:val="ListParagraph"/>
              <w:numPr>
                <w:ilvl w:val="0"/>
                <w:numId w:val="5"/>
              </w:numPr>
              <w:spacing w:line="276" w:lineRule="auto"/>
              <w:ind w:firstLineChars="0"/>
              <w:rPr>
                <w:rFonts w:ascii="Calibri" w:hAnsi="Calibri" w:cs="Calibri"/>
                <w:sz w:val="22"/>
              </w:rPr>
            </w:pPr>
            <w:r w:rsidRPr="00DE2CEF">
              <w:rPr>
                <w:rFonts w:ascii="Calibri" w:hAnsi="Calibri" w:cs="Calibri"/>
                <w:sz w:val="22"/>
              </w:rPr>
              <w:t>随堂（或课后）测验（个人）</w:t>
            </w:r>
          </w:p>
          <w:p w14:paraId="164149CC" w14:textId="77777777" w:rsidR="008D56D4" w:rsidRPr="00DE2CEF" w:rsidRDefault="008D56D4" w:rsidP="00BA60C6">
            <w:pPr>
              <w:pStyle w:val="ListParagraph"/>
              <w:numPr>
                <w:ilvl w:val="0"/>
                <w:numId w:val="5"/>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8D56D4" w:rsidRPr="00DE2CEF" w14:paraId="201C0903" w14:textId="77777777" w:rsidTr="00BA60C6">
        <w:tc>
          <w:tcPr>
            <w:tcW w:w="278" w:type="pct"/>
            <w:shd w:val="clear" w:color="auto" w:fill="auto"/>
            <w:tcMar>
              <w:top w:w="0" w:type="dxa"/>
              <w:bottom w:w="0" w:type="dxa"/>
            </w:tcMar>
            <w:vAlign w:val="center"/>
          </w:tcPr>
          <w:p w14:paraId="07F33D2B"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F57287" wp14:editId="34376243">
                  <wp:extent cx="252000" cy="252000"/>
                  <wp:effectExtent l="0" t="0" r="0" b="0"/>
                  <wp:docPr id="132" name="图形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97E5F55"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8D56D4" w:rsidRPr="00DE2CEF" w14:paraId="6F94492C" w14:textId="77777777" w:rsidTr="00BA60C6">
        <w:tc>
          <w:tcPr>
            <w:tcW w:w="278" w:type="pct"/>
            <w:shd w:val="clear" w:color="auto" w:fill="auto"/>
            <w:tcMar>
              <w:top w:w="0" w:type="dxa"/>
              <w:bottom w:w="0" w:type="dxa"/>
            </w:tcMar>
            <w:vAlign w:val="center"/>
          </w:tcPr>
          <w:p w14:paraId="6E92765A"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3D358BB" w14:textId="77777777" w:rsidR="008D56D4" w:rsidRPr="00DE2CEF" w:rsidRDefault="008D56D4" w:rsidP="00BA60C6">
            <w:pPr>
              <w:spacing w:beforeLines="50" w:before="156"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DFF9F20" w14:textId="77777777" w:rsidR="008D56D4" w:rsidRPr="00DE2CEF" w:rsidRDefault="008D56D4" w:rsidP="00BA60C6">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32887A5F" w14:textId="77777777" w:rsidR="008D56D4" w:rsidRPr="00DE2CEF" w:rsidRDefault="008D56D4" w:rsidP="00BA60C6">
            <w:pPr>
              <w:spacing w:afterLines="50" w:after="156" w:line="276" w:lineRule="auto"/>
              <w:rPr>
                <w:rFonts w:ascii="Calibri" w:hAnsi="Calibri" w:cs="Calibri"/>
                <w:b/>
                <w:bCs/>
                <w:sz w:val="22"/>
              </w:rPr>
            </w:pPr>
            <w:r w:rsidRPr="00DE2CEF">
              <w:rPr>
                <w:rFonts w:ascii="Calibri" w:hAnsi="Calibri" w:cs="Calibri"/>
                <w:b/>
                <w:bCs/>
                <w:sz w:val="22"/>
              </w:rPr>
              <w:t>新加坡南洋理工大学，商业人工智能实验室主任</w:t>
            </w:r>
            <w:r w:rsidRPr="00DE2CEF">
              <w:rPr>
                <w:rFonts w:ascii="Calibri" w:hAnsi="Calibri" w:cs="Calibri"/>
                <w:b/>
                <w:bCs/>
                <w:sz w:val="22"/>
              </w:rPr>
              <w:t>&amp;</w:t>
            </w:r>
            <w:r w:rsidRPr="00DE2CEF">
              <w:rPr>
                <w:rFonts w:ascii="Calibri" w:hAnsi="Calibri" w:cs="Calibri"/>
                <w:b/>
                <w:bCs/>
                <w:sz w:val="22"/>
              </w:rPr>
              <w:t>商业分析硕士课程主任</w:t>
            </w:r>
          </w:p>
          <w:p w14:paraId="38CB6FFF" w14:textId="77777777" w:rsidR="008D56D4" w:rsidRPr="00DE2CEF" w:rsidRDefault="008D56D4" w:rsidP="00BA60C6">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Teoh</w:t>
            </w:r>
            <w:r w:rsidRPr="00DE2CEF">
              <w:rPr>
                <w:rFonts w:ascii="Calibri" w:hAnsi="Calibri" w:cs="Calibri"/>
                <w:color w:val="000000" w:themeColor="text1"/>
                <w:sz w:val="22"/>
              </w:rPr>
              <w:t>拥有南洋理工大学计算机工程博士学位、纽卡斯尔大学工商管理博士和工商管理硕士学位、新加坡国立大学法学硕士学位和伦敦大学法学学士和硕士学位。他在科研方面已经有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亿马元。此外，他还是</w:t>
            </w:r>
            <w:r w:rsidRPr="00DE2CEF">
              <w:rPr>
                <w:rFonts w:ascii="Calibri" w:hAnsi="Calibri" w:cs="Calibri"/>
                <w:color w:val="000000" w:themeColor="text1"/>
                <w:sz w:val="22"/>
              </w:rPr>
              <w:t>CFA</w:t>
            </w:r>
            <w:r w:rsidRPr="00DE2CEF">
              <w:rPr>
                <w:rFonts w:ascii="Calibri" w:hAnsi="Calibri" w:cs="Calibri"/>
                <w:color w:val="000000" w:themeColor="text1"/>
                <w:sz w:val="22"/>
              </w:rPr>
              <w:t>、</w:t>
            </w:r>
            <w:r w:rsidRPr="00DE2CEF">
              <w:rPr>
                <w:rFonts w:ascii="Calibri" w:hAnsi="Calibri" w:cs="Calibri"/>
                <w:color w:val="000000" w:themeColor="text1"/>
                <w:sz w:val="22"/>
              </w:rPr>
              <w:t>ACCA</w:t>
            </w:r>
            <w:r w:rsidRPr="00DE2CEF">
              <w:rPr>
                <w:rFonts w:ascii="Calibri" w:hAnsi="Calibri" w:cs="Calibri"/>
                <w:color w:val="000000" w:themeColor="text1"/>
                <w:sz w:val="22"/>
              </w:rPr>
              <w:t>、</w:t>
            </w:r>
            <w:r w:rsidRPr="00DE2CEF">
              <w:rPr>
                <w:rFonts w:ascii="Calibri" w:hAnsi="Calibri" w:cs="Calibri"/>
                <w:color w:val="000000" w:themeColor="text1"/>
                <w:sz w:val="22"/>
              </w:rPr>
              <w:t>CIMA</w:t>
            </w:r>
            <w:r w:rsidRPr="00DE2CEF">
              <w:rPr>
                <w:rFonts w:ascii="Calibri" w:hAnsi="Calibri" w:cs="Calibri"/>
                <w:color w:val="000000" w:themeColor="text1"/>
                <w:sz w:val="22"/>
              </w:rPr>
              <w:t>的特许持有人，以及新加坡特许会计师和马来西亚特许会计师。</w:t>
            </w:r>
          </w:p>
        </w:tc>
      </w:tr>
      <w:tr w:rsidR="008D56D4" w:rsidRPr="00DE2CEF" w14:paraId="21B965AF" w14:textId="77777777" w:rsidTr="00BA60C6">
        <w:tc>
          <w:tcPr>
            <w:tcW w:w="278" w:type="pct"/>
            <w:shd w:val="clear" w:color="auto" w:fill="auto"/>
            <w:tcMar>
              <w:top w:w="0" w:type="dxa"/>
              <w:bottom w:w="0" w:type="dxa"/>
            </w:tcMar>
            <w:vAlign w:val="center"/>
          </w:tcPr>
          <w:p w14:paraId="26C81E63"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BC1672D" wp14:editId="55A00416">
                  <wp:extent cx="252000" cy="252000"/>
                  <wp:effectExtent l="0" t="0" r="0" b="0"/>
                  <wp:docPr id="144" name="图形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6428A1D"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D56D4" w:rsidRPr="00DE2CEF" w14:paraId="35F05492" w14:textId="77777777" w:rsidTr="00BA60C6">
        <w:tc>
          <w:tcPr>
            <w:tcW w:w="278" w:type="pct"/>
            <w:shd w:val="clear" w:color="auto" w:fill="auto"/>
            <w:tcMar>
              <w:top w:w="0" w:type="dxa"/>
              <w:bottom w:w="0" w:type="dxa"/>
            </w:tcMar>
            <w:vAlign w:val="center"/>
          </w:tcPr>
          <w:p w14:paraId="607EBAA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974"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255"/>
              <w:gridCol w:w="7719"/>
            </w:tblGrid>
            <w:tr w:rsidR="008D56D4" w:rsidRPr="00DE2CEF" w14:paraId="70B72762" w14:textId="77777777" w:rsidTr="00BA60C6">
              <w:trPr>
                <w:tblHeader/>
              </w:trPr>
              <w:tc>
                <w:tcPr>
                  <w:tcW w:w="225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bottom"/>
                  <w:hideMark/>
                </w:tcPr>
                <w:p w14:paraId="78CC38FD"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71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bottom"/>
                  <w:hideMark/>
                </w:tcPr>
                <w:p w14:paraId="4DB34050"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8D56D4" w:rsidRPr="00DE2CEF" w14:paraId="7BF4528F" w14:textId="77777777" w:rsidTr="00BA60C6">
              <w:tc>
                <w:tcPr>
                  <w:tcW w:w="2255" w:type="dxa"/>
                  <w:tcBorders>
                    <w:top w:val="single" w:sz="6" w:space="0" w:color="FFFFFF" w:themeColor="background1"/>
                  </w:tcBorders>
                  <w:shd w:val="clear" w:color="auto" w:fill="FFFFFF"/>
                  <w:vAlign w:val="center"/>
                  <w:hideMark/>
                </w:tcPr>
                <w:p w14:paraId="3D6ED123"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tcBorders>
                    <w:top w:val="single" w:sz="6" w:space="0" w:color="FFFFFF" w:themeColor="background1"/>
                  </w:tcBorders>
                  <w:shd w:val="clear" w:color="auto" w:fill="FFFFFF"/>
                  <w:hideMark/>
                </w:tcPr>
                <w:p w14:paraId="5F5A1357"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DA4D277"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1</w:t>
                  </w:r>
                  <w:r w:rsidRPr="00DE2CEF">
                    <w:rPr>
                      <w:rFonts w:ascii="Calibri" w:hAnsi="Calibri" w:cs="Calibri"/>
                      <w:b/>
                      <w:bCs/>
                      <w:color w:val="212529"/>
                      <w:kern w:val="0"/>
                      <w:sz w:val="22"/>
                    </w:rPr>
                    <w:t>）：深度学习与</w:t>
                  </w:r>
                  <w:r w:rsidRPr="00DE2CEF">
                    <w:rPr>
                      <w:rFonts w:ascii="Calibri" w:hAnsi="Calibri" w:cs="Calibri"/>
                      <w:b/>
                      <w:bCs/>
                      <w:color w:val="212529"/>
                      <w:kern w:val="0"/>
                      <w:sz w:val="22"/>
                    </w:rPr>
                    <w:t xml:space="preserve"> Python </w:t>
                  </w:r>
                  <w:r w:rsidRPr="00DE2CEF">
                    <w:rPr>
                      <w:rFonts w:ascii="Calibri" w:hAnsi="Calibri" w:cs="Calibri"/>
                      <w:b/>
                      <w:bCs/>
                      <w:color w:val="212529"/>
                      <w:kern w:val="0"/>
                      <w:sz w:val="22"/>
                    </w:rPr>
                    <w:t>编程</w:t>
                  </w:r>
                </w:p>
                <w:p w14:paraId="572ADB3F"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2229ECAF"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什么是深度学习</w:t>
                  </w:r>
                </w:p>
                <w:p w14:paraId="3D69C586"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面向对象编程及其优缺点</w:t>
                  </w:r>
                </w:p>
                <w:p w14:paraId="1DCB7841"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Python Institute</w:t>
                  </w:r>
                  <w:r w:rsidRPr="00DE2CEF">
                    <w:rPr>
                      <w:rFonts w:ascii="Calibri" w:hAnsi="Calibri" w:cs="Calibri"/>
                      <w:color w:val="212529"/>
                      <w:kern w:val="0"/>
                      <w:sz w:val="22"/>
                    </w:rPr>
                    <w:t>的</w:t>
                  </w:r>
                  <w:r w:rsidRPr="00DE2CEF">
                    <w:rPr>
                      <w:rFonts w:ascii="Calibri" w:hAnsi="Calibri" w:cs="Calibri"/>
                      <w:color w:val="212529"/>
                      <w:kern w:val="0"/>
                      <w:sz w:val="22"/>
                    </w:rPr>
                    <w:t>PCAP</w:t>
                  </w:r>
                  <w:r w:rsidRPr="00DE2CEF">
                    <w:rPr>
                      <w:rFonts w:ascii="Calibri" w:hAnsi="Calibri" w:cs="Calibri"/>
                      <w:color w:val="212529"/>
                      <w:kern w:val="0"/>
                      <w:sz w:val="22"/>
                    </w:rPr>
                    <w:t>认证</w:t>
                  </w:r>
                </w:p>
                <w:p w14:paraId="21D10F89"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数据结构（堆栈，数组，数据帧）</w:t>
                  </w:r>
                </w:p>
                <w:p w14:paraId="6C4DBDE7"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7D7B3D87"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通过</w:t>
                  </w:r>
                  <w:r w:rsidRPr="00DE2CEF">
                    <w:rPr>
                      <w:rFonts w:ascii="Calibri" w:hAnsi="Calibri" w:cs="Calibri"/>
                      <w:color w:val="212529"/>
                      <w:kern w:val="0"/>
                      <w:sz w:val="22"/>
                    </w:rPr>
                    <w:t>Python</w:t>
                  </w:r>
                  <w:r w:rsidRPr="00DE2CEF">
                    <w:rPr>
                      <w:rFonts w:ascii="Calibri" w:hAnsi="Calibri" w:cs="Calibri"/>
                      <w:color w:val="212529"/>
                      <w:kern w:val="0"/>
                      <w:sz w:val="22"/>
                    </w:rPr>
                    <w:t>进行对数据进行结构化处理</w:t>
                  </w:r>
                </w:p>
              </w:tc>
            </w:tr>
            <w:tr w:rsidR="008D56D4" w:rsidRPr="00DE2CEF" w14:paraId="2820C2BE" w14:textId="77777777" w:rsidTr="00BA60C6">
              <w:tc>
                <w:tcPr>
                  <w:tcW w:w="2255" w:type="dxa"/>
                  <w:shd w:val="clear" w:color="auto" w:fill="FFFFFF"/>
                  <w:vAlign w:val="center"/>
                  <w:hideMark/>
                </w:tcPr>
                <w:p w14:paraId="67103527"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73D40716"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1</w:t>
                  </w:r>
                  <w:r w:rsidRPr="00DE2CEF">
                    <w:rPr>
                      <w:rFonts w:ascii="Calibri" w:hAnsi="Calibri" w:cs="Calibri"/>
                      <w:b/>
                      <w:color w:val="212529"/>
                      <w:kern w:val="0"/>
                      <w:sz w:val="22"/>
                    </w:rPr>
                    <w:t>）</w:t>
                  </w:r>
                </w:p>
              </w:tc>
            </w:tr>
            <w:tr w:rsidR="008D56D4" w:rsidRPr="00DE2CEF" w14:paraId="5551CC00" w14:textId="77777777" w:rsidTr="00BA60C6">
              <w:tc>
                <w:tcPr>
                  <w:tcW w:w="2255" w:type="dxa"/>
                  <w:shd w:val="clear" w:color="auto" w:fill="FFFFFF"/>
                  <w:vAlign w:val="center"/>
                </w:tcPr>
                <w:p w14:paraId="0BDBAE4C"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05BA40BA" w14:textId="77777777" w:rsidR="008D56D4" w:rsidRPr="00DE2CEF" w:rsidRDefault="008D56D4" w:rsidP="00BA60C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8D56D4" w:rsidRPr="00DE2CEF" w14:paraId="5055EE68" w14:textId="77777777" w:rsidTr="00BA60C6">
              <w:tc>
                <w:tcPr>
                  <w:tcW w:w="2255" w:type="dxa"/>
                  <w:shd w:val="clear" w:color="auto" w:fill="FFFFFF"/>
                  <w:vAlign w:val="center"/>
                  <w:hideMark/>
                </w:tcPr>
                <w:p w14:paraId="3E0C1130"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6FFC3B92"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2</w:t>
                  </w:r>
                  <w:r w:rsidRPr="00DE2CEF">
                    <w:rPr>
                      <w:rFonts w:ascii="Calibri" w:hAnsi="Calibri" w:cs="Calibri"/>
                      <w:b/>
                      <w:bCs/>
                      <w:color w:val="212529"/>
                      <w:kern w:val="0"/>
                      <w:sz w:val="22"/>
                    </w:rPr>
                    <w:t>）：基于计算机视觉技术的图像处理</w:t>
                  </w:r>
                </w:p>
                <w:p w14:paraId="3A8647C6"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4C7C5AF5"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图像的直方图和均衡器分析</w:t>
                  </w:r>
                </w:p>
                <w:p w14:paraId="59BA55A6"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图像的色彩分析</w:t>
                  </w:r>
                </w:p>
                <w:p w14:paraId="5C74A9AE"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图像的亮度分析</w:t>
                  </w:r>
                </w:p>
                <w:p w14:paraId="029E5307"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标准化以帮助图像分类</w:t>
                  </w:r>
                </w:p>
                <w:p w14:paraId="0EE3ECB7"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对图像进行变换：傅立叶变换</w:t>
                  </w:r>
                </w:p>
                <w:p w14:paraId="58FCF2A9"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7AF6277D"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使用计算机视觉对图像进行处理</w:t>
                  </w:r>
                </w:p>
              </w:tc>
            </w:tr>
            <w:tr w:rsidR="008D56D4" w:rsidRPr="00DE2CEF" w14:paraId="38B363A5" w14:textId="77777777" w:rsidTr="00BA60C6">
              <w:tc>
                <w:tcPr>
                  <w:tcW w:w="2255" w:type="dxa"/>
                  <w:shd w:val="clear" w:color="auto" w:fill="FFFFFF"/>
                  <w:vAlign w:val="center"/>
                  <w:hideMark/>
                </w:tcPr>
                <w:p w14:paraId="0BA7D956"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41496BA5"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2</w:t>
                  </w:r>
                  <w:r w:rsidRPr="00DE2CEF">
                    <w:rPr>
                      <w:rFonts w:ascii="Calibri" w:hAnsi="Calibri" w:cs="Calibri"/>
                      <w:b/>
                      <w:color w:val="212529"/>
                      <w:kern w:val="0"/>
                      <w:sz w:val="22"/>
                    </w:rPr>
                    <w:t>）</w:t>
                  </w:r>
                </w:p>
              </w:tc>
            </w:tr>
            <w:tr w:rsidR="008D56D4" w:rsidRPr="00DE2CEF" w14:paraId="03FB708D" w14:textId="77777777" w:rsidTr="00BA60C6">
              <w:tc>
                <w:tcPr>
                  <w:tcW w:w="2255" w:type="dxa"/>
                  <w:shd w:val="clear" w:color="auto" w:fill="FFFFFF"/>
                  <w:vAlign w:val="center"/>
                </w:tcPr>
                <w:p w14:paraId="55028E73"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5E1FC5FD" w14:textId="77777777" w:rsidR="008D56D4" w:rsidRPr="00DE2CEF" w:rsidRDefault="008D56D4" w:rsidP="00BA60C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8D56D4" w:rsidRPr="00DE2CEF" w14:paraId="0765EBD0" w14:textId="77777777" w:rsidTr="00BA60C6">
              <w:tc>
                <w:tcPr>
                  <w:tcW w:w="2255" w:type="dxa"/>
                  <w:shd w:val="clear" w:color="auto" w:fill="FFFFFF"/>
                  <w:vAlign w:val="center"/>
                  <w:hideMark/>
                </w:tcPr>
                <w:p w14:paraId="60198B71"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4F074D0F"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3</w:t>
                  </w:r>
                  <w:r w:rsidRPr="00DE2CEF">
                    <w:rPr>
                      <w:rFonts w:ascii="Calibri" w:hAnsi="Calibri" w:cs="Calibri"/>
                      <w:b/>
                      <w:bCs/>
                      <w:color w:val="212529"/>
                      <w:kern w:val="0"/>
                      <w:sz w:val="22"/>
                    </w:rPr>
                    <w:t>）：深度学习的神经网络</w:t>
                  </w:r>
                </w:p>
                <w:p w14:paraId="66241E93"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12B5DD59"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感知器概念：神经网络的基础</w:t>
                  </w:r>
                </w:p>
                <w:p w14:paraId="65F9610B"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神经网络的激活函数</w:t>
                  </w:r>
                  <w:r w:rsidRPr="00DE2CEF">
                    <w:rPr>
                      <w:rFonts w:ascii="Calibri" w:hAnsi="Calibri" w:cs="Calibri"/>
                      <w:color w:val="212529"/>
                      <w:kern w:val="0"/>
                      <w:sz w:val="22"/>
                    </w:rPr>
                    <w:t>–</w:t>
                  </w:r>
                  <w:r w:rsidRPr="00DE2CEF">
                    <w:rPr>
                      <w:rFonts w:ascii="Calibri" w:hAnsi="Calibri" w:cs="Calibri"/>
                      <w:color w:val="212529"/>
                      <w:kern w:val="0"/>
                      <w:sz w:val="22"/>
                    </w:rPr>
                    <w:t>线性和非线性</w:t>
                  </w:r>
                </w:p>
                <w:p w14:paraId="2B0CC84D"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分类与回归</w:t>
                  </w:r>
                </w:p>
                <w:p w14:paraId="246CFBA1"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虚拟变量与一种热编码</w:t>
                  </w:r>
                </w:p>
                <w:p w14:paraId="03FE182C"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proofErr w:type="spellStart"/>
                  <w:r w:rsidRPr="00DE2CEF">
                    <w:rPr>
                      <w:rFonts w:ascii="Calibri" w:hAnsi="Calibri" w:cs="Calibri"/>
                      <w:color w:val="212529"/>
                      <w:kern w:val="0"/>
                      <w:sz w:val="22"/>
                    </w:rPr>
                    <w:t>Keras</w:t>
                  </w:r>
                  <w:proofErr w:type="spellEnd"/>
                  <w:r w:rsidRPr="00DE2CEF">
                    <w:rPr>
                      <w:rFonts w:ascii="Calibri" w:hAnsi="Calibri" w:cs="Calibri"/>
                      <w:color w:val="212529"/>
                      <w:kern w:val="0"/>
                      <w:sz w:val="22"/>
                    </w:rPr>
                    <w:t>深度学习库与</w:t>
                  </w:r>
                  <w:r w:rsidRPr="00DE2CEF">
                    <w:rPr>
                      <w:rFonts w:ascii="Calibri" w:hAnsi="Calibri" w:cs="Calibri"/>
                      <w:color w:val="212529"/>
                      <w:kern w:val="0"/>
                      <w:sz w:val="22"/>
                    </w:rPr>
                    <w:t>TensorFlow</w:t>
                  </w:r>
                  <w:r w:rsidRPr="00DE2CEF">
                    <w:rPr>
                      <w:rFonts w:ascii="Calibri" w:hAnsi="Calibri" w:cs="Calibri"/>
                      <w:color w:val="212529"/>
                      <w:kern w:val="0"/>
                      <w:sz w:val="22"/>
                    </w:rPr>
                    <w:t>机器学习资源库</w:t>
                  </w:r>
                </w:p>
                <w:p w14:paraId="45F20ACE"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71954ADD"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使用多层感知器（</w:t>
                  </w:r>
                  <w:r w:rsidRPr="00DE2CEF">
                    <w:rPr>
                      <w:rFonts w:ascii="Calibri" w:hAnsi="Calibri" w:cs="Calibri"/>
                      <w:color w:val="212529"/>
                      <w:kern w:val="0"/>
                      <w:sz w:val="22"/>
                    </w:rPr>
                    <w:t>MLP</w:t>
                  </w:r>
                  <w:r w:rsidRPr="00DE2CEF">
                    <w:rPr>
                      <w:rFonts w:ascii="Calibri" w:hAnsi="Calibri" w:cs="Calibri"/>
                      <w:color w:val="212529"/>
                      <w:kern w:val="0"/>
                      <w:sz w:val="22"/>
                    </w:rPr>
                    <w:t>）对数据进行分类和结构化处理</w:t>
                  </w:r>
                </w:p>
              </w:tc>
            </w:tr>
            <w:tr w:rsidR="008D56D4" w:rsidRPr="00DE2CEF" w14:paraId="4E93D81E" w14:textId="77777777" w:rsidTr="00BA60C6">
              <w:tc>
                <w:tcPr>
                  <w:tcW w:w="2255" w:type="dxa"/>
                  <w:shd w:val="clear" w:color="auto" w:fill="FFFFFF"/>
                  <w:vAlign w:val="center"/>
                  <w:hideMark/>
                </w:tcPr>
                <w:p w14:paraId="6C1430D9"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5DA2EE11"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3</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8D56D4" w:rsidRPr="00DE2CEF" w14:paraId="3EBF5D23" w14:textId="77777777" w:rsidTr="00BA60C6">
              <w:tc>
                <w:tcPr>
                  <w:tcW w:w="2255" w:type="dxa"/>
                  <w:shd w:val="clear" w:color="auto" w:fill="FFFFFF"/>
                  <w:vAlign w:val="center"/>
                </w:tcPr>
                <w:p w14:paraId="18D6DDDA"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0609BDB4" w14:textId="77777777" w:rsidR="008D56D4" w:rsidRPr="00DE2CEF" w:rsidRDefault="008D56D4" w:rsidP="00BA60C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8D56D4" w:rsidRPr="00DE2CEF" w14:paraId="3FE3F67D" w14:textId="77777777" w:rsidTr="00BA60C6">
              <w:tc>
                <w:tcPr>
                  <w:tcW w:w="2255" w:type="dxa"/>
                  <w:shd w:val="clear" w:color="auto" w:fill="FFFFFF"/>
                  <w:vAlign w:val="center"/>
                  <w:hideMark/>
                </w:tcPr>
                <w:p w14:paraId="4E64CAC6"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0BC3FD94"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4</w:t>
                  </w:r>
                  <w:r w:rsidRPr="00DE2CEF">
                    <w:rPr>
                      <w:rFonts w:ascii="Calibri" w:hAnsi="Calibri" w:cs="Calibri"/>
                      <w:b/>
                      <w:bCs/>
                      <w:color w:val="212529"/>
                      <w:kern w:val="0"/>
                      <w:sz w:val="22"/>
                    </w:rPr>
                    <w:t>）：基于卷积神经网络（</w:t>
                  </w:r>
                  <w:r w:rsidRPr="00DE2CEF">
                    <w:rPr>
                      <w:rFonts w:ascii="Calibri" w:hAnsi="Calibri" w:cs="Calibri"/>
                      <w:b/>
                      <w:bCs/>
                      <w:color w:val="212529"/>
                      <w:kern w:val="0"/>
                      <w:sz w:val="22"/>
                    </w:rPr>
                    <w:t>CNN</w:t>
                  </w:r>
                  <w:r w:rsidRPr="00DE2CEF">
                    <w:rPr>
                      <w:rFonts w:ascii="Calibri" w:hAnsi="Calibri" w:cs="Calibri"/>
                      <w:b/>
                      <w:bCs/>
                      <w:color w:val="212529"/>
                      <w:kern w:val="0"/>
                      <w:sz w:val="22"/>
                    </w:rPr>
                    <w:t>）的图像识别</w:t>
                  </w:r>
                </w:p>
                <w:p w14:paraId="78E3BC9A"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53C755BB"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滤波器（</w:t>
                  </w:r>
                  <w:r w:rsidRPr="00DE2CEF">
                    <w:rPr>
                      <w:rFonts w:ascii="Calibri" w:hAnsi="Calibri" w:cs="Calibri"/>
                      <w:color w:val="212529"/>
                      <w:kern w:val="0"/>
                      <w:sz w:val="22"/>
                    </w:rPr>
                    <w:t>Filter</w:t>
                  </w:r>
                  <w:r w:rsidRPr="00DE2CEF">
                    <w:rPr>
                      <w:rFonts w:ascii="Calibri" w:hAnsi="Calibri" w:cs="Calibri"/>
                      <w:color w:val="212529"/>
                      <w:kern w:val="0"/>
                      <w:sz w:val="22"/>
                    </w:rPr>
                    <w:t>）与卷积核（</w:t>
                  </w:r>
                  <w:r w:rsidRPr="00DE2CEF">
                    <w:rPr>
                      <w:rFonts w:ascii="Calibri" w:hAnsi="Calibri" w:cs="Calibri"/>
                      <w:color w:val="212529"/>
                      <w:kern w:val="0"/>
                      <w:sz w:val="22"/>
                    </w:rPr>
                    <w:t>Kernel</w:t>
                  </w:r>
                  <w:r w:rsidRPr="00DE2CEF">
                    <w:rPr>
                      <w:rFonts w:ascii="Calibri" w:hAnsi="Calibri" w:cs="Calibri"/>
                      <w:color w:val="212529"/>
                      <w:kern w:val="0"/>
                      <w:sz w:val="22"/>
                    </w:rPr>
                    <w:t>），用途和应用</w:t>
                  </w:r>
                </w:p>
                <w:p w14:paraId="2130D574"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卷积神经网络的设计，</w:t>
                  </w:r>
                  <w:r w:rsidRPr="00DE2CEF">
                    <w:rPr>
                      <w:rFonts w:ascii="Calibri" w:hAnsi="Calibri" w:cs="Calibri"/>
                      <w:color w:val="212529"/>
                      <w:kern w:val="0"/>
                      <w:sz w:val="22"/>
                    </w:rPr>
                    <w:t>Filter</w:t>
                  </w:r>
                  <w:r w:rsidRPr="00DE2CEF">
                    <w:rPr>
                      <w:rFonts w:ascii="Calibri" w:hAnsi="Calibri" w:cs="Calibri"/>
                      <w:color w:val="212529"/>
                      <w:kern w:val="0"/>
                      <w:sz w:val="22"/>
                    </w:rPr>
                    <w:t>的层数和数量，包括</w:t>
                  </w:r>
                  <w:proofErr w:type="spellStart"/>
                  <w:r w:rsidRPr="00DE2CEF">
                    <w:rPr>
                      <w:rFonts w:ascii="Calibri" w:hAnsi="Calibri" w:cs="Calibri"/>
                      <w:color w:val="212529"/>
                      <w:kern w:val="0"/>
                      <w:sz w:val="22"/>
                    </w:rPr>
                    <w:t>MaxPool</w:t>
                  </w:r>
                  <w:proofErr w:type="spellEnd"/>
                </w:p>
                <w:p w14:paraId="697999E8"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proofErr w:type="spellStart"/>
                  <w:r w:rsidRPr="00DE2CEF">
                    <w:rPr>
                      <w:rFonts w:ascii="Calibri" w:hAnsi="Calibri" w:cs="Calibri"/>
                      <w:color w:val="212529"/>
                      <w:kern w:val="0"/>
                      <w:sz w:val="22"/>
                    </w:rPr>
                    <w:t>AlexNet</w:t>
                  </w:r>
                  <w:proofErr w:type="spellEnd"/>
                  <w:r w:rsidRPr="00DE2CEF">
                    <w:rPr>
                      <w:rFonts w:ascii="Calibri" w:hAnsi="Calibri" w:cs="Calibri"/>
                      <w:color w:val="212529"/>
                      <w:kern w:val="0"/>
                      <w:sz w:val="22"/>
                    </w:rPr>
                    <w:t>和</w:t>
                  </w:r>
                  <w:proofErr w:type="spellStart"/>
                  <w:r w:rsidRPr="00DE2CEF">
                    <w:rPr>
                      <w:rFonts w:ascii="Calibri" w:hAnsi="Calibri" w:cs="Calibri"/>
                      <w:color w:val="212529"/>
                      <w:kern w:val="0"/>
                      <w:sz w:val="22"/>
                    </w:rPr>
                    <w:t>ResNet</w:t>
                  </w:r>
                  <w:proofErr w:type="spellEnd"/>
                  <w:r w:rsidRPr="00DE2CEF">
                    <w:rPr>
                      <w:rFonts w:ascii="Calibri" w:hAnsi="Calibri" w:cs="Calibri"/>
                      <w:color w:val="212529"/>
                      <w:kern w:val="0"/>
                      <w:sz w:val="22"/>
                    </w:rPr>
                    <w:t>流行模型</w:t>
                  </w:r>
                </w:p>
                <w:p w14:paraId="79124028"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平展卷积与多层感知器（</w:t>
                  </w:r>
                  <w:r w:rsidRPr="00DE2CEF">
                    <w:rPr>
                      <w:rFonts w:ascii="Calibri" w:hAnsi="Calibri" w:cs="Calibri"/>
                      <w:color w:val="212529"/>
                      <w:kern w:val="0"/>
                      <w:sz w:val="22"/>
                    </w:rPr>
                    <w:t>MLP</w:t>
                  </w:r>
                  <w:r w:rsidRPr="00DE2CEF">
                    <w:rPr>
                      <w:rFonts w:ascii="Calibri" w:hAnsi="Calibri" w:cs="Calibri"/>
                      <w:color w:val="212529"/>
                      <w:kern w:val="0"/>
                      <w:sz w:val="22"/>
                    </w:rPr>
                    <w:t>）</w:t>
                  </w:r>
                </w:p>
                <w:p w14:paraId="4C34276E"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07D98C31"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使用卷积神经网络进行图像分类</w:t>
                  </w:r>
                </w:p>
              </w:tc>
            </w:tr>
            <w:tr w:rsidR="008D56D4" w:rsidRPr="00DE2CEF" w14:paraId="3358D126" w14:textId="77777777" w:rsidTr="00BA60C6">
              <w:tc>
                <w:tcPr>
                  <w:tcW w:w="2255" w:type="dxa"/>
                  <w:shd w:val="clear" w:color="auto" w:fill="FFFFFF"/>
                  <w:vAlign w:val="center"/>
                  <w:hideMark/>
                </w:tcPr>
                <w:p w14:paraId="2773E637"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2453866D"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4</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8D56D4" w:rsidRPr="00DE2CEF" w14:paraId="5A0F2D82" w14:textId="77777777" w:rsidTr="00BA60C6">
              <w:tc>
                <w:tcPr>
                  <w:tcW w:w="2255" w:type="dxa"/>
                  <w:shd w:val="clear" w:color="auto" w:fill="FFFFFF"/>
                  <w:vAlign w:val="center"/>
                  <w:hideMark/>
                </w:tcPr>
                <w:p w14:paraId="715C7891"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038A43BF"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5</w:t>
                  </w:r>
                  <w:r w:rsidRPr="00DE2CEF">
                    <w:rPr>
                      <w:rFonts w:ascii="Calibri" w:hAnsi="Calibri" w:cs="Calibri"/>
                      <w:b/>
                      <w:bCs/>
                      <w:color w:val="212529"/>
                      <w:kern w:val="0"/>
                      <w:sz w:val="22"/>
                    </w:rPr>
                    <w:t>）：人工智能论文写作</w:t>
                  </w:r>
                </w:p>
                <w:p w14:paraId="6A55AD9B"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73F20E7D"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摘要</w:t>
                  </w:r>
                </w:p>
                <w:p w14:paraId="2822C2EE"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文献评论（最少三篇）</w:t>
                  </w:r>
                </w:p>
                <w:p w14:paraId="589CDF21"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数据准备及实验设定</w:t>
                  </w:r>
                </w:p>
                <w:p w14:paraId="1528D772"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建议的模型</w:t>
                  </w:r>
                </w:p>
                <w:p w14:paraId="5ADDFDD0"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测试结果</w:t>
                  </w:r>
                </w:p>
                <w:p w14:paraId="115F06C2"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对提交给</w:t>
                  </w:r>
                  <w:r w:rsidRPr="00DE2CEF">
                    <w:rPr>
                      <w:rFonts w:ascii="Calibri" w:hAnsi="Calibri" w:cs="Calibri"/>
                      <w:color w:val="212529"/>
                      <w:kern w:val="0"/>
                      <w:sz w:val="22"/>
                    </w:rPr>
                    <w:t>IEEE</w:t>
                  </w:r>
                  <w:r w:rsidRPr="00DE2CEF">
                    <w:rPr>
                      <w:rFonts w:ascii="Calibri" w:hAnsi="Calibri" w:cs="Calibri"/>
                      <w:color w:val="212529"/>
                      <w:kern w:val="0"/>
                      <w:sz w:val="22"/>
                    </w:rPr>
                    <w:t>的报告进行格式化</w:t>
                  </w:r>
                </w:p>
                <w:p w14:paraId="0592ED10"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709D3535"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按照</w:t>
                  </w:r>
                  <w:r w:rsidRPr="00DE2CEF">
                    <w:rPr>
                      <w:rFonts w:ascii="Calibri" w:hAnsi="Calibri" w:cs="Calibri"/>
                      <w:color w:val="212529"/>
                      <w:kern w:val="0"/>
                      <w:sz w:val="22"/>
                    </w:rPr>
                    <w:t>IEEE</w:t>
                  </w:r>
                  <w:r w:rsidRPr="00DE2CEF">
                    <w:rPr>
                      <w:rFonts w:ascii="Calibri" w:hAnsi="Calibri" w:cs="Calibri"/>
                      <w:color w:val="212529"/>
                      <w:kern w:val="0"/>
                      <w:sz w:val="22"/>
                    </w:rPr>
                    <w:t>格式准备论文</w:t>
                  </w:r>
                </w:p>
              </w:tc>
            </w:tr>
            <w:tr w:rsidR="008D56D4" w:rsidRPr="00DE2CEF" w14:paraId="1EED5C65" w14:textId="77777777" w:rsidTr="00BA60C6">
              <w:tc>
                <w:tcPr>
                  <w:tcW w:w="2255" w:type="dxa"/>
                  <w:shd w:val="clear" w:color="auto" w:fill="FFFFFF"/>
                  <w:vAlign w:val="center"/>
                  <w:hideMark/>
                </w:tcPr>
                <w:p w14:paraId="1351CCCA"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辅导课程</w:t>
                  </w:r>
                </w:p>
              </w:tc>
              <w:tc>
                <w:tcPr>
                  <w:tcW w:w="7719" w:type="dxa"/>
                  <w:shd w:val="clear" w:color="auto" w:fill="FFFFFF"/>
                  <w:hideMark/>
                </w:tcPr>
                <w:p w14:paraId="442A1ED3"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5</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8D56D4" w:rsidRPr="00DE2CEF" w14:paraId="5023BE62" w14:textId="77777777" w:rsidTr="00BA60C6">
              <w:tc>
                <w:tcPr>
                  <w:tcW w:w="2255" w:type="dxa"/>
                  <w:shd w:val="clear" w:color="auto" w:fill="FFFFFF"/>
                  <w:vAlign w:val="center"/>
                </w:tcPr>
                <w:p w14:paraId="12FE5D12"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p>
              </w:tc>
              <w:tc>
                <w:tcPr>
                  <w:tcW w:w="7719" w:type="dxa"/>
                  <w:shd w:val="clear" w:color="auto" w:fill="FFFFFF"/>
                </w:tcPr>
                <w:p w14:paraId="43452EDD"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r>
                    <w:rPr>
                      <w:rFonts w:ascii="Calibri" w:hAnsi="Calibri" w:cs="Calibri" w:hint="eastAsia"/>
                      <w:b/>
                      <w:bCs/>
                      <w:color w:val="212529"/>
                      <w:kern w:val="0"/>
                      <w:sz w:val="22"/>
                    </w:rPr>
                    <w:t>2</w:t>
                  </w:r>
                  <w:r>
                    <w:rPr>
                      <w:rFonts w:ascii="Calibri" w:hAnsi="Calibri" w:cs="Calibri"/>
                      <w:b/>
                      <w:bCs/>
                      <w:color w:val="212529"/>
                      <w:kern w:val="0"/>
                      <w:sz w:val="22"/>
                    </w:rPr>
                    <w:t>~</w:t>
                  </w:r>
                  <w:r w:rsidRPr="00DE2CEF">
                    <w:rPr>
                      <w:rFonts w:ascii="Calibri" w:hAnsi="Calibri" w:cs="Calibri"/>
                      <w:b/>
                      <w:bCs/>
                      <w:color w:val="212529"/>
                      <w:kern w:val="0"/>
                      <w:sz w:val="22"/>
                    </w:rPr>
                    <w:t>4</w:t>
                  </w:r>
                  <w:r w:rsidRPr="00DE2CEF">
                    <w:rPr>
                      <w:rFonts w:ascii="Calibri" w:hAnsi="Calibri" w:cs="Calibri"/>
                      <w:b/>
                      <w:bCs/>
                      <w:color w:val="212529"/>
                      <w:kern w:val="0"/>
                      <w:sz w:val="22"/>
                    </w:rPr>
                    <w:t>周）</w:t>
                  </w:r>
                </w:p>
              </w:tc>
            </w:tr>
            <w:tr w:rsidR="008D56D4" w:rsidRPr="00DE2CEF" w14:paraId="1714885F" w14:textId="77777777" w:rsidTr="00BA60C6">
              <w:tc>
                <w:tcPr>
                  <w:tcW w:w="2255" w:type="dxa"/>
                  <w:shd w:val="clear" w:color="auto" w:fill="FFFFFF"/>
                  <w:vAlign w:val="center"/>
                  <w:hideMark/>
                </w:tcPr>
                <w:p w14:paraId="064B973D"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1CF5A646"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6</w:t>
                  </w:r>
                  <w:r w:rsidRPr="00DE2CEF">
                    <w:rPr>
                      <w:rFonts w:ascii="Calibri" w:hAnsi="Calibri" w:cs="Calibri"/>
                      <w:b/>
                      <w:bCs/>
                      <w:color w:val="212529"/>
                      <w:kern w:val="0"/>
                      <w:sz w:val="22"/>
                    </w:rPr>
                    <w:t>）：</w:t>
                  </w:r>
                  <w:r w:rsidRPr="00DE2CEF">
                    <w:rPr>
                      <w:rFonts w:ascii="Calibri" w:hAnsi="Calibri" w:cs="Calibri"/>
                      <w:b/>
                      <w:bCs/>
                      <w:color w:val="212529"/>
                      <w:kern w:val="0"/>
                      <w:sz w:val="22"/>
                    </w:rPr>
                    <w:t xml:space="preserve">IEEE </w:t>
                  </w:r>
                  <w:r w:rsidRPr="00DE2CEF">
                    <w:rPr>
                      <w:rFonts w:ascii="Calibri" w:hAnsi="Calibri" w:cs="Calibri"/>
                      <w:b/>
                      <w:bCs/>
                      <w:color w:val="212529"/>
                      <w:kern w:val="0"/>
                      <w:sz w:val="22"/>
                    </w:rPr>
                    <w:t>会议论文提交</w:t>
                  </w:r>
                </w:p>
                <w:p w14:paraId="16F89E3A"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5ADAE5E5"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会议选择</w:t>
                  </w:r>
                  <w:r w:rsidRPr="00DE2CEF">
                    <w:rPr>
                      <w:rFonts w:ascii="Calibri" w:hAnsi="Calibri" w:cs="Calibri"/>
                      <w:color w:val="212529"/>
                      <w:kern w:val="0"/>
                      <w:sz w:val="22"/>
                    </w:rPr>
                    <w:t>-IEEE</w:t>
                  </w:r>
                  <w:r w:rsidRPr="00DE2CEF">
                    <w:rPr>
                      <w:rFonts w:ascii="Calibri" w:hAnsi="Calibri" w:cs="Calibri"/>
                      <w:color w:val="212529"/>
                      <w:kern w:val="0"/>
                      <w:sz w:val="22"/>
                    </w:rPr>
                    <w:t>中国或国际</w:t>
                  </w:r>
                </w:p>
                <w:p w14:paraId="1AB25F54"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会议论文提交</w:t>
                  </w:r>
                </w:p>
                <w:p w14:paraId="47FFEAE3"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会议海报的准备</w:t>
                  </w:r>
                </w:p>
                <w:p w14:paraId="3FE2EA58" w14:textId="77777777" w:rsidR="008D56D4" w:rsidRPr="00DE2CEF" w:rsidRDefault="008D56D4" w:rsidP="0038245A">
                  <w:pPr>
                    <w:pStyle w:val="ListParagraph"/>
                    <w:numPr>
                      <w:ilvl w:val="0"/>
                      <w:numId w:val="18"/>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同行评审反馈和修改</w:t>
                  </w:r>
                </w:p>
                <w:p w14:paraId="7F4510AD" w14:textId="77777777" w:rsidR="008D56D4" w:rsidRPr="00DE2CEF" w:rsidRDefault="008D56D4" w:rsidP="00BA60C6">
                  <w:pPr>
                    <w:pStyle w:val="NormalWeb"/>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179DAD78" w14:textId="77777777" w:rsidR="008D56D4" w:rsidRPr="00DE2CEF" w:rsidRDefault="008D56D4" w:rsidP="0038245A">
                  <w:pPr>
                    <w:pStyle w:val="ListParagraph"/>
                    <w:numPr>
                      <w:ilvl w:val="0"/>
                      <w:numId w:val="18"/>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形成符合</w:t>
                  </w:r>
                  <w:r w:rsidRPr="00DE2CEF">
                    <w:rPr>
                      <w:rFonts w:ascii="Calibri" w:hAnsi="Calibri" w:cs="Calibri"/>
                      <w:color w:val="212529"/>
                      <w:kern w:val="0"/>
                      <w:sz w:val="22"/>
                    </w:rPr>
                    <w:t>IEEE</w:t>
                  </w:r>
                  <w:r w:rsidRPr="00DE2CEF">
                    <w:rPr>
                      <w:rFonts w:ascii="Calibri" w:hAnsi="Calibri" w:cs="Calibri"/>
                      <w:color w:val="212529"/>
                      <w:kern w:val="0"/>
                      <w:sz w:val="22"/>
                    </w:rPr>
                    <w:t>规范的人工智能科研论文</w:t>
                  </w:r>
                </w:p>
              </w:tc>
            </w:tr>
          </w:tbl>
          <w:p w14:paraId="09C06BB2" w14:textId="77777777" w:rsidR="008D56D4" w:rsidRPr="00DE2CEF" w:rsidRDefault="008D56D4" w:rsidP="00BA60C6">
            <w:pPr>
              <w:spacing w:line="276" w:lineRule="auto"/>
              <w:rPr>
                <w:rFonts w:ascii="Calibri" w:hAnsi="Calibri" w:cs="Calibri"/>
                <w:sz w:val="22"/>
              </w:rPr>
            </w:pPr>
          </w:p>
        </w:tc>
      </w:tr>
      <w:tr w:rsidR="008D56D4" w:rsidRPr="00DE2CEF" w14:paraId="7F20314A" w14:textId="77777777" w:rsidTr="00BA60C6">
        <w:tc>
          <w:tcPr>
            <w:tcW w:w="278" w:type="pct"/>
            <w:shd w:val="clear" w:color="auto" w:fill="auto"/>
            <w:tcMar>
              <w:top w:w="0" w:type="dxa"/>
              <w:bottom w:w="0" w:type="dxa"/>
            </w:tcMar>
            <w:vAlign w:val="center"/>
          </w:tcPr>
          <w:p w14:paraId="5FE934C3"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109A00DF"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10FF2A0" w14:textId="77777777" w:rsidR="008D56D4" w:rsidRPr="00DE2CEF" w:rsidRDefault="008D56D4" w:rsidP="008D56D4">
      <w:pPr>
        <w:spacing w:line="276" w:lineRule="auto"/>
        <w:rPr>
          <w:rFonts w:ascii="Calibri" w:hAnsi="Calibri" w:cs="Calibri"/>
        </w:rPr>
      </w:pPr>
    </w:p>
    <w:p w14:paraId="2BDB98A7" w14:textId="77777777" w:rsidR="008D56D4" w:rsidRPr="00DE2CEF" w:rsidRDefault="008D56D4" w:rsidP="008D56D4">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D56D4" w:rsidRPr="00DE2CEF" w14:paraId="1A01E473" w14:textId="77777777" w:rsidTr="00BA60C6">
        <w:tc>
          <w:tcPr>
            <w:tcW w:w="600" w:type="dxa"/>
            <w:shd w:val="clear" w:color="auto" w:fill="0071BC"/>
            <w:vAlign w:val="center"/>
          </w:tcPr>
          <w:p w14:paraId="227BFECF" w14:textId="77777777" w:rsidR="008D56D4" w:rsidRPr="00DE2CEF" w:rsidRDefault="008D56D4" w:rsidP="00BA60C6">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76C9988E" wp14:editId="2EEE7440">
                  <wp:extent cx="288000" cy="288000"/>
                  <wp:effectExtent l="0" t="0" r="0" b="0"/>
                  <wp:docPr id="112" name="图形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09EB1143" w14:textId="1E2F4483" w:rsidR="008D56D4" w:rsidRPr="00DE2CEF" w:rsidRDefault="008D56D4" w:rsidP="00BA60C6">
            <w:pPr>
              <w:pStyle w:val="Heading1"/>
              <w:spacing w:before="0" w:after="0" w:line="276" w:lineRule="auto"/>
              <w:rPr>
                <w:rFonts w:ascii="Calibri" w:hAnsi="Calibri" w:cs="Calibri"/>
                <w:color w:val="FFFFFF"/>
                <w:szCs w:val="21"/>
              </w:rPr>
            </w:pPr>
            <w:bookmarkStart w:id="7" w:name="_附件13：新闻传播与媒体发展"/>
            <w:bookmarkStart w:id="8" w:name="_附件27：在线科研与论文——新闻传播的不同视角"/>
            <w:bookmarkStart w:id="9" w:name="_附件21：在线科研与论文——新闻传播的不同视角"/>
            <w:bookmarkStart w:id="10" w:name="_附件17：新闻传播的不同视角科研论文"/>
            <w:bookmarkStart w:id="11" w:name="_附件21：新闻传播的不同视角科研论文"/>
            <w:bookmarkStart w:id="12" w:name="_附件2：新闻传播的不同视角科研论文"/>
            <w:bookmarkEnd w:id="7"/>
            <w:bookmarkEnd w:id="8"/>
            <w:bookmarkEnd w:id="9"/>
            <w:bookmarkEnd w:id="10"/>
            <w:bookmarkEnd w:id="11"/>
            <w:bookmarkEnd w:id="12"/>
            <w:r w:rsidRPr="00DE2CEF">
              <w:rPr>
                <w:rFonts w:ascii="Calibri" w:hAnsi="Calibri" w:cs="Calibri"/>
                <w:color w:val="FFFFFF"/>
                <w:sz w:val="32"/>
                <w:szCs w:val="32"/>
              </w:rPr>
              <w:t>附件</w:t>
            </w:r>
            <w:r>
              <w:rPr>
                <w:rFonts w:ascii="Calibri" w:hAnsi="Calibri" w:cs="Calibri"/>
                <w:color w:val="FFFFFF"/>
                <w:sz w:val="32"/>
                <w:szCs w:val="32"/>
              </w:rPr>
              <w:t>2</w:t>
            </w:r>
            <w:r w:rsidRPr="00DE2CEF">
              <w:rPr>
                <w:rFonts w:ascii="Calibri" w:hAnsi="Calibri" w:cs="Calibri"/>
                <w:color w:val="FFFFFF"/>
                <w:sz w:val="32"/>
                <w:szCs w:val="32"/>
              </w:rPr>
              <w:t>：</w:t>
            </w:r>
            <w:r w:rsidRPr="00AB3713">
              <w:rPr>
                <w:rFonts w:ascii="Calibri" w:hAnsi="Calibri" w:cs="Calibri" w:hint="eastAsia"/>
                <w:color w:val="FFFFFF"/>
                <w:sz w:val="30"/>
                <w:szCs w:val="30"/>
              </w:rPr>
              <w:t>新闻传播的不同视角科研论文</w:t>
            </w:r>
          </w:p>
        </w:tc>
      </w:tr>
    </w:tbl>
    <w:p w14:paraId="55A5D097" w14:textId="77777777" w:rsidR="008D56D4" w:rsidRPr="00DE2CEF" w:rsidRDefault="008D56D4" w:rsidP="008D56D4">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8D56D4" w:rsidRPr="00DE2CEF" w14:paraId="489797F6" w14:textId="77777777" w:rsidTr="00BA60C6">
        <w:tc>
          <w:tcPr>
            <w:tcW w:w="396" w:type="dxa"/>
            <w:shd w:val="clear" w:color="auto" w:fill="auto"/>
            <w:tcMar>
              <w:top w:w="0" w:type="dxa"/>
              <w:bottom w:w="0" w:type="dxa"/>
            </w:tcMar>
            <w:vAlign w:val="center"/>
          </w:tcPr>
          <w:p w14:paraId="55400F44"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CEE8E0D" wp14:editId="36CC312F">
                  <wp:extent cx="252000" cy="252000"/>
                  <wp:effectExtent l="0" t="0" r="0" b="0"/>
                  <wp:docPr id="163" name="图形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5967873"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8D56D4" w:rsidRPr="00DE2CEF" w14:paraId="08DA8517" w14:textId="77777777" w:rsidTr="00BA60C6">
        <w:tc>
          <w:tcPr>
            <w:tcW w:w="396" w:type="dxa"/>
            <w:shd w:val="clear" w:color="auto" w:fill="auto"/>
            <w:tcMar>
              <w:top w:w="0" w:type="dxa"/>
              <w:bottom w:w="0" w:type="dxa"/>
            </w:tcMar>
            <w:vAlign w:val="center"/>
          </w:tcPr>
          <w:p w14:paraId="7AAD9D71"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17DF986"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从印刷术到电报再到智能手机，新闻业一直受到科学技术的影响。下一步发展将是数字化新闻：</w:t>
            </w:r>
            <w:r w:rsidRPr="00DE2CEF">
              <w:rPr>
                <w:rFonts w:ascii="Calibri" w:hAnsi="Calibri" w:cs="Calibri"/>
                <w:sz w:val="22"/>
              </w:rPr>
              <w:t>“</w:t>
            </w:r>
            <w:r w:rsidRPr="00DE2CEF">
              <w:rPr>
                <w:rFonts w:ascii="Calibri" w:hAnsi="Calibri" w:cs="Calibri"/>
                <w:sz w:val="22"/>
              </w:rPr>
              <w:t>机器人</w:t>
            </w:r>
            <w:r w:rsidRPr="00DE2CEF">
              <w:rPr>
                <w:rFonts w:ascii="Calibri" w:hAnsi="Calibri" w:cs="Calibri"/>
                <w:sz w:val="22"/>
              </w:rPr>
              <w:t>”</w:t>
            </w:r>
            <w:r w:rsidRPr="00DE2CEF">
              <w:rPr>
                <w:rFonts w:ascii="Calibri" w:hAnsi="Calibri" w:cs="Calibri"/>
                <w:sz w:val="22"/>
              </w:rPr>
              <w:t>新闻：撰写企业报告和体育报道；网络分析：显示哪些人阅读了哪些内容、在什么地方、什么地点；数据新闻：在日常生活中寻找模式。但在这一切的背后是人：新闻的存在是为了报道社会，调解企业、国家和公民之间的关系。该课程将着眼于新闻的技术层面，以及它们如何与个人的需求和兴趣相结合，并提供以人为核心的实践新闻理念。</w:t>
            </w:r>
          </w:p>
        </w:tc>
      </w:tr>
      <w:tr w:rsidR="008D56D4" w:rsidRPr="00DE2CEF" w14:paraId="16A2D9EE" w14:textId="77777777" w:rsidTr="00BA60C6">
        <w:tc>
          <w:tcPr>
            <w:tcW w:w="396" w:type="dxa"/>
            <w:shd w:val="clear" w:color="auto" w:fill="auto"/>
            <w:tcMar>
              <w:top w:w="0" w:type="dxa"/>
              <w:bottom w:w="0" w:type="dxa"/>
            </w:tcMar>
            <w:vAlign w:val="center"/>
          </w:tcPr>
          <w:p w14:paraId="42307D20"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287B536" wp14:editId="3B3FA9FD">
                  <wp:extent cx="252000" cy="252000"/>
                  <wp:effectExtent l="0" t="0" r="0" b="0"/>
                  <wp:docPr id="166" name="图形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593D1030"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8D56D4" w:rsidRPr="00DE2CEF" w14:paraId="23C236B0" w14:textId="77777777" w:rsidTr="00BA60C6">
        <w:tc>
          <w:tcPr>
            <w:tcW w:w="396" w:type="dxa"/>
            <w:shd w:val="clear" w:color="auto" w:fill="auto"/>
            <w:tcMar>
              <w:top w:w="0" w:type="dxa"/>
              <w:bottom w:w="0" w:type="dxa"/>
            </w:tcMar>
            <w:vAlign w:val="center"/>
          </w:tcPr>
          <w:p w14:paraId="008F46C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39BB097" w14:textId="77777777" w:rsidR="008D56D4" w:rsidRPr="00DE2CEF" w:rsidRDefault="008D56D4" w:rsidP="00BA60C6">
            <w:pPr>
              <w:spacing w:beforeLines="50" w:before="156" w:line="276" w:lineRule="auto"/>
              <w:rPr>
                <w:rFonts w:ascii="Calibri" w:hAnsi="Calibri" w:cs="Calibri"/>
                <w:sz w:val="22"/>
              </w:rPr>
            </w:pPr>
            <w:r w:rsidRPr="00DE2CEF">
              <w:rPr>
                <w:rFonts w:ascii="Calibri" w:hAnsi="Calibri" w:cs="Calibri"/>
                <w:sz w:val="22"/>
              </w:rPr>
              <w:t>完成本课程后，学员将能够描述、分析并辩证思考：</w:t>
            </w:r>
          </w:p>
          <w:p w14:paraId="56D25856" w14:textId="77777777" w:rsidR="008D56D4" w:rsidRPr="00DE2CEF" w:rsidRDefault="008D56D4" w:rsidP="00BA60C6">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过去和现在新闻界中使用的科学技术</w:t>
            </w:r>
          </w:p>
          <w:p w14:paraId="5E93CB85" w14:textId="77777777" w:rsidR="008D56D4" w:rsidRPr="00DE2CEF" w:rsidRDefault="008D56D4" w:rsidP="00BA60C6">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新闻在社会中的作用</w:t>
            </w:r>
            <w:r w:rsidRPr="00DE2CEF">
              <w:rPr>
                <w:rFonts w:ascii="Calibri" w:hAnsi="Calibri" w:cs="Calibri"/>
                <w:sz w:val="22"/>
              </w:rPr>
              <w:t>——</w:t>
            </w:r>
            <w:r w:rsidRPr="00DE2CEF">
              <w:rPr>
                <w:rFonts w:ascii="Calibri" w:hAnsi="Calibri" w:cs="Calibri"/>
                <w:sz w:val="22"/>
              </w:rPr>
              <w:t>新闻报道与专题写作</w:t>
            </w:r>
          </w:p>
          <w:p w14:paraId="66F3A19A" w14:textId="77777777" w:rsidR="008D56D4" w:rsidRPr="00DE2CEF" w:rsidRDefault="008D56D4" w:rsidP="00BA60C6">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新闻在个人生活中的地位</w:t>
            </w:r>
          </w:p>
          <w:p w14:paraId="2B8B8D8D" w14:textId="77777777" w:rsidR="008D56D4" w:rsidRPr="00DE2CEF" w:rsidRDefault="008D56D4" w:rsidP="00BA60C6">
            <w:pPr>
              <w:numPr>
                <w:ilvl w:val="0"/>
                <w:numId w:val="3"/>
              </w:numPr>
              <w:spacing w:afterLines="50" w:after="156" w:line="276" w:lineRule="auto"/>
              <w:rPr>
                <w:rFonts w:ascii="Calibri" w:hAnsi="Calibri" w:cs="Calibri"/>
                <w:sz w:val="22"/>
              </w:rPr>
            </w:pPr>
            <w:r w:rsidRPr="00DE2CEF">
              <w:rPr>
                <w:rFonts w:ascii="Calibri" w:hAnsi="Calibri" w:cs="Calibri"/>
                <w:sz w:val="22"/>
              </w:rPr>
              <w:t>记者用来与观众沟通的科技</w:t>
            </w:r>
          </w:p>
        </w:tc>
      </w:tr>
      <w:tr w:rsidR="008D56D4" w:rsidRPr="00DE2CEF" w14:paraId="5E43B702" w14:textId="77777777" w:rsidTr="00BA60C6">
        <w:tc>
          <w:tcPr>
            <w:tcW w:w="396" w:type="dxa"/>
            <w:shd w:val="clear" w:color="auto" w:fill="auto"/>
            <w:tcMar>
              <w:top w:w="0" w:type="dxa"/>
              <w:bottom w:w="0" w:type="dxa"/>
            </w:tcMar>
            <w:vAlign w:val="center"/>
          </w:tcPr>
          <w:p w14:paraId="6CB8B6F5"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46932CB" wp14:editId="22CE4E18">
                  <wp:extent cx="252000" cy="252000"/>
                  <wp:effectExtent l="0" t="0" r="0" b="0"/>
                  <wp:docPr id="173" name="图形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54FB79D"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8D56D4" w:rsidRPr="00DE2CEF" w14:paraId="467F0AB1" w14:textId="77777777" w:rsidTr="00BA60C6">
        <w:tc>
          <w:tcPr>
            <w:tcW w:w="396" w:type="dxa"/>
            <w:shd w:val="clear" w:color="auto" w:fill="auto"/>
            <w:tcMar>
              <w:top w:w="0" w:type="dxa"/>
              <w:bottom w:w="0" w:type="dxa"/>
            </w:tcMar>
            <w:vAlign w:val="center"/>
          </w:tcPr>
          <w:p w14:paraId="66D0B1A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6F3D0D8A" w14:textId="77777777" w:rsidR="008D56D4" w:rsidRPr="00DE2CEF" w:rsidRDefault="008D56D4" w:rsidP="00BA60C6">
            <w:pPr>
              <w:spacing w:beforeLines="50" w:before="156" w:line="276" w:lineRule="auto"/>
              <w:rPr>
                <w:rFonts w:ascii="Calibri" w:hAnsi="Calibri" w:cs="Calibri"/>
                <w:b/>
                <w:bCs/>
                <w:sz w:val="22"/>
              </w:rPr>
            </w:pPr>
            <w:r w:rsidRPr="00DE2CEF">
              <w:rPr>
                <w:rFonts w:ascii="Calibri" w:hAnsi="Calibri" w:cs="Calibri"/>
                <w:b/>
                <w:bCs/>
                <w:sz w:val="22"/>
              </w:rPr>
              <w:t>课程时间：</w:t>
            </w:r>
          </w:p>
          <w:p w14:paraId="143D6338" w14:textId="77777777" w:rsidR="008D56D4" w:rsidRPr="00DE2CEF" w:rsidRDefault="008D56D4" w:rsidP="00BA60C6">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第五周：每周一次</w:t>
            </w:r>
            <w:r w:rsidRPr="00DE2CEF">
              <w:rPr>
                <w:rFonts w:ascii="Calibri" w:hAnsi="Calibri" w:cs="Calibri"/>
                <w:sz w:val="22"/>
              </w:rPr>
              <w:t xml:space="preserve"> 3</w:t>
            </w:r>
            <w:r w:rsidRPr="00DE2CEF">
              <w:rPr>
                <w:rFonts w:ascii="Calibri" w:hAnsi="Calibri" w:cs="Calibri"/>
                <w:sz w:val="22"/>
              </w:rPr>
              <w:t>小时专业课程（直播）</w:t>
            </w:r>
            <w:r w:rsidRPr="00DE2CEF">
              <w:rPr>
                <w:rFonts w:ascii="Calibri" w:hAnsi="Calibri" w:cs="Calibri"/>
                <w:sz w:val="22"/>
              </w:rPr>
              <w:t>+</w:t>
            </w:r>
            <w:r w:rsidRPr="00DE2CEF">
              <w:rPr>
                <w:rFonts w:ascii="Calibri" w:hAnsi="Calibri" w:cs="Calibri"/>
                <w:sz w:val="22"/>
              </w:rPr>
              <w:t>每周一次</w:t>
            </w:r>
            <w:r w:rsidRPr="00DE2CEF">
              <w:rPr>
                <w:rFonts w:ascii="Calibri" w:hAnsi="Calibri" w:cs="Calibri"/>
                <w:sz w:val="22"/>
              </w:rPr>
              <w:t xml:space="preserve"> 1</w:t>
            </w:r>
            <w:r w:rsidRPr="00DE2CEF">
              <w:rPr>
                <w:rFonts w:ascii="Calibri" w:hAnsi="Calibri" w:cs="Calibri"/>
                <w:sz w:val="22"/>
              </w:rPr>
              <w:t>小时辅导课程（直播）</w:t>
            </w:r>
          </w:p>
          <w:p w14:paraId="12140708" w14:textId="77777777" w:rsidR="008D56D4" w:rsidRPr="00DE2CEF" w:rsidRDefault="008D56D4" w:rsidP="00BA60C6">
            <w:pPr>
              <w:spacing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w:t>
            </w:r>
            <w:r w:rsidRPr="00DE2CEF">
              <w:rPr>
                <w:rFonts w:ascii="Calibri" w:hAnsi="Calibri" w:cs="Calibri"/>
                <w:sz w:val="22"/>
              </w:rPr>
              <w:t>第七周：论文写作</w:t>
            </w:r>
          </w:p>
          <w:p w14:paraId="255E6D6A" w14:textId="77777777" w:rsidR="008D56D4" w:rsidRPr="00DE2CEF" w:rsidRDefault="008D56D4" w:rsidP="00BA60C6">
            <w:pPr>
              <w:spacing w:afterLines="50" w:after="156" w:line="276" w:lineRule="auto"/>
              <w:rPr>
                <w:rFonts w:ascii="Calibri" w:hAnsi="Calibri" w:cs="Calibri"/>
                <w:sz w:val="22"/>
              </w:rPr>
            </w:pPr>
            <w:r w:rsidRPr="00DE2CEF">
              <w:rPr>
                <w:rFonts w:ascii="Calibri" w:hAnsi="Calibri" w:cs="Calibri"/>
                <w:sz w:val="22"/>
              </w:rPr>
              <w:t>第八周：</w:t>
            </w:r>
            <w:r w:rsidRPr="00DE2CEF">
              <w:rPr>
                <w:rFonts w:ascii="Calibri" w:hAnsi="Calibri" w:cs="Calibri"/>
                <w:sz w:val="22"/>
              </w:rPr>
              <w:t>3</w:t>
            </w:r>
            <w:r w:rsidRPr="00DE2CEF">
              <w:rPr>
                <w:rFonts w:ascii="Calibri" w:hAnsi="Calibri" w:cs="Calibri"/>
                <w:sz w:val="22"/>
              </w:rPr>
              <w:t>小时结业汇报（直播）</w:t>
            </w:r>
          </w:p>
          <w:p w14:paraId="32983521"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评估的形式：</w:t>
            </w:r>
          </w:p>
          <w:p w14:paraId="143B009E" w14:textId="77777777" w:rsidR="008D56D4" w:rsidRPr="00DE2CEF" w:rsidRDefault="008D56D4" w:rsidP="00BA60C6">
            <w:pPr>
              <w:pStyle w:val="ListParagraph"/>
              <w:numPr>
                <w:ilvl w:val="0"/>
                <w:numId w:val="5"/>
              </w:numPr>
              <w:spacing w:line="276" w:lineRule="auto"/>
              <w:ind w:firstLineChars="0"/>
              <w:rPr>
                <w:rFonts w:ascii="Calibri" w:hAnsi="Calibri" w:cs="Calibri"/>
                <w:sz w:val="22"/>
              </w:rPr>
            </w:pPr>
            <w:r w:rsidRPr="00DE2CEF">
              <w:rPr>
                <w:rFonts w:ascii="Calibri" w:hAnsi="Calibri" w:cs="Calibri"/>
                <w:sz w:val="22"/>
              </w:rPr>
              <w:t>课堂出勤率（个人）</w:t>
            </w:r>
          </w:p>
          <w:p w14:paraId="369367C5" w14:textId="77777777" w:rsidR="008D56D4" w:rsidRPr="00DE2CEF" w:rsidRDefault="008D56D4" w:rsidP="00BA60C6">
            <w:pPr>
              <w:pStyle w:val="ListParagraph"/>
              <w:numPr>
                <w:ilvl w:val="0"/>
                <w:numId w:val="5"/>
              </w:numPr>
              <w:spacing w:line="276" w:lineRule="auto"/>
              <w:ind w:firstLineChars="0"/>
              <w:rPr>
                <w:rFonts w:ascii="Calibri" w:hAnsi="Calibri" w:cs="Calibri"/>
                <w:sz w:val="22"/>
              </w:rPr>
            </w:pPr>
            <w:r w:rsidRPr="00DE2CEF">
              <w:rPr>
                <w:rFonts w:ascii="Calibri" w:hAnsi="Calibri" w:cs="Calibri"/>
                <w:sz w:val="22"/>
              </w:rPr>
              <w:t>随堂（或课后）测验（个人）</w:t>
            </w:r>
          </w:p>
          <w:p w14:paraId="5000B726" w14:textId="77777777" w:rsidR="008D56D4" w:rsidRPr="00DE2CEF" w:rsidRDefault="008D56D4" w:rsidP="00BA60C6">
            <w:pPr>
              <w:pStyle w:val="ListParagraph"/>
              <w:numPr>
                <w:ilvl w:val="0"/>
                <w:numId w:val="5"/>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8D56D4" w:rsidRPr="00DE2CEF" w14:paraId="5BF12FC5" w14:textId="77777777" w:rsidTr="00BA60C6">
        <w:tc>
          <w:tcPr>
            <w:tcW w:w="396" w:type="dxa"/>
            <w:shd w:val="clear" w:color="auto" w:fill="auto"/>
            <w:tcMar>
              <w:top w:w="0" w:type="dxa"/>
              <w:bottom w:w="0" w:type="dxa"/>
            </w:tcMar>
            <w:vAlign w:val="center"/>
          </w:tcPr>
          <w:p w14:paraId="12C9F2A2"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F96B8F9" wp14:editId="34430286">
                  <wp:extent cx="252000" cy="252000"/>
                  <wp:effectExtent l="0" t="0" r="0" b="0"/>
                  <wp:docPr id="174" name="图形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86DEB85"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8D56D4" w:rsidRPr="00DE2CEF" w14:paraId="184AACEB" w14:textId="77777777" w:rsidTr="00BA60C6">
        <w:tc>
          <w:tcPr>
            <w:tcW w:w="396" w:type="dxa"/>
            <w:shd w:val="clear" w:color="auto" w:fill="auto"/>
            <w:tcMar>
              <w:top w:w="0" w:type="dxa"/>
              <w:bottom w:w="0" w:type="dxa"/>
            </w:tcMar>
            <w:vAlign w:val="center"/>
          </w:tcPr>
          <w:p w14:paraId="4EC28C54"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88E64B6" w14:textId="77777777" w:rsidR="008D56D4" w:rsidRPr="00DE2CEF" w:rsidRDefault="008D56D4" w:rsidP="00BA60C6">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29BA46B4" w14:textId="77777777" w:rsidR="008D56D4" w:rsidRPr="00DE2CEF" w:rsidRDefault="008D56D4" w:rsidP="00BA60C6">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Andrew Duffy</w:t>
            </w:r>
          </w:p>
          <w:p w14:paraId="6A371DC9" w14:textId="77777777" w:rsidR="008D56D4" w:rsidRPr="00DE2CEF" w:rsidRDefault="008D56D4" w:rsidP="00BA60C6">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南洋理工大学，黄金</w:t>
            </w:r>
            <w:proofErr w:type="gramStart"/>
            <w:r w:rsidRPr="00DE2CEF">
              <w:rPr>
                <w:rFonts w:ascii="Calibri" w:hAnsi="Calibri" w:cs="Calibri"/>
                <w:b/>
                <w:bCs/>
                <w:color w:val="000000" w:themeColor="text1"/>
                <w:sz w:val="22"/>
              </w:rPr>
              <w:t>辉传播</w:t>
            </w:r>
            <w:proofErr w:type="gramEnd"/>
            <w:r w:rsidRPr="00DE2CEF">
              <w:rPr>
                <w:rFonts w:ascii="Calibri" w:hAnsi="Calibri" w:cs="Calibri"/>
                <w:b/>
                <w:bCs/>
                <w:color w:val="000000" w:themeColor="text1"/>
                <w:sz w:val="22"/>
              </w:rPr>
              <w:t>与信息学院，助理教授</w:t>
            </w:r>
            <w:r w:rsidRPr="00DE2CEF">
              <w:rPr>
                <w:rFonts w:ascii="Calibri" w:hAnsi="Calibri" w:cs="Calibri"/>
                <w:b/>
                <w:bCs/>
                <w:color w:val="000000" w:themeColor="text1"/>
                <w:sz w:val="22"/>
              </w:rPr>
              <w:t xml:space="preserve"> </w:t>
            </w:r>
          </w:p>
          <w:p w14:paraId="5F7EA346" w14:textId="77777777" w:rsidR="008D56D4" w:rsidRPr="00DE2CEF" w:rsidRDefault="008D56D4" w:rsidP="00BA60C6">
            <w:pPr>
              <w:spacing w:afterLines="50" w:after="156" w:line="276" w:lineRule="auto"/>
              <w:jc w:val="both"/>
              <w:rPr>
                <w:rFonts w:ascii="Calibri" w:hAnsi="Calibri" w:cs="Calibri"/>
                <w:sz w:val="22"/>
              </w:rPr>
            </w:pPr>
            <w:r w:rsidRPr="00DE2CEF">
              <w:rPr>
                <w:rFonts w:ascii="Calibri" w:hAnsi="Calibri" w:cs="Calibri"/>
                <w:sz w:val="22"/>
              </w:rPr>
              <w:t>Dr Andrew</w:t>
            </w:r>
            <w:r w:rsidRPr="00DE2CEF">
              <w:rPr>
                <w:rFonts w:ascii="Calibri" w:hAnsi="Calibri" w:cs="Calibri"/>
                <w:sz w:val="22"/>
              </w:rPr>
              <w:t>是南洋理工大学黄金</w:t>
            </w:r>
            <w:proofErr w:type="gramStart"/>
            <w:r w:rsidRPr="00DE2CEF">
              <w:rPr>
                <w:rFonts w:ascii="Calibri" w:hAnsi="Calibri" w:cs="Calibri"/>
                <w:sz w:val="22"/>
              </w:rPr>
              <w:t>辉传播</w:t>
            </w:r>
            <w:proofErr w:type="gramEnd"/>
            <w:r w:rsidRPr="00DE2CEF">
              <w:rPr>
                <w:rFonts w:ascii="Calibri" w:hAnsi="Calibri" w:cs="Calibri"/>
                <w:sz w:val="22"/>
              </w:rPr>
              <w:t>与信息学院的助理教授。他曾在《新报》和《海峡时报》担任记者和编辑，从事新闻研究并教授新闻课程。曾为华侨银行、新加坡武装部队、</w:t>
            </w:r>
            <w:proofErr w:type="gramStart"/>
            <w:r w:rsidRPr="00DE2CEF">
              <w:rPr>
                <w:rFonts w:ascii="Calibri" w:hAnsi="Calibri" w:cs="Calibri"/>
                <w:sz w:val="22"/>
              </w:rPr>
              <w:t>拉惹勒南</w:t>
            </w:r>
            <w:proofErr w:type="gramEnd"/>
            <w:r w:rsidRPr="00DE2CEF">
              <w:rPr>
                <w:rFonts w:ascii="Calibri" w:hAnsi="Calibri" w:cs="Calibri"/>
                <w:sz w:val="22"/>
              </w:rPr>
              <w:t>国际关系学院、国家志愿者和慈善中心以及</w:t>
            </w:r>
            <w:proofErr w:type="gramStart"/>
            <w:r w:rsidRPr="00DE2CEF">
              <w:rPr>
                <w:rFonts w:ascii="Calibri" w:hAnsi="Calibri" w:cs="Calibri"/>
                <w:sz w:val="22"/>
              </w:rPr>
              <w:t>仲量联行</w:t>
            </w:r>
            <w:proofErr w:type="gramEnd"/>
            <w:r w:rsidRPr="00DE2CEF">
              <w:rPr>
                <w:rFonts w:ascii="Calibri" w:hAnsi="Calibri" w:cs="Calibri"/>
                <w:sz w:val="22"/>
              </w:rPr>
              <w:t>等机构提供沟通技巧和媒体管理方面的培训。他拥有牛津大学英语学士和硕士学位，以及新加坡国立大学传播和新媒体博士学位。</w:t>
            </w:r>
          </w:p>
        </w:tc>
      </w:tr>
      <w:tr w:rsidR="008D56D4" w:rsidRPr="00DE2CEF" w14:paraId="52930DE1" w14:textId="77777777" w:rsidTr="00BA60C6">
        <w:tc>
          <w:tcPr>
            <w:tcW w:w="396" w:type="dxa"/>
            <w:shd w:val="clear" w:color="auto" w:fill="auto"/>
            <w:tcMar>
              <w:top w:w="0" w:type="dxa"/>
              <w:bottom w:w="0" w:type="dxa"/>
            </w:tcMar>
            <w:vAlign w:val="center"/>
          </w:tcPr>
          <w:p w14:paraId="03D869D9"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9C48EE6" wp14:editId="54AAB437">
                  <wp:extent cx="252000" cy="252000"/>
                  <wp:effectExtent l="0" t="0" r="0" b="0"/>
                  <wp:docPr id="175" name="图形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20615F55"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D56D4" w:rsidRPr="00DE2CEF" w14:paraId="3AD54B5D" w14:textId="77777777" w:rsidTr="00BA60C6">
        <w:tc>
          <w:tcPr>
            <w:tcW w:w="396" w:type="dxa"/>
            <w:shd w:val="clear" w:color="auto" w:fill="auto"/>
            <w:tcMar>
              <w:top w:w="0" w:type="dxa"/>
              <w:bottom w:w="0" w:type="dxa"/>
            </w:tcMar>
            <w:vAlign w:val="center"/>
          </w:tcPr>
          <w:p w14:paraId="6E884DF2"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11"/>
              <w:gridCol w:w="7781"/>
            </w:tblGrid>
            <w:tr w:rsidR="008D56D4" w:rsidRPr="00DE2CEF" w14:paraId="7583498F" w14:textId="77777777" w:rsidTr="00BA60C6">
              <w:trPr>
                <w:tblHeader/>
              </w:trPr>
              <w:tc>
                <w:tcPr>
                  <w:tcW w:w="102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E233B9D"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8B2FC3C" w14:textId="77777777" w:rsidR="008D56D4" w:rsidRPr="00DE2CEF" w:rsidRDefault="008D56D4" w:rsidP="00BA60C6">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8D56D4" w:rsidRPr="00DE2CEF" w14:paraId="7D741B59" w14:textId="77777777" w:rsidTr="00BA60C6">
              <w:tc>
                <w:tcPr>
                  <w:tcW w:w="1027" w:type="pct"/>
                  <w:tcBorders>
                    <w:top w:val="single" w:sz="6" w:space="0" w:color="FFFFFF" w:themeColor="background1"/>
                  </w:tcBorders>
                  <w:shd w:val="clear" w:color="auto" w:fill="FFFFFF"/>
                  <w:vAlign w:val="center"/>
                </w:tcPr>
                <w:p w14:paraId="48A9E2E4"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tcBorders>
                    <w:top w:val="single" w:sz="6" w:space="0" w:color="FFFFFF" w:themeColor="background1"/>
                  </w:tcBorders>
                  <w:shd w:val="clear" w:color="auto" w:fill="FFFFFF"/>
                  <w:hideMark/>
                </w:tcPr>
                <w:p w14:paraId="38722D0E"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0F373EF7"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）：新闻与人</w:t>
                  </w:r>
                </w:p>
                <w:p w14:paraId="55774B24"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人们为什么要消费新闻，新闻对人们有什么作用：提供信息、教育或娱乐</w:t>
                  </w:r>
                </w:p>
                <w:p w14:paraId="5C8A93DF"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消费主义与新闻业</w:t>
                  </w:r>
                  <w:r w:rsidRPr="00DE2CEF">
                    <w:rPr>
                      <w:rFonts w:ascii="Calibri" w:hAnsi="Calibri" w:cs="Calibri"/>
                      <w:color w:val="212529"/>
                      <w:kern w:val="0"/>
                      <w:sz w:val="22"/>
                    </w:rPr>
                    <w:t>——</w:t>
                  </w:r>
                  <w:r w:rsidRPr="00DE2CEF">
                    <w:rPr>
                      <w:rFonts w:ascii="Calibri" w:hAnsi="Calibri" w:cs="Calibri"/>
                      <w:color w:val="212529"/>
                      <w:kern w:val="0"/>
                      <w:sz w:val="22"/>
                    </w:rPr>
                    <w:t>谁在补贴它们，成本是什么</w:t>
                  </w:r>
                </w:p>
                <w:p w14:paraId="4B57AC26" w14:textId="77777777" w:rsidR="008D56D4" w:rsidRPr="00DE2CEF" w:rsidRDefault="008D56D4" w:rsidP="0038245A">
                  <w:pPr>
                    <w:pStyle w:val="ListParagraph"/>
                    <w:numPr>
                      <w:ilvl w:val="0"/>
                      <w:numId w:val="15"/>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个人与新闻业的关系</w:t>
                  </w:r>
                </w:p>
              </w:tc>
            </w:tr>
            <w:tr w:rsidR="008D56D4" w:rsidRPr="00DE2CEF" w14:paraId="5BD28F05" w14:textId="77777777" w:rsidTr="00BA60C6">
              <w:tc>
                <w:tcPr>
                  <w:tcW w:w="1027" w:type="pct"/>
                  <w:tcBorders>
                    <w:top w:val="single" w:sz="6" w:space="0" w:color="FFFFFF" w:themeColor="background1"/>
                  </w:tcBorders>
                  <w:shd w:val="clear" w:color="auto" w:fill="FFFFFF"/>
                  <w:vAlign w:val="center"/>
                </w:tcPr>
                <w:p w14:paraId="6A4A1499"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tcBorders>
                    <w:top w:val="single" w:sz="6" w:space="0" w:color="FFFFFF" w:themeColor="background1"/>
                  </w:tcBorders>
                  <w:shd w:val="clear" w:color="auto" w:fill="FFFFFF"/>
                </w:tcPr>
                <w:p w14:paraId="370527BF"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1</w:t>
                  </w:r>
                  <w:r w:rsidRPr="00DE2CEF">
                    <w:rPr>
                      <w:rFonts w:ascii="Calibri" w:hAnsi="Calibri" w:cs="Calibri"/>
                      <w:b/>
                      <w:color w:val="212529"/>
                      <w:kern w:val="0"/>
                      <w:sz w:val="22"/>
                    </w:rPr>
                    <w:t>）论文协作与项目辅导</w:t>
                  </w:r>
                </w:p>
              </w:tc>
            </w:tr>
            <w:tr w:rsidR="008D56D4" w:rsidRPr="00DE2CEF" w14:paraId="2009175A" w14:textId="77777777" w:rsidTr="00BA60C6">
              <w:tc>
                <w:tcPr>
                  <w:tcW w:w="1027" w:type="pct"/>
                  <w:shd w:val="clear" w:color="auto" w:fill="FFFFFF"/>
                  <w:vAlign w:val="center"/>
                </w:tcPr>
                <w:p w14:paraId="37C59B58"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32E5415B"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8D56D4" w:rsidRPr="00DE2CEF" w14:paraId="1A984FE4" w14:textId="77777777" w:rsidTr="00BA60C6">
              <w:tc>
                <w:tcPr>
                  <w:tcW w:w="1027" w:type="pct"/>
                  <w:shd w:val="clear" w:color="auto" w:fill="FFFFFF"/>
                  <w:vAlign w:val="center"/>
                </w:tcPr>
                <w:p w14:paraId="17D1A2A0"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6058A02D"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）：新闻与社会</w:t>
                  </w:r>
                </w:p>
                <w:p w14:paraId="4305C633"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新闻报道的作用</w:t>
                  </w:r>
                </w:p>
                <w:p w14:paraId="4F9162ED"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新闻报道的对象</w:t>
                  </w:r>
                </w:p>
                <w:p w14:paraId="178CF41E"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新闻报道为谁发声，作用是什么</w:t>
                  </w:r>
                </w:p>
                <w:p w14:paraId="157DEA75" w14:textId="77777777" w:rsidR="008D56D4" w:rsidRPr="00DE2CEF" w:rsidRDefault="008D56D4" w:rsidP="0038245A">
                  <w:pPr>
                    <w:pStyle w:val="ListParagraph"/>
                    <w:numPr>
                      <w:ilvl w:val="0"/>
                      <w:numId w:val="15"/>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新闻与国家关系的不同模式，模式是如何运作的</w:t>
                  </w:r>
                </w:p>
              </w:tc>
            </w:tr>
            <w:tr w:rsidR="008D56D4" w:rsidRPr="00DE2CEF" w14:paraId="39B269F7" w14:textId="77777777" w:rsidTr="00BA60C6">
              <w:tc>
                <w:tcPr>
                  <w:tcW w:w="1027" w:type="pct"/>
                  <w:shd w:val="clear" w:color="auto" w:fill="FFFFFF"/>
                  <w:vAlign w:val="center"/>
                </w:tcPr>
                <w:p w14:paraId="603D98F2"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362161D1"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2</w:t>
                  </w:r>
                  <w:r w:rsidRPr="00DE2CEF">
                    <w:rPr>
                      <w:rFonts w:ascii="Calibri" w:hAnsi="Calibri" w:cs="Calibri"/>
                      <w:b/>
                      <w:color w:val="212529"/>
                      <w:kern w:val="0"/>
                      <w:sz w:val="22"/>
                    </w:rPr>
                    <w:t>）论文协作与项目辅导</w:t>
                  </w:r>
                </w:p>
              </w:tc>
            </w:tr>
            <w:tr w:rsidR="008D56D4" w:rsidRPr="00DE2CEF" w14:paraId="16D36AAD" w14:textId="77777777" w:rsidTr="00BA60C6">
              <w:tc>
                <w:tcPr>
                  <w:tcW w:w="1027" w:type="pct"/>
                  <w:shd w:val="clear" w:color="auto" w:fill="FFFFFF"/>
                  <w:vAlign w:val="center"/>
                </w:tcPr>
                <w:p w14:paraId="0C97F6CF"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3CE42104"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8D56D4" w:rsidRPr="00DE2CEF" w14:paraId="2BA5187F" w14:textId="77777777" w:rsidTr="00BA60C6">
              <w:tc>
                <w:tcPr>
                  <w:tcW w:w="1027" w:type="pct"/>
                  <w:shd w:val="clear" w:color="auto" w:fill="FFFFFF"/>
                  <w:vAlign w:val="center"/>
                </w:tcPr>
                <w:p w14:paraId="47B0289E"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4C1310F6"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）：新闻与科技</w:t>
                  </w:r>
                </w:p>
                <w:p w14:paraId="127E85DC"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新闻简史：科技如何影响和塑造新闻业</w:t>
                  </w:r>
                </w:p>
                <w:p w14:paraId="1AE21042"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技术可供性</w:t>
                  </w:r>
                </w:p>
                <w:p w14:paraId="6D966474"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视觉转移</w:t>
                  </w:r>
                </w:p>
                <w:p w14:paraId="3D98A3FC"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长篇和短篇故事</w:t>
                  </w:r>
                </w:p>
                <w:p w14:paraId="23D7DF7A" w14:textId="77777777" w:rsidR="008D56D4" w:rsidRPr="00DE2CEF" w:rsidRDefault="008D56D4" w:rsidP="0038245A">
                  <w:pPr>
                    <w:pStyle w:val="ListParagraph"/>
                    <w:numPr>
                      <w:ilvl w:val="0"/>
                      <w:numId w:val="15"/>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今天的你如何消费新闻</w:t>
                  </w:r>
                </w:p>
              </w:tc>
            </w:tr>
            <w:tr w:rsidR="008D56D4" w:rsidRPr="00DE2CEF" w14:paraId="14D90B23" w14:textId="77777777" w:rsidTr="00BA60C6">
              <w:tc>
                <w:tcPr>
                  <w:tcW w:w="1027" w:type="pct"/>
                  <w:shd w:val="clear" w:color="auto" w:fill="FFFFFF"/>
                  <w:vAlign w:val="center"/>
                </w:tcPr>
                <w:p w14:paraId="77A99D6B"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4109178B"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3</w:t>
                  </w:r>
                  <w:r w:rsidRPr="00DE2CEF">
                    <w:rPr>
                      <w:rFonts w:ascii="Calibri" w:hAnsi="Calibri" w:cs="Calibri"/>
                      <w:b/>
                      <w:color w:val="212529"/>
                      <w:kern w:val="0"/>
                      <w:sz w:val="22"/>
                    </w:rPr>
                    <w:t>）论文协作与项目辅导</w:t>
                  </w:r>
                </w:p>
              </w:tc>
            </w:tr>
            <w:tr w:rsidR="008D56D4" w:rsidRPr="00DE2CEF" w14:paraId="56BF1F25" w14:textId="77777777" w:rsidTr="00BA60C6">
              <w:tc>
                <w:tcPr>
                  <w:tcW w:w="1027" w:type="pct"/>
                  <w:shd w:val="clear" w:color="auto" w:fill="FFFFFF"/>
                  <w:vAlign w:val="center"/>
                </w:tcPr>
                <w:p w14:paraId="658CF6CF"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6BE54CC5"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8D56D4" w:rsidRPr="00DE2CEF" w14:paraId="22A0D80F" w14:textId="77777777" w:rsidTr="00BA60C6">
              <w:tc>
                <w:tcPr>
                  <w:tcW w:w="1027" w:type="pct"/>
                  <w:shd w:val="clear" w:color="auto" w:fill="FFFFFF"/>
                  <w:vAlign w:val="center"/>
                </w:tcPr>
                <w:p w14:paraId="7D1AB8C3"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052F0761"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）：新闻与大数据</w:t>
                  </w:r>
                </w:p>
                <w:p w14:paraId="783AD57F"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发现意义</w:t>
                  </w:r>
                </w:p>
                <w:p w14:paraId="041D715C"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同样的数据，不同的故事</w:t>
                  </w:r>
                </w:p>
                <w:p w14:paraId="78929296"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故事的持久力量</w:t>
                  </w:r>
                </w:p>
                <w:p w14:paraId="2A0E7F3A"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角色、情节、叙事弧线</w:t>
                  </w:r>
                </w:p>
                <w:p w14:paraId="09339BEE"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寻找模式</w:t>
                  </w:r>
                </w:p>
                <w:p w14:paraId="1BF1B45B" w14:textId="77777777" w:rsidR="008D56D4" w:rsidRPr="00DE2CEF" w:rsidRDefault="008D56D4" w:rsidP="0038245A">
                  <w:pPr>
                    <w:pStyle w:val="ListParagraph"/>
                    <w:numPr>
                      <w:ilvl w:val="0"/>
                      <w:numId w:val="15"/>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英雄与坏人从数据中展现</w:t>
                  </w:r>
                </w:p>
              </w:tc>
            </w:tr>
            <w:tr w:rsidR="008D56D4" w:rsidRPr="00DE2CEF" w14:paraId="536A582A" w14:textId="77777777" w:rsidTr="00BA60C6">
              <w:tc>
                <w:tcPr>
                  <w:tcW w:w="1027" w:type="pct"/>
                  <w:shd w:val="clear" w:color="auto" w:fill="FFFFFF"/>
                  <w:vAlign w:val="center"/>
                </w:tcPr>
                <w:p w14:paraId="0F8D787E"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4154205D"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4</w:t>
                  </w:r>
                  <w:r w:rsidRPr="00DE2CEF">
                    <w:rPr>
                      <w:rFonts w:ascii="Calibri" w:hAnsi="Calibri" w:cs="Calibri"/>
                      <w:b/>
                      <w:color w:val="212529"/>
                      <w:kern w:val="0"/>
                      <w:sz w:val="22"/>
                    </w:rPr>
                    <w:t>）论文协作与项目辅导</w:t>
                  </w:r>
                </w:p>
              </w:tc>
            </w:tr>
            <w:tr w:rsidR="008D56D4" w:rsidRPr="00DE2CEF" w14:paraId="1FC9E287" w14:textId="77777777" w:rsidTr="00BA60C6">
              <w:tc>
                <w:tcPr>
                  <w:tcW w:w="1027" w:type="pct"/>
                  <w:shd w:val="clear" w:color="auto" w:fill="FFFFFF"/>
                  <w:vAlign w:val="center"/>
                </w:tcPr>
                <w:p w14:paraId="31C52EEE"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74A63AF9"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）：新闻与多媒体</w:t>
                  </w:r>
                </w:p>
                <w:p w14:paraId="28314C7B"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用不同的技术讲述一个故事</w:t>
                  </w:r>
                </w:p>
                <w:p w14:paraId="064FE56D"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多模式叙述</w:t>
                  </w:r>
                </w:p>
                <w:p w14:paraId="422138CD"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多平台新闻</w:t>
                  </w:r>
                </w:p>
                <w:p w14:paraId="0F8CDEC7" w14:textId="77777777" w:rsidR="008D56D4" w:rsidRPr="00DE2CEF" w:rsidRDefault="008D56D4" w:rsidP="0038245A">
                  <w:pPr>
                    <w:pStyle w:val="ListParagraph"/>
                    <w:numPr>
                      <w:ilvl w:val="0"/>
                      <w:numId w:val="15"/>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多媒体故事所需要的知识素养</w:t>
                  </w:r>
                </w:p>
                <w:p w14:paraId="2A4B24A7" w14:textId="77777777" w:rsidR="008D56D4" w:rsidRPr="00DE2CEF" w:rsidRDefault="008D56D4" w:rsidP="0038245A">
                  <w:pPr>
                    <w:pStyle w:val="ListParagraph"/>
                    <w:numPr>
                      <w:ilvl w:val="0"/>
                      <w:numId w:val="15"/>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多媒体的商业动机</w:t>
                  </w:r>
                </w:p>
              </w:tc>
            </w:tr>
            <w:tr w:rsidR="008D56D4" w:rsidRPr="00DE2CEF" w14:paraId="43BF617A" w14:textId="77777777" w:rsidTr="00BA60C6">
              <w:tc>
                <w:tcPr>
                  <w:tcW w:w="1027" w:type="pct"/>
                  <w:shd w:val="clear" w:color="auto" w:fill="FFFFFF"/>
                  <w:vAlign w:val="center"/>
                </w:tcPr>
                <w:p w14:paraId="1F040FF0"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79E43B2F"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5</w:t>
                  </w:r>
                  <w:r w:rsidRPr="00DE2CEF">
                    <w:rPr>
                      <w:rFonts w:ascii="Calibri" w:hAnsi="Calibri" w:cs="Calibri"/>
                      <w:b/>
                      <w:color w:val="212529"/>
                      <w:kern w:val="0"/>
                      <w:sz w:val="22"/>
                    </w:rPr>
                    <w:t>）论文协作与项目辅导</w:t>
                  </w:r>
                </w:p>
              </w:tc>
            </w:tr>
            <w:tr w:rsidR="008D56D4" w:rsidRPr="00DE2CEF" w14:paraId="194B63E0" w14:textId="77777777" w:rsidTr="00BA60C6">
              <w:tc>
                <w:tcPr>
                  <w:tcW w:w="1027" w:type="pct"/>
                  <w:shd w:val="clear" w:color="auto" w:fill="FFFFFF"/>
                  <w:vAlign w:val="center"/>
                </w:tcPr>
                <w:p w14:paraId="200B5246"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p>
              </w:tc>
              <w:tc>
                <w:tcPr>
                  <w:tcW w:w="3973" w:type="pct"/>
                  <w:shd w:val="clear" w:color="auto" w:fill="FFFFFF"/>
                </w:tcPr>
                <w:p w14:paraId="6D600FCF"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论文写作（</w:t>
                  </w:r>
                  <w:r w:rsidRPr="00DE2CEF">
                    <w:rPr>
                      <w:rFonts w:ascii="Calibri" w:hAnsi="Calibri" w:cs="Calibri"/>
                      <w:b/>
                      <w:color w:val="212529"/>
                      <w:kern w:val="0"/>
                      <w:sz w:val="22"/>
                    </w:rPr>
                    <w:t>2</w:t>
                  </w:r>
                  <w:r w:rsidRPr="00DE2CEF">
                    <w:rPr>
                      <w:rFonts w:ascii="Calibri" w:hAnsi="Calibri" w:cs="Calibri"/>
                      <w:b/>
                      <w:color w:val="212529"/>
                      <w:kern w:val="0"/>
                      <w:sz w:val="22"/>
                    </w:rPr>
                    <w:t>周）</w:t>
                  </w:r>
                </w:p>
              </w:tc>
            </w:tr>
            <w:tr w:rsidR="008D56D4" w:rsidRPr="00DE2CEF" w14:paraId="42349FF2" w14:textId="77777777" w:rsidTr="00BA60C6">
              <w:trPr>
                <w:trHeight w:val="333"/>
              </w:trPr>
              <w:tc>
                <w:tcPr>
                  <w:tcW w:w="1027" w:type="pct"/>
                  <w:shd w:val="clear" w:color="auto" w:fill="FFFFFF"/>
                  <w:vAlign w:val="center"/>
                </w:tcPr>
                <w:p w14:paraId="7C433C99"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3A78AA93"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77E8D8E2" w14:textId="77777777" w:rsidR="008D56D4" w:rsidRPr="00DE2CEF" w:rsidRDefault="008D56D4" w:rsidP="00BA60C6">
            <w:pPr>
              <w:spacing w:line="276" w:lineRule="auto"/>
              <w:rPr>
                <w:rFonts w:ascii="Calibri" w:hAnsi="Calibri" w:cs="Calibri"/>
                <w:sz w:val="22"/>
              </w:rPr>
            </w:pPr>
          </w:p>
        </w:tc>
      </w:tr>
      <w:tr w:rsidR="008D56D4" w:rsidRPr="00DE2CEF" w14:paraId="7ECF8768" w14:textId="77777777" w:rsidTr="00BA60C6">
        <w:tc>
          <w:tcPr>
            <w:tcW w:w="396" w:type="dxa"/>
            <w:shd w:val="clear" w:color="auto" w:fill="auto"/>
            <w:tcMar>
              <w:top w:w="0" w:type="dxa"/>
              <w:bottom w:w="0" w:type="dxa"/>
            </w:tcMar>
            <w:vAlign w:val="center"/>
          </w:tcPr>
          <w:p w14:paraId="23B912F7"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0E1961F4"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7A8AA2B4" w14:textId="4397D7DB" w:rsidR="008D56D4" w:rsidRDefault="008D56D4" w:rsidP="008D56D4">
      <w:pPr>
        <w:rPr>
          <w:rFonts w:ascii="Calibri" w:hAnsi="Calibri" w:cs="Calibri"/>
          <w:bCs/>
          <w:sz w:val="20"/>
          <w:szCs w:val="20"/>
        </w:rPr>
      </w:pPr>
    </w:p>
    <w:p w14:paraId="3340C7E6" w14:textId="57418624" w:rsidR="008D56D4" w:rsidRDefault="008D56D4" w:rsidP="008D56D4">
      <w:pPr>
        <w:rPr>
          <w:rFonts w:ascii="Calibri" w:hAnsi="Calibri" w:cs="Calibri"/>
          <w:bCs/>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D56D4" w:rsidRPr="00DE2CEF" w14:paraId="4957C390" w14:textId="77777777" w:rsidTr="00BA60C6">
        <w:tc>
          <w:tcPr>
            <w:tcW w:w="600" w:type="dxa"/>
            <w:shd w:val="clear" w:color="auto" w:fill="0071BC"/>
            <w:vAlign w:val="center"/>
          </w:tcPr>
          <w:p w14:paraId="01790FA7" w14:textId="77777777" w:rsidR="008D56D4" w:rsidRPr="00DE2CEF" w:rsidRDefault="008D56D4" w:rsidP="00BA60C6">
            <w:pPr>
              <w:pStyle w:val="Heading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0C77BDF4" wp14:editId="68BEE459">
                  <wp:extent cx="288000" cy="288000"/>
                  <wp:effectExtent l="0" t="0" r="0" b="0"/>
                  <wp:docPr id="186" name="图形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1C5A255B" w14:textId="5DC9BFE7" w:rsidR="008D56D4" w:rsidRPr="00DE2CEF" w:rsidRDefault="008D56D4" w:rsidP="00BA60C6">
            <w:pPr>
              <w:pStyle w:val="Heading1"/>
              <w:spacing w:before="0" w:after="0" w:line="240" w:lineRule="auto"/>
              <w:rPr>
                <w:rFonts w:ascii="Calibri" w:hAnsi="Calibri" w:cs="Calibri"/>
                <w:color w:val="FFFFFF"/>
                <w:szCs w:val="21"/>
              </w:rPr>
            </w:pPr>
            <w:bookmarkStart w:id="13" w:name="_附件2：商科主题X美国穆迪实训班"/>
            <w:bookmarkStart w:id="14" w:name="_附件28：学术职业联合项目：商科主题X美国穆迪实训"/>
            <w:bookmarkStart w:id="15" w:name="_附件28：商业分析/商业估值课程X美国穆迪实训"/>
            <w:bookmarkStart w:id="16" w:name="_附件19：商业分析/商业估值课程X美国穆迪实训"/>
            <w:bookmarkStart w:id="17" w:name="_附件18：商业分析/商业估值课程X美国穆迪实训"/>
            <w:bookmarkStart w:id="18" w:name="_附件19：商业估值课程X美国穆迪实训"/>
            <w:bookmarkStart w:id="19" w:name="_附件3：商业估值+美国穆迪"/>
            <w:bookmarkEnd w:id="13"/>
            <w:bookmarkEnd w:id="14"/>
            <w:bookmarkEnd w:id="15"/>
            <w:bookmarkEnd w:id="16"/>
            <w:bookmarkEnd w:id="17"/>
            <w:bookmarkEnd w:id="18"/>
            <w:bookmarkEnd w:id="19"/>
            <w:r w:rsidRPr="00DE2CEF">
              <w:rPr>
                <w:rFonts w:ascii="Calibri" w:hAnsi="Calibri" w:cs="Calibri"/>
                <w:color w:val="FFFFFF"/>
                <w:sz w:val="32"/>
                <w:szCs w:val="32"/>
              </w:rPr>
              <w:t>附件</w:t>
            </w:r>
            <w:r>
              <w:rPr>
                <w:rFonts w:ascii="Calibri" w:hAnsi="Calibri" w:cs="Calibri"/>
                <w:color w:val="FFFFFF"/>
                <w:sz w:val="32"/>
                <w:szCs w:val="32"/>
              </w:rPr>
              <w:t>3</w:t>
            </w:r>
            <w:r w:rsidRPr="00DE2CEF">
              <w:rPr>
                <w:rFonts w:ascii="Calibri" w:hAnsi="Calibri" w:cs="Calibri"/>
                <w:color w:val="FFFFFF"/>
                <w:sz w:val="32"/>
                <w:szCs w:val="32"/>
              </w:rPr>
              <w:t>：</w:t>
            </w:r>
            <w:r w:rsidRPr="008D56D4">
              <w:rPr>
                <w:rFonts w:ascii="Calibri" w:hAnsi="Calibri" w:cs="Calibri" w:hint="eastAsia"/>
                <w:color w:val="FFFFFF"/>
                <w:sz w:val="32"/>
                <w:szCs w:val="32"/>
              </w:rPr>
              <w:t>商业估值</w:t>
            </w:r>
            <w:r w:rsidRPr="008D56D4">
              <w:rPr>
                <w:rFonts w:ascii="Calibri" w:hAnsi="Calibri" w:cs="Calibri"/>
                <w:color w:val="FFFFFF"/>
                <w:sz w:val="32"/>
                <w:szCs w:val="32"/>
              </w:rPr>
              <w:t>+</w:t>
            </w:r>
            <w:r w:rsidRPr="008D56D4">
              <w:rPr>
                <w:rFonts w:ascii="Calibri" w:hAnsi="Calibri" w:cs="Calibri"/>
                <w:color w:val="FFFFFF"/>
                <w:sz w:val="32"/>
                <w:szCs w:val="32"/>
              </w:rPr>
              <w:t>美国穆迪</w:t>
            </w:r>
          </w:p>
        </w:tc>
      </w:tr>
    </w:tbl>
    <w:p w14:paraId="46F656CC" w14:textId="77777777" w:rsidR="008D56D4" w:rsidRPr="00DE2CEF" w:rsidRDefault="008D56D4" w:rsidP="008D56D4">
      <w:pPr>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2902"/>
        <w:gridCol w:w="367"/>
        <w:gridCol w:w="2157"/>
        <w:gridCol w:w="429"/>
        <w:gridCol w:w="684"/>
        <w:gridCol w:w="1147"/>
        <w:gridCol w:w="2122"/>
      </w:tblGrid>
      <w:tr w:rsidR="008D56D4" w:rsidRPr="00DE2CEF" w14:paraId="71FF0A22" w14:textId="77777777" w:rsidTr="00BA60C6">
        <w:tc>
          <w:tcPr>
            <w:tcW w:w="194" w:type="pct"/>
            <w:shd w:val="clear" w:color="auto" w:fill="auto"/>
            <w:tcMar>
              <w:top w:w="0" w:type="dxa"/>
              <w:bottom w:w="0" w:type="dxa"/>
            </w:tcMar>
            <w:vAlign w:val="center"/>
          </w:tcPr>
          <w:p w14:paraId="736CAC6B"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E4B18B3" wp14:editId="21FF7A39">
                  <wp:extent cx="252000" cy="252000"/>
                  <wp:effectExtent l="0" t="0" r="0" b="0"/>
                  <wp:docPr id="184" name="图形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2B1F7CAF"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项目概览</w:t>
            </w:r>
          </w:p>
        </w:tc>
      </w:tr>
      <w:tr w:rsidR="008D56D4" w:rsidRPr="00DE2CEF" w14:paraId="6B9E8139" w14:textId="77777777" w:rsidTr="00BA60C6">
        <w:tc>
          <w:tcPr>
            <w:tcW w:w="194" w:type="pct"/>
            <w:shd w:val="clear" w:color="auto" w:fill="auto"/>
            <w:tcMar>
              <w:top w:w="0" w:type="dxa"/>
              <w:bottom w:w="0" w:type="dxa"/>
            </w:tcMar>
            <w:vAlign w:val="center"/>
          </w:tcPr>
          <w:p w14:paraId="60349BE8" w14:textId="77777777" w:rsidR="008D56D4" w:rsidRPr="00DE2CEF" w:rsidRDefault="008D56D4" w:rsidP="00BA60C6">
            <w:pPr>
              <w:spacing w:line="276" w:lineRule="auto"/>
              <w:rPr>
                <w:rFonts w:ascii="Calibri" w:hAnsi="Calibri" w:cs="Calibri"/>
                <w:b/>
                <w:bCs/>
                <w:noProof/>
                <w:color w:val="FFFFFF" w:themeColor="background1"/>
                <w:sz w:val="22"/>
              </w:rPr>
            </w:pPr>
          </w:p>
        </w:tc>
        <w:tc>
          <w:tcPr>
            <w:tcW w:w="4806" w:type="pct"/>
            <w:gridSpan w:val="7"/>
            <w:shd w:val="clear" w:color="auto" w:fill="auto"/>
            <w:tcMar>
              <w:top w:w="0" w:type="dxa"/>
              <w:bottom w:w="0" w:type="dxa"/>
            </w:tcMar>
            <w:vAlign w:val="center"/>
          </w:tcPr>
          <w:p w14:paraId="5D4E004D"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b/>
                <w:bCs/>
                <w:sz w:val="22"/>
              </w:rPr>
              <w:t>商业分析</w:t>
            </w:r>
            <w:r w:rsidRPr="00DE2CEF">
              <w:rPr>
                <w:rFonts w:ascii="Calibri" w:hAnsi="Calibri" w:cs="Calibri"/>
                <w:b/>
                <w:bCs/>
                <w:sz w:val="22"/>
              </w:rPr>
              <w:t>/</w:t>
            </w:r>
            <w:r w:rsidRPr="00DE2CEF">
              <w:rPr>
                <w:rFonts w:ascii="Calibri" w:hAnsi="Calibri" w:cs="Calibri"/>
                <w:b/>
                <w:bCs/>
                <w:sz w:val="22"/>
              </w:rPr>
              <w:t>商业估值课程：</w:t>
            </w:r>
            <w:r w:rsidRPr="00D7206A">
              <w:rPr>
                <w:rFonts w:ascii="Calibri" w:hAnsi="Calibri" w:cs="Calibri" w:hint="eastAsia"/>
                <w:sz w:val="22"/>
              </w:rPr>
              <w:t>商业</w:t>
            </w:r>
            <w:r w:rsidRPr="00D7206A">
              <w:rPr>
                <w:rFonts w:ascii="Calibri" w:hAnsi="Calibri" w:cs="Calibri"/>
                <w:sz w:val="22"/>
              </w:rPr>
              <w:t>分析</w:t>
            </w:r>
            <w:r w:rsidRPr="00DE2CEF">
              <w:rPr>
                <w:rFonts w:ascii="Calibri" w:hAnsi="Calibri" w:cs="Calibri"/>
                <w:sz w:val="22"/>
              </w:rPr>
              <w:t>是包含数据挖掘、数据可视化、交流和分析大量数据的科学，从而发现有价值的数据模式和可以利用的规律来指导决策。课程将向学生介绍各种实用的数据分析技术，以从大量数据中提取有用的信息，</w:t>
            </w:r>
            <w:r>
              <w:rPr>
                <w:rFonts w:ascii="Calibri" w:hAnsi="Calibri" w:cs="Calibri" w:hint="eastAsia"/>
                <w:sz w:val="22"/>
              </w:rPr>
              <w:t>使</w:t>
            </w:r>
            <w:r w:rsidRPr="00DE2CEF">
              <w:rPr>
                <w:rFonts w:ascii="Calibri" w:hAnsi="Calibri" w:cs="Calibri"/>
                <w:sz w:val="22"/>
              </w:rPr>
              <w:t>学员不仅能了解到商业分析领域巨大的机会，还能够掌握利用这些机会的技能。商业估值课程将讲解基本分析技术，尤其强调这些技术在股权（股票）估值决策中的应用</w:t>
            </w:r>
            <w:r>
              <w:rPr>
                <w:rFonts w:ascii="Calibri" w:hAnsi="Calibri" w:cs="Calibri" w:hint="eastAsia"/>
                <w:sz w:val="22"/>
              </w:rPr>
              <w:t>，</w:t>
            </w:r>
            <w:r w:rsidRPr="00DE2CEF">
              <w:rPr>
                <w:rFonts w:ascii="Calibri" w:hAnsi="Calibri" w:cs="Calibri"/>
                <w:sz w:val="22"/>
              </w:rPr>
              <w:t>课程涵盖分析框架中的基本步骤：业务分析、会计分析、财务分析和预期分析，并结合这些技能来解决估值问题，在几种不同的情况下应用这些技能，例如信用分析、证券分析、并购和财务政策决策。</w:t>
            </w:r>
          </w:p>
          <w:p w14:paraId="146E6ED4" w14:textId="77777777" w:rsidR="008D56D4" w:rsidRPr="00DE2CEF" w:rsidRDefault="008D56D4" w:rsidP="00BA60C6">
            <w:pPr>
              <w:spacing w:afterLines="50" w:after="156" w:line="276" w:lineRule="auto"/>
              <w:jc w:val="both"/>
              <w:rPr>
                <w:rFonts w:ascii="Calibri" w:hAnsi="Calibri" w:cs="Calibri"/>
                <w:sz w:val="22"/>
              </w:rPr>
            </w:pPr>
            <w:r w:rsidRPr="00DE2CEF">
              <w:rPr>
                <w:rFonts w:ascii="Calibri" w:hAnsi="Calibri" w:cs="Calibri"/>
                <w:b/>
                <w:bCs/>
                <w:sz w:val="22"/>
              </w:rPr>
              <w:t>美国穆迪实训：</w:t>
            </w:r>
            <w:r w:rsidRPr="00DE2CEF">
              <w:rPr>
                <w:rFonts w:ascii="Calibri" w:hAnsi="Calibri" w:cs="Calibri"/>
                <w:sz w:val="22"/>
              </w:rPr>
              <w:t>穆迪公司（简称为</w:t>
            </w:r>
            <w:r w:rsidRPr="00DE2CEF">
              <w:rPr>
                <w:rFonts w:ascii="Calibri" w:hAnsi="Calibri" w:cs="Calibri"/>
                <w:sz w:val="22"/>
              </w:rPr>
              <w:t>Moody's</w:t>
            </w:r>
            <w:r w:rsidRPr="00DE2CEF">
              <w:rPr>
                <w:rFonts w:ascii="Calibri" w:hAnsi="Calibri" w:cs="Calibri"/>
                <w:sz w:val="22"/>
              </w:rPr>
              <w:t>），是美国著名的三大信贷评级机构之一。</w:t>
            </w:r>
            <w:r w:rsidRPr="00DE2CEF">
              <w:rPr>
                <w:rFonts w:ascii="Calibri" w:hAnsi="Calibri" w:cs="Calibri"/>
                <w:sz w:val="22"/>
              </w:rPr>
              <w:t>1975</w:t>
            </w:r>
            <w:r w:rsidRPr="00DE2CEF">
              <w:rPr>
                <w:rFonts w:ascii="Calibri" w:hAnsi="Calibri" w:cs="Calibri"/>
                <w:sz w:val="22"/>
              </w:rPr>
              <w:t>年美国证券交易委员会（</w:t>
            </w:r>
            <w:r w:rsidRPr="00DE2CEF">
              <w:rPr>
                <w:rFonts w:ascii="Calibri" w:hAnsi="Calibri" w:cs="Calibri"/>
                <w:sz w:val="22"/>
              </w:rPr>
              <w:t>SEC</w:t>
            </w:r>
            <w:r w:rsidRPr="00DE2CEF">
              <w:rPr>
                <w:rFonts w:ascii="Calibri" w:hAnsi="Calibri" w:cs="Calibri"/>
                <w:sz w:val="22"/>
              </w:rPr>
              <w:t>）认可穆迪公司、标准普尔、惠誉国际为</w:t>
            </w:r>
            <w:r w:rsidRPr="00DE2CEF">
              <w:rPr>
                <w:rFonts w:ascii="Calibri" w:hAnsi="Calibri" w:cs="Calibri"/>
                <w:sz w:val="22"/>
              </w:rPr>
              <w:t>“</w:t>
            </w:r>
            <w:r w:rsidRPr="00DE2CEF">
              <w:rPr>
                <w:rFonts w:ascii="Calibri" w:hAnsi="Calibri" w:cs="Calibri"/>
                <w:sz w:val="22"/>
              </w:rPr>
              <w:t>全国认定的评级组织</w:t>
            </w:r>
            <w:r w:rsidRPr="00DE2CEF">
              <w:rPr>
                <w:rFonts w:ascii="Calibri" w:hAnsi="Calibri" w:cs="Calibri"/>
                <w:sz w:val="22"/>
              </w:rPr>
              <w:t>”</w:t>
            </w:r>
            <w:r w:rsidRPr="00DE2CEF">
              <w:rPr>
                <w:rFonts w:ascii="Calibri" w:hAnsi="Calibri" w:cs="Calibri"/>
                <w:sz w:val="22"/>
              </w:rPr>
              <w:t>。穆迪分析是开发支持金融市场机构参与者的财务分析和风险管理活动的产品和服务；并分发研究和数据，如对债券发行人的研究，行业研究和关于专题信用相关事件的评论。该部门还提供经济研究，信用数据和分析工具；软件解决方案和相关风险管理服务；以及具有金融培训和认证计划的离岸研究和分析服务。</w:t>
            </w:r>
          </w:p>
        </w:tc>
      </w:tr>
      <w:tr w:rsidR="008D56D4" w:rsidRPr="00DE2CEF" w14:paraId="68F826C0" w14:textId="77777777" w:rsidTr="00BA60C6">
        <w:tc>
          <w:tcPr>
            <w:tcW w:w="194" w:type="pct"/>
            <w:shd w:val="clear" w:color="auto" w:fill="auto"/>
            <w:tcMar>
              <w:top w:w="0" w:type="dxa"/>
              <w:bottom w:w="0" w:type="dxa"/>
            </w:tcMar>
            <w:vAlign w:val="center"/>
          </w:tcPr>
          <w:p w14:paraId="3AD0491D" w14:textId="77777777" w:rsidR="008D56D4" w:rsidRPr="00DE2CEF" w:rsidRDefault="008D56D4" w:rsidP="00BA60C6">
            <w:pPr>
              <w:spacing w:line="276" w:lineRule="auto"/>
              <w:rPr>
                <w:rFonts w:ascii="Calibri" w:hAnsi="Calibri" w:cs="Calibri"/>
                <w:b/>
                <w:bCs/>
                <w:noProof/>
                <w:color w:val="FFFFFF" w:themeColor="background1"/>
                <w:sz w:val="22"/>
              </w:rPr>
            </w:pPr>
            <w:r w:rsidRPr="00DE2CEF">
              <w:rPr>
                <w:rFonts w:ascii="Calibri" w:hAnsi="Calibri" w:cs="Calibri"/>
                <w:b/>
                <w:bCs/>
                <w:noProof/>
                <w:color w:val="FFFFFF" w:themeColor="background1"/>
                <w:sz w:val="32"/>
                <w:szCs w:val="32"/>
              </w:rPr>
              <w:drawing>
                <wp:inline distT="0" distB="0" distL="0" distR="0" wp14:anchorId="6100A576" wp14:editId="70D88804">
                  <wp:extent cx="252000" cy="252000"/>
                  <wp:effectExtent l="0" t="0" r="0" b="0"/>
                  <wp:docPr id="197" name="图形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6391BC78" w14:textId="77777777" w:rsidR="008D56D4" w:rsidRPr="00DE2CEF" w:rsidRDefault="008D56D4" w:rsidP="00BA60C6">
            <w:pPr>
              <w:spacing w:line="276" w:lineRule="auto"/>
              <w:jc w:val="both"/>
              <w:rPr>
                <w:rFonts w:ascii="Calibri" w:hAnsi="Calibri" w:cs="Calibri"/>
                <w:b/>
                <w:bCs/>
                <w:sz w:val="22"/>
              </w:rPr>
            </w:pPr>
            <w:r w:rsidRPr="00DE2CEF">
              <w:rPr>
                <w:rFonts w:ascii="Calibri" w:hAnsi="Calibri" w:cs="Calibri"/>
                <w:b/>
                <w:bCs/>
                <w:color w:val="0071BC"/>
                <w:sz w:val="28"/>
                <w:szCs w:val="28"/>
              </w:rPr>
              <w:t>项目收获</w:t>
            </w:r>
          </w:p>
        </w:tc>
      </w:tr>
      <w:tr w:rsidR="008D56D4" w:rsidRPr="00DE2CEF" w14:paraId="406EFB20" w14:textId="77777777" w:rsidTr="00BA60C6">
        <w:tc>
          <w:tcPr>
            <w:tcW w:w="194" w:type="pct"/>
            <w:vMerge w:val="restart"/>
            <w:shd w:val="clear" w:color="auto" w:fill="auto"/>
            <w:tcMar>
              <w:top w:w="0" w:type="dxa"/>
              <w:bottom w:w="0" w:type="dxa"/>
            </w:tcMar>
            <w:vAlign w:val="center"/>
          </w:tcPr>
          <w:p w14:paraId="12F387D1"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p w14:paraId="23AE1E44" w14:textId="77777777" w:rsidR="008D56D4" w:rsidRPr="00DE2CEF" w:rsidRDefault="008D56D4" w:rsidP="00BA60C6">
            <w:pPr>
              <w:spacing w:beforeLines="50" w:before="156" w:line="276" w:lineRule="auto"/>
              <w:rPr>
                <w:rFonts w:ascii="Calibri" w:hAnsi="Calibri" w:cs="Calibri"/>
                <w:b/>
                <w:bCs/>
                <w:sz w:val="22"/>
              </w:rPr>
            </w:pPr>
            <w:r w:rsidRPr="00DE2CEF">
              <w:rPr>
                <w:rFonts w:ascii="Calibri" w:hAnsi="Calibri" w:cs="Calibri"/>
                <w:sz w:val="22"/>
              </w:rPr>
              <w:t>课程结束后，学员可收获：</w:t>
            </w:r>
          </w:p>
          <w:p w14:paraId="69CBD92A" w14:textId="77777777" w:rsidR="008D56D4" w:rsidRPr="00DE2CEF" w:rsidRDefault="008D56D4" w:rsidP="0038245A">
            <w:pPr>
              <w:pStyle w:val="ListParagraph"/>
              <w:numPr>
                <w:ilvl w:val="0"/>
                <w:numId w:val="28"/>
              </w:numPr>
              <w:spacing w:line="276" w:lineRule="auto"/>
              <w:ind w:firstLineChars="0"/>
              <w:jc w:val="both"/>
              <w:rPr>
                <w:rFonts w:ascii="Calibri" w:hAnsi="Calibri" w:cs="Calibri"/>
                <w:sz w:val="22"/>
              </w:rPr>
            </w:pPr>
            <w:r w:rsidRPr="00DE2CEF">
              <w:rPr>
                <w:rFonts w:ascii="Calibri" w:hAnsi="Calibri" w:cs="Calibri"/>
                <w:sz w:val="22"/>
              </w:rPr>
              <w:t>学术课程结业证书、推荐证明信、成绩评定报告、优秀学员证明。</w:t>
            </w:r>
          </w:p>
          <w:p w14:paraId="4C56FE84" w14:textId="77777777" w:rsidR="008D56D4" w:rsidRPr="00DE2CEF" w:rsidRDefault="008D56D4" w:rsidP="0038245A">
            <w:pPr>
              <w:pStyle w:val="ListParagraph"/>
              <w:numPr>
                <w:ilvl w:val="0"/>
                <w:numId w:val="28"/>
              </w:numPr>
              <w:spacing w:line="276" w:lineRule="auto"/>
              <w:ind w:firstLineChars="0"/>
              <w:jc w:val="both"/>
              <w:rPr>
                <w:rFonts w:ascii="Calibri" w:hAnsi="Calibri" w:cs="Calibri"/>
                <w:sz w:val="22"/>
              </w:rPr>
            </w:pPr>
            <w:r w:rsidRPr="00DE2CEF">
              <w:rPr>
                <w:rFonts w:ascii="Calibri" w:hAnsi="Calibri" w:cs="Calibri"/>
                <w:sz w:val="22"/>
              </w:rPr>
              <w:t>名企颁发的实训证明、推荐信（优秀学员）。</w:t>
            </w:r>
          </w:p>
        </w:tc>
      </w:tr>
      <w:tr w:rsidR="008D56D4" w:rsidRPr="00DE2CEF" w14:paraId="51A99332" w14:textId="77777777" w:rsidTr="00BA60C6">
        <w:tc>
          <w:tcPr>
            <w:tcW w:w="194" w:type="pct"/>
            <w:vMerge/>
            <w:shd w:val="clear" w:color="auto" w:fill="auto"/>
            <w:tcMar>
              <w:top w:w="0" w:type="dxa"/>
              <w:bottom w:w="0" w:type="dxa"/>
            </w:tcMar>
            <w:vAlign w:val="center"/>
          </w:tcPr>
          <w:p w14:paraId="7CA4C70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1422" w:type="pct"/>
            <w:shd w:val="clear" w:color="auto" w:fill="auto"/>
            <w:tcMar>
              <w:top w:w="0" w:type="dxa"/>
              <w:bottom w:w="0" w:type="dxa"/>
            </w:tcMar>
            <w:vAlign w:val="center"/>
          </w:tcPr>
          <w:p w14:paraId="5875220D" w14:textId="77777777" w:rsidR="008D56D4" w:rsidRPr="00DE2CEF" w:rsidRDefault="008D56D4" w:rsidP="00BA60C6">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3DE6EDBA" wp14:editId="5F3ABE2D">
                  <wp:extent cx="1534864" cy="1080000"/>
                  <wp:effectExtent l="38100" t="38100" r="103505" b="101600"/>
                  <wp:docPr id="200" name="图片 200"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文本, 信件&#10;&#10;描述已自动生成"/>
                          <pic:cNvPicPr/>
                        </pic:nvPicPr>
                        <pic:blipFill>
                          <a:blip r:embed="rId36" cstate="email">
                            <a:extLst>
                              <a:ext uri="{28A0092B-C50C-407E-A947-70E740481C1C}">
                                <a14:useLocalDpi xmlns:a14="http://schemas.microsoft.com/office/drawing/2010/main"/>
                              </a:ext>
                            </a:extLst>
                          </a:blip>
                          <a:stretch>
                            <a:fillRect/>
                          </a:stretch>
                        </pic:blipFill>
                        <pic:spPr>
                          <a:xfrm>
                            <a:off x="0" y="0"/>
                            <a:ext cx="1534864"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237" w:type="pct"/>
            <w:gridSpan w:val="2"/>
            <w:shd w:val="clear" w:color="auto" w:fill="auto"/>
            <w:vAlign w:val="center"/>
          </w:tcPr>
          <w:p w14:paraId="20A82EF5" w14:textId="77777777" w:rsidR="008D56D4" w:rsidRPr="00DE2CEF" w:rsidRDefault="008D56D4" w:rsidP="00BA60C6">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6B9EBABB" wp14:editId="436E97D6">
                  <wp:extent cx="760563" cy="1080000"/>
                  <wp:effectExtent l="38100" t="38100" r="97155" b="101600"/>
                  <wp:docPr id="203" name="图片 203"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文本, 信件&#10;&#10;描述已自动生成"/>
                          <pic:cNvPicPr/>
                        </pic:nvPicPr>
                        <pic:blipFill>
                          <a:blip r:embed="rId37" cstate="email">
                            <a:extLst>
                              <a:ext uri="{28A0092B-C50C-407E-A947-70E740481C1C}">
                                <a14:useLocalDpi xmlns:a14="http://schemas.microsoft.com/office/drawing/2010/main"/>
                              </a:ext>
                            </a:extLst>
                          </a:blip>
                          <a:stretch>
                            <a:fillRect/>
                          </a:stretch>
                        </pic:blipFill>
                        <pic:spPr>
                          <a:xfrm>
                            <a:off x="0" y="0"/>
                            <a:ext cx="760563"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107" w:type="pct"/>
            <w:gridSpan w:val="3"/>
            <w:shd w:val="clear" w:color="auto" w:fill="auto"/>
            <w:vAlign w:val="center"/>
          </w:tcPr>
          <w:p w14:paraId="6F1E257F" w14:textId="77777777" w:rsidR="008D56D4" w:rsidRPr="00DE2CEF" w:rsidRDefault="008D56D4" w:rsidP="00BA60C6">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04C3C8FC" wp14:editId="66020FA9">
                  <wp:extent cx="762877" cy="1080000"/>
                  <wp:effectExtent l="38100" t="38100" r="94615" b="101600"/>
                  <wp:docPr id="204" name="图片 204"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文本, 信件&#10;&#10;描述已自动生成"/>
                          <pic:cNvPicPr/>
                        </pic:nvPicPr>
                        <pic:blipFill rotWithShape="1">
                          <a:blip r:embed="rId38" cstate="email">
                            <a:extLst>
                              <a:ext uri="{28A0092B-C50C-407E-A947-70E740481C1C}">
                                <a14:useLocalDpi xmlns:a14="http://schemas.microsoft.com/office/drawing/2010/main"/>
                              </a:ext>
                            </a:extLst>
                          </a:blip>
                          <a:srcRect/>
                          <a:stretch/>
                        </pic:blipFill>
                        <pic:spPr bwMode="auto">
                          <a:xfrm>
                            <a:off x="0" y="0"/>
                            <a:ext cx="762877" cy="1080000"/>
                          </a:xfrm>
                          <a:prstGeom prst="rect">
                            <a:avLst/>
                          </a:prstGeom>
                          <a:ln w="3175">
                            <a:solidFill>
                              <a:schemeClr val="bg1">
                                <a:lumMod val="85000"/>
                              </a:schemeClr>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tc>
        <w:tc>
          <w:tcPr>
            <w:tcW w:w="1039" w:type="pct"/>
            <w:shd w:val="clear" w:color="auto" w:fill="auto"/>
            <w:vAlign w:val="center"/>
          </w:tcPr>
          <w:p w14:paraId="729177B0" w14:textId="77777777" w:rsidR="008D56D4" w:rsidRPr="00DE2CEF" w:rsidRDefault="008D56D4" w:rsidP="00BA60C6">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781FB55C" wp14:editId="737D8AFF">
                  <wp:extent cx="763841" cy="1080000"/>
                  <wp:effectExtent l="38100" t="38100" r="93980" b="101600"/>
                  <wp:docPr id="202" name="图片 202"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文本, 信件&#10;&#10;描述已自动生成"/>
                          <pic:cNvPicPr/>
                        </pic:nvPicPr>
                        <pic:blipFill>
                          <a:blip r:embed="rId39" cstate="email">
                            <a:extLst>
                              <a:ext uri="{28A0092B-C50C-407E-A947-70E740481C1C}">
                                <a14:useLocalDpi xmlns:a14="http://schemas.microsoft.com/office/drawing/2010/main"/>
                              </a:ext>
                            </a:extLst>
                          </a:blip>
                          <a:stretch>
                            <a:fillRect/>
                          </a:stretch>
                        </pic:blipFill>
                        <pic:spPr>
                          <a:xfrm>
                            <a:off x="0" y="0"/>
                            <a:ext cx="763841"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r>
      <w:tr w:rsidR="008D56D4" w:rsidRPr="00DE2CEF" w14:paraId="7D398B2F" w14:textId="77777777" w:rsidTr="00BA60C6">
        <w:tc>
          <w:tcPr>
            <w:tcW w:w="194" w:type="pct"/>
            <w:vMerge/>
            <w:shd w:val="clear" w:color="auto" w:fill="auto"/>
            <w:tcMar>
              <w:top w:w="0" w:type="dxa"/>
              <w:bottom w:w="0" w:type="dxa"/>
            </w:tcMar>
            <w:vAlign w:val="center"/>
          </w:tcPr>
          <w:p w14:paraId="7180D388" w14:textId="77777777" w:rsidR="008D56D4" w:rsidRPr="00DE2CEF" w:rsidRDefault="008D56D4" w:rsidP="00BA60C6">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763FF799"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sz w:val="22"/>
              </w:rPr>
              <w:t>结业证书</w:t>
            </w:r>
          </w:p>
        </w:tc>
        <w:tc>
          <w:tcPr>
            <w:tcW w:w="1237" w:type="pct"/>
            <w:gridSpan w:val="2"/>
            <w:shd w:val="clear" w:color="auto" w:fill="auto"/>
            <w:vAlign w:val="center"/>
          </w:tcPr>
          <w:p w14:paraId="0F0A97B4"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sz w:val="22"/>
              </w:rPr>
              <w:t>推荐证明信</w:t>
            </w:r>
          </w:p>
        </w:tc>
        <w:tc>
          <w:tcPr>
            <w:tcW w:w="1107" w:type="pct"/>
            <w:gridSpan w:val="3"/>
            <w:shd w:val="clear" w:color="auto" w:fill="auto"/>
            <w:vAlign w:val="center"/>
          </w:tcPr>
          <w:p w14:paraId="246A9641"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sz w:val="22"/>
              </w:rPr>
              <w:t>成绩评定报告</w:t>
            </w:r>
          </w:p>
        </w:tc>
        <w:tc>
          <w:tcPr>
            <w:tcW w:w="1039" w:type="pct"/>
            <w:shd w:val="clear" w:color="auto" w:fill="auto"/>
            <w:vAlign w:val="center"/>
          </w:tcPr>
          <w:p w14:paraId="2813087E"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sz w:val="22"/>
              </w:rPr>
              <w:t>优秀学员证明</w:t>
            </w:r>
          </w:p>
        </w:tc>
      </w:tr>
      <w:tr w:rsidR="008D56D4" w:rsidRPr="00DE2CEF" w14:paraId="7814B401" w14:textId="77777777" w:rsidTr="00BA60C6">
        <w:tc>
          <w:tcPr>
            <w:tcW w:w="194" w:type="pct"/>
            <w:vMerge/>
            <w:shd w:val="clear" w:color="auto" w:fill="auto"/>
            <w:tcMar>
              <w:top w:w="0" w:type="dxa"/>
              <w:bottom w:w="0" w:type="dxa"/>
            </w:tcMar>
            <w:vAlign w:val="center"/>
          </w:tcPr>
          <w:p w14:paraId="239D79DF" w14:textId="77777777" w:rsidR="008D56D4" w:rsidRPr="00DE2CEF" w:rsidRDefault="008D56D4" w:rsidP="00BA60C6">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6B5913C9"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noProof/>
              </w:rPr>
              <w:drawing>
                <wp:inline distT="0" distB="0" distL="0" distR="0" wp14:anchorId="324A4D27" wp14:editId="677E9606">
                  <wp:extent cx="1405832" cy="1080000"/>
                  <wp:effectExtent l="38100" t="38100" r="99695" b="101600"/>
                  <wp:docPr id="199" name="图片 199"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图形用户界面, 应用程序, Teams&#10;&#10;描述已自动生成"/>
                          <pic:cNvPicPr/>
                        </pic:nvPicPr>
                        <pic:blipFill>
                          <a:blip r:embed="rId40" cstate="email">
                            <a:extLst>
                              <a:ext uri="{28A0092B-C50C-407E-A947-70E740481C1C}">
                                <a14:useLocalDpi xmlns:a14="http://schemas.microsoft.com/office/drawing/2010/main"/>
                              </a:ext>
                            </a:extLst>
                          </a:blip>
                          <a:stretch>
                            <a:fillRect/>
                          </a:stretch>
                        </pic:blipFill>
                        <pic:spPr>
                          <a:xfrm>
                            <a:off x="0" y="0"/>
                            <a:ext cx="1405832" cy="1080000"/>
                          </a:xfrm>
                          <a:prstGeom prst="rect">
                            <a:avLst/>
                          </a:prstGeom>
                          <a:effectLst>
                            <a:outerShdw blurRad="50800" dist="38100" dir="2700000" algn="tl" rotWithShape="0">
                              <a:prstClr val="black">
                                <a:alpha val="40000"/>
                              </a:prstClr>
                            </a:outerShdw>
                          </a:effectLst>
                        </pic:spPr>
                      </pic:pic>
                    </a:graphicData>
                  </a:graphic>
                </wp:inline>
              </w:drawing>
            </w:r>
          </w:p>
        </w:tc>
        <w:tc>
          <w:tcPr>
            <w:tcW w:w="1237" w:type="pct"/>
            <w:gridSpan w:val="2"/>
            <w:shd w:val="clear" w:color="auto" w:fill="auto"/>
            <w:vAlign w:val="center"/>
          </w:tcPr>
          <w:p w14:paraId="5358F390" w14:textId="77777777" w:rsidR="008D56D4" w:rsidRPr="00DE2CEF" w:rsidRDefault="008D56D4" w:rsidP="00BA60C6">
            <w:pPr>
              <w:spacing w:line="276" w:lineRule="auto"/>
              <w:jc w:val="center"/>
              <w:rPr>
                <w:rFonts w:ascii="Calibri" w:hAnsi="Calibri" w:cs="Calibri"/>
                <w:sz w:val="22"/>
              </w:rPr>
            </w:pPr>
            <w:r w:rsidRPr="00DE2CEF">
              <w:rPr>
                <w:rFonts w:ascii="Calibri" w:hAnsi="Calibri" w:cs="Calibri"/>
                <w:noProof/>
              </w:rPr>
              <w:drawing>
                <wp:inline distT="0" distB="0" distL="0" distR="0" wp14:anchorId="7E4E619B" wp14:editId="20037A10">
                  <wp:extent cx="764345" cy="1080000"/>
                  <wp:effectExtent l="38100" t="38100" r="93345" b="101600"/>
                  <wp:docPr id="198" name="图片 19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文本, 信件&#10;&#10;描述已自动生成"/>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764345" cy="1080000"/>
                          </a:xfrm>
                          <a:prstGeom prst="rect">
                            <a:avLst/>
                          </a:prstGeom>
                          <a:noFill/>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107" w:type="pct"/>
            <w:gridSpan w:val="3"/>
            <w:shd w:val="clear" w:color="auto" w:fill="auto"/>
            <w:vAlign w:val="center"/>
          </w:tcPr>
          <w:p w14:paraId="1684CABC" w14:textId="77777777" w:rsidR="008D56D4" w:rsidRPr="00DE2CEF" w:rsidRDefault="008D56D4" w:rsidP="00BA60C6">
            <w:pPr>
              <w:spacing w:line="276" w:lineRule="auto"/>
              <w:jc w:val="center"/>
              <w:rPr>
                <w:rFonts w:ascii="Calibri" w:hAnsi="Calibri" w:cs="Calibri"/>
                <w:sz w:val="22"/>
              </w:rPr>
            </w:pPr>
          </w:p>
        </w:tc>
        <w:tc>
          <w:tcPr>
            <w:tcW w:w="1039" w:type="pct"/>
            <w:shd w:val="clear" w:color="auto" w:fill="auto"/>
            <w:vAlign w:val="center"/>
          </w:tcPr>
          <w:p w14:paraId="7F624597" w14:textId="77777777" w:rsidR="008D56D4" w:rsidRPr="00DE2CEF" w:rsidRDefault="008D56D4" w:rsidP="00BA60C6">
            <w:pPr>
              <w:spacing w:line="276" w:lineRule="auto"/>
              <w:jc w:val="center"/>
              <w:rPr>
                <w:rFonts w:ascii="Calibri" w:hAnsi="Calibri" w:cs="Calibri"/>
                <w:sz w:val="22"/>
              </w:rPr>
            </w:pPr>
          </w:p>
        </w:tc>
      </w:tr>
      <w:tr w:rsidR="008D56D4" w:rsidRPr="00DE2CEF" w14:paraId="7B723A00" w14:textId="77777777" w:rsidTr="00BA60C6">
        <w:tc>
          <w:tcPr>
            <w:tcW w:w="194" w:type="pct"/>
            <w:vMerge/>
            <w:shd w:val="clear" w:color="auto" w:fill="auto"/>
            <w:tcMar>
              <w:top w:w="0" w:type="dxa"/>
              <w:bottom w:w="0" w:type="dxa"/>
            </w:tcMar>
            <w:vAlign w:val="center"/>
          </w:tcPr>
          <w:p w14:paraId="4D4A77D5" w14:textId="77777777" w:rsidR="008D56D4" w:rsidRPr="00DE2CEF" w:rsidRDefault="008D56D4" w:rsidP="00BA60C6">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3CE40EC1" w14:textId="77777777" w:rsidR="008D56D4" w:rsidRPr="00DE2CEF" w:rsidRDefault="008D56D4" w:rsidP="00BA60C6">
            <w:pPr>
              <w:spacing w:line="276" w:lineRule="auto"/>
              <w:jc w:val="center"/>
              <w:rPr>
                <w:rFonts w:ascii="Calibri" w:hAnsi="Calibri" w:cs="Calibri"/>
                <w:noProof/>
              </w:rPr>
            </w:pPr>
            <w:r w:rsidRPr="00DE2CEF">
              <w:rPr>
                <w:rFonts w:ascii="Calibri" w:hAnsi="Calibri" w:cs="Calibri"/>
                <w:sz w:val="22"/>
              </w:rPr>
              <w:t>名</w:t>
            </w:r>
            <w:proofErr w:type="gramStart"/>
            <w:r w:rsidRPr="00DE2CEF">
              <w:rPr>
                <w:rFonts w:ascii="Calibri" w:hAnsi="Calibri" w:cs="Calibri"/>
                <w:sz w:val="22"/>
              </w:rPr>
              <w:t>企实训证明</w:t>
            </w:r>
            <w:proofErr w:type="gramEnd"/>
          </w:p>
        </w:tc>
        <w:tc>
          <w:tcPr>
            <w:tcW w:w="1237" w:type="pct"/>
            <w:gridSpan w:val="2"/>
            <w:shd w:val="clear" w:color="auto" w:fill="auto"/>
            <w:vAlign w:val="center"/>
          </w:tcPr>
          <w:p w14:paraId="1416DCEE" w14:textId="77777777" w:rsidR="008D56D4" w:rsidRPr="00DE2CEF" w:rsidRDefault="008D56D4" w:rsidP="00BA60C6">
            <w:pPr>
              <w:spacing w:line="276" w:lineRule="auto"/>
              <w:jc w:val="center"/>
              <w:rPr>
                <w:rFonts w:ascii="Calibri" w:hAnsi="Calibri" w:cs="Calibri"/>
                <w:noProof/>
              </w:rPr>
            </w:pPr>
            <w:r w:rsidRPr="00DE2CEF">
              <w:rPr>
                <w:rFonts w:ascii="Calibri" w:hAnsi="Calibri" w:cs="Calibri"/>
                <w:sz w:val="22"/>
              </w:rPr>
              <w:t>名企推荐信</w:t>
            </w:r>
          </w:p>
        </w:tc>
        <w:tc>
          <w:tcPr>
            <w:tcW w:w="1107" w:type="pct"/>
            <w:gridSpan w:val="3"/>
            <w:shd w:val="clear" w:color="auto" w:fill="auto"/>
            <w:vAlign w:val="center"/>
          </w:tcPr>
          <w:p w14:paraId="4C264FA1" w14:textId="77777777" w:rsidR="008D56D4" w:rsidRPr="00DE2CEF" w:rsidRDefault="008D56D4" w:rsidP="00BA60C6">
            <w:pPr>
              <w:spacing w:line="276" w:lineRule="auto"/>
              <w:jc w:val="center"/>
              <w:rPr>
                <w:rFonts w:ascii="Calibri" w:hAnsi="Calibri" w:cs="Calibri"/>
                <w:sz w:val="22"/>
              </w:rPr>
            </w:pPr>
          </w:p>
        </w:tc>
        <w:tc>
          <w:tcPr>
            <w:tcW w:w="1039" w:type="pct"/>
            <w:shd w:val="clear" w:color="auto" w:fill="auto"/>
            <w:vAlign w:val="center"/>
          </w:tcPr>
          <w:p w14:paraId="74C9C407" w14:textId="77777777" w:rsidR="008D56D4" w:rsidRPr="00DE2CEF" w:rsidRDefault="008D56D4" w:rsidP="00BA60C6">
            <w:pPr>
              <w:spacing w:line="276" w:lineRule="auto"/>
              <w:jc w:val="center"/>
              <w:rPr>
                <w:rFonts w:ascii="Calibri" w:hAnsi="Calibri" w:cs="Calibri"/>
                <w:sz w:val="22"/>
              </w:rPr>
            </w:pPr>
          </w:p>
        </w:tc>
      </w:tr>
      <w:tr w:rsidR="008D56D4" w:rsidRPr="00DE2CEF" w14:paraId="18DFCED8" w14:textId="77777777" w:rsidTr="00BA60C6">
        <w:tc>
          <w:tcPr>
            <w:tcW w:w="194" w:type="pct"/>
            <w:shd w:val="clear" w:color="auto" w:fill="auto"/>
            <w:tcMar>
              <w:top w:w="0" w:type="dxa"/>
              <w:bottom w:w="0" w:type="dxa"/>
            </w:tcMar>
            <w:vAlign w:val="center"/>
          </w:tcPr>
          <w:p w14:paraId="6827FCC5"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06E69F1" wp14:editId="66E309E1">
                  <wp:extent cx="252000" cy="252000"/>
                  <wp:effectExtent l="0" t="0" r="0" b="0"/>
                  <wp:docPr id="185" name="图形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61190B9F"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项目模块</w:t>
            </w:r>
          </w:p>
        </w:tc>
      </w:tr>
      <w:tr w:rsidR="008D56D4" w:rsidRPr="00DE2CEF" w14:paraId="506947D1" w14:textId="77777777" w:rsidTr="00BA60C6">
        <w:tc>
          <w:tcPr>
            <w:tcW w:w="194" w:type="pct"/>
            <w:shd w:val="clear" w:color="auto" w:fill="auto"/>
            <w:tcMar>
              <w:top w:w="0" w:type="dxa"/>
              <w:bottom w:w="0" w:type="dxa"/>
            </w:tcMar>
            <w:vAlign w:val="center"/>
          </w:tcPr>
          <w:p w14:paraId="5D0F0684"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1602" w:type="pct"/>
            <w:gridSpan w:val="2"/>
            <w:shd w:val="clear" w:color="auto" w:fill="auto"/>
            <w:tcMar>
              <w:top w:w="0" w:type="dxa"/>
              <w:bottom w:w="0" w:type="dxa"/>
            </w:tcMar>
            <w:vAlign w:val="center"/>
          </w:tcPr>
          <w:p w14:paraId="2479CBD3" w14:textId="77777777" w:rsidR="008D56D4" w:rsidRPr="00DE2CEF" w:rsidRDefault="008D56D4" w:rsidP="00BA60C6">
            <w:pPr>
              <w:spacing w:line="276" w:lineRule="auto"/>
              <w:rPr>
                <w:rFonts w:ascii="Calibri" w:hAnsi="Calibri" w:cs="Calibri"/>
                <w:noProof/>
              </w:rPr>
            </w:pPr>
            <w:r>
              <w:rPr>
                <w:noProof/>
              </w:rPr>
              <w:drawing>
                <wp:inline distT="0" distB="0" distL="0" distR="0" wp14:anchorId="2EFEF9F2" wp14:editId="06C78066">
                  <wp:extent cx="1980000" cy="1188000"/>
                  <wp:effectExtent l="0" t="0" r="1270" b="0"/>
                  <wp:docPr id="130" name="图片 130"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电脑萤幕的截图&#10;&#10;描述已自动生成"/>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161" b="1161"/>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2" w:type="pct"/>
            <w:gridSpan w:val="3"/>
            <w:shd w:val="clear" w:color="auto" w:fill="auto"/>
            <w:vAlign w:val="center"/>
          </w:tcPr>
          <w:p w14:paraId="6F8D1745" w14:textId="77777777" w:rsidR="008D56D4" w:rsidRPr="00DE2CEF" w:rsidRDefault="008D56D4" w:rsidP="00BA60C6">
            <w:pPr>
              <w:spacing w:line="276" w:lineRule="auto"/>
              <w:rPr>
                <w:rFonts w:ascii="Calibri" w:hAnsi="Calibri" w:cs="Calibri"/>
                <w:noProof/>
              </w:rPr>
            </w:pPr>
            <w:r>
              <w:rPr>
                <w:noProof/>
              </w:rPr>
              <w:drawing>
                <wp:inline distT="0" distB="0" distL="0" distR="0" wp14:anchorId="2E958779" wp14:editId="397AEC32">
                  <wp:extent cx="1980000" cy="1188000"/>
                  <wp:effectExtent l="0" t="0" r="1270" b="0"/>
                  <wp:docPr id="133" name="图片 133"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图形用户界面, 网站&#10;&#10;描述已自动生成"/>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6202" r="44"/>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2" w:type="pct"/>
            <w:gridSpan w:val="2"/>
            <w:shd w:val="clear" w:color="auto" w:fill="auto"/>
            <w:vAlign w:val="center"/>
          </w:tcPr>
          <w:p w14:paraId="12C2A60F" w14:textId="77777777" w:rsidR="008D56D4" w:rsidRPr="00DE2CEF" w:rsidRDefault="008D56D4" w:rsidP="00BA60C6">
            <w:pPr>
              <w:spacing w:line="276" w:lineRule="auto"/>
              <w:rPr>
                <w:rFonts w:ascii="Calibri" w:hAnsi="Calibri" w:cs="Calibri"/>
                <w:noProof/>
              </w:rPr>
            </w:pPr>
            <w:r>
              <w:rPr>
                <w:noProof/>
              </w:rPr>
              <w:drawing>
                <wp:inline distT="0" distB="0" distL="0" distR="0" wp14:anchorId="3BC41FB1" wp14:editId="6E00A7DC">
                  <wp:extent cx="1980000" cy="1188000"/>
                  <wp:effectExtent l="0" t="0" r="1270" b="0"/>
                  <wp:docPr id="134" name="图片 13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图形用户界面&#10;&#10;描述已自动生成"/>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879" r="4879"/>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D56D4" w:rsidRPr="00DE2CEF" w14:paraId="2D1FF54A" w14:textId="77777777" w:rsidTr="00BA60C6">
        <w:tc>
          <w:tcPr>
            <w:tcW w:w="194" w:type="pct"/>
            <w:shd w:val="clear" w:color="auto" w:fill="auto"/>
            <w:tcMar>
              <w:top w:w="0" w:type="dxa"/>
              <w:bottom w:w="0" w:type="dxa"/>
            </w:tcMar>
            <w:vAlign w:val="center"/>
          </w:tcPr>
          <w:p w14:paraId="71F509DE"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2869" w:type="pct"/>
            <w:gridSpan w:val="4"/>
            <w:shd w:val="clear" w:color="auto" w:fill="auto"/>
            <w:tcMar>
              <w:top w:w="0" w:type="dxa"/>
              <w:bottom w:w="0" w:type="dxa"/>
            </w:tcMar>
          </w:tcPr>
          <w:p w14:paraId="60888DE5" w14:textId="77777777" w:rsidR="008D56D4" w:rsidRPr="00DE2CEF" w:rsidRDefault="008D56D4" w:rsidP="00BA60C6">
            <w:pPr>
              <w:widowControl w:val="0"/>
              <w:spacing w:beforeLines="50" w:before="156" w:line="276" w:lineRule="auto"/>
              <w:jc w:val="both"/>
              <w:rPr>
                <w:rFonts w:ascii="Calibri" w:hAnsi="Calibri" w:cs="Calibri"/>
                <w:b/>
                <w:bCs/>
                <w:sz w:val="22"/>
              </w:rPr>
            </w:pPr>
            <w:r w:rsidRPr="00DE2CEF">
              <w:rPr>
                <w:rFonts w:ascii="Calibri" w:hAnsi="Calibri" w:cs="Calibri"/>
                <w:b/>
                <w:bCs/>
                <w:sz w:val="22"/>
              </w:rPr>
              <w:t>商业分析</w:t>
            </w:r>
            <w:r w:rsidRPr="00DE2CEF">
              <w:rPr>
                <w:rFonts w:ascii="Calibri" w:hAnsi="Calibri" w:cs="Calibri"/>
                <w:b/>
                <w:bCs/>
                <w:sz w:val="22"/>
              </w:rPr>
              <w:t>/</w:t>
            </w:r>
            <w:r w:rsidRPr="00DE2CEF">
              <w:rPr>
                <w:rFonts w:ascii="Calibri" w:hAnsi="Calibri" w:cs="Calibri"/>
                <w:b/>
                <w:bCs/>
                <w:sz w:val="22"/>
              </w:rPr>
              <w:t>商业估值课程</w:t>
            </w:r>
          </w:p>
          <w:p w14:paraId="71B87AF5"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基本分析概念、数据探索、统计学数据结构和可视化</w:t>
            </w:r>
          </w:p>
          <w:p w14:paraId="4D51F101"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回归</w:t>
            </w:r>
            <w:r w:rsidRPr="00DE2CEF">
              <w:rPr>
                <w:rFonts w:ascii="Calibri" w:hAnsi="Calibri" w:cs="Calibri"/>
                <w:sz w:val="22"/>
              </w:rPr>
              <w:t>&amp;</w:t>
            </w:r>
            <w:r w:rsidRPr="00DE2CEF">
              <w:rPr>
                <w:rFonts w:ascii="Calibri" w:hAnsi="Calibri" w:cs="Calibri"/>
                <w:sz w:val="22"/>
              </w:rPr>
              <w:t>决策树</w:t>
            </w:r>
          </w:p>
          <w:p w14:paraId="5B9791B2"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聚类分析</w:t>
            </w:r>
          </w:p>
          <w:p w14:paraId="60BD4DCD"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商业估值方法：现金流量贴现法、市场评估方法、</w:t>
            </w:r>
          </w:p>
          <w:p w14:paraId="595EA024" w14:textId="77777777" w:rsidR="008D56D4" w:rsidRPr="00DE2CEF" w:rsidRDefault="008D56D4" w:rsidP="00BA60C6">
            <w:pPr>
              <w:pStyle w:val="ListParagraph"/>
              <w:widowControl w:val="0"/>
              <w:spacing w:line="276" w:lineRule="auto"/>
              <w:ind w:left="420" w:firstLineChars="0" w:firstLine="0"/>
              <w:jc w:val="both"/>
              <w:rPr>
                <w:rFonts w:ascii="Calibri" w:hAnsi="Calibri" w:cs="Calibri"/>
                <w:sz w:val="22"/>
              </w:rPr>
            </w:pPr>
            <w:r w:rsidRPr="00DE2CEF">
              <w:rPr>
                <w:rFonts w:ascii="Calibri" w:hAnsi="Calibri" w:cs="Calibri"/>
                <w:sz w:val="22"/>
              </w:rPr>
              <w:t>基于资产的评估方法</w:t>
            </w:r>
          </w:p>
          <w:p w14:paraId="1E3269C9"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商业估值报告、企业价值、股权价值</w:t>
            </w:r>
          </w:p>
          <w:p w14:paraId="0F10FC4B"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结业展示与汇报</w:t>
            </w:r>
          </w:p>
        </w:tc>
        <w:tc>
          <w:tcPr>
            <w:tcW w:w="1937" w:type="pct"/>
            <w:gridSpan w:val="3"/>
            <w:shd w:val="clear" w:color="auto" w:fill="auto"/>
          </w:tcPr>
          <w:p w14:paraId="19AB8C89" w14:textId="77777777" w:rsidR="008D56D4" w:rsidRPr="00DE2CEF" w:rsidRDefault="008D56D4" w:rsidP="00BA60C6">
            <w:pPr>
              <w:widowControl w:val="0"/>
              <w:spacing w:beforeLines="50" w:before="156" w:line="276" w:lineRule="auto"/>
              <w:jc w:val="both"/>
              <w:rPr>
                <w:rFonts w:ascii="Calibri" w:hAnsi="Calibri" w:cs="Calibri"/>
                <w:b/>
                <w:bCs/>
                <w:sz w:val="22"/>
              </w:rPr>
            </w:pPr>
            <w:r w:rsidRPr="00DE2CEF">
              <w:rPr>
                <w:rFonts w:ascii="Calibri" w:hAnsi="Calibri" w:cs="Calibri"/>
                <w:b/>
                <w:bCs/>
                <w:sz w:val="22"/>
              </w:rPr>
              <w:t>美国穆迪实训</w:t>
            </w:r>
          </w:p>
          <w:p w14:paraId="653B1B97"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美国金融行业鸟瞰</w:t>
            </w:r>
          </w:p>
          <w:p w14:paraId="279E560F"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全球资产管理业务</w:t>
            </w:r>
          </w:p>
          <w:p w14:paraId="00584E00"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现代金融机构风险管理</w:t>
            </w:r>
          </w:p>
          <w:p w14:paraId="56B51397"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企业的信用风险分析与信用评级方法</w:t>
            </w:r>
          </w:p>
          <w:p w14:paraId="7BBD6D88" w14:textId="77777777" w:rsidR="008D56D4" w:rsidRPr="00DE2CEF" w:rsidRDefault="008D56D4" w:rsidP="0038245A">
            <w:pPr>
              <w:pStyle w:val="ListParagraph"/>
              <w:widowControl w:val="0"/>
              <w:numPr>
                <w:ilvl w:val="0"/>
                <w:numId w:val="27"/>
              </w:numPr>
              <w:spacing w:line="276" w:lineRule="auto"/>
              <w:ind w:firstLineChars="0"/>
              <w:jc w:val="both"/>
              <w:rPr>
                <w:rFonts w:ascii="Calibri" w:hAnsi="Calibri" w:cs="Calibri"/>
                <w:sz w:val="22"/>
              </w:rPr>
            </w:pPr>
            <w:r w:rsidRPr="00DE2CEF">
              <w:rPr>
                <w:rFonts w:ascii="Calibri" w:hAnsi="Calibri" w:cs="Calibri"/>
                <w:sz w:val="22"/>
              </w:rPr>
              <w:t>西点军校领导力发展模式精要</w:t>
            </w:r>
          </w:p>
        </w:tc>
      </w:tr>
      <w:tr w:rsidR="008D56D4" w:rsidRPr="00DE2CEF" w14:paraId="2800C241" w14:textId="77777777" w:rsidTr="00BA60C6">
        <w:tc>
          <w:tcPr>
            <w:tcW w:w="194" w:type="pct"/>
            <w:shd w:val="clear" w:color="auto" w:fill="auto"/>
            <w:tcMar>
              <w:top w:w="0" w:type="dxa"/>
              <w:bottom w:w="0" w:type="dxa"/>
            </w:tcMar>
            <w:vAlign w:val="center"/>
          </w:tcPr>
          <w:p w14:paraId="3E11ED87"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A34859B" wp14:editId="3BF64754">
                  <wp:extent cx="252000" cy="252000"/>
                  <wp:effectExtent l="0" t="0" r="0" b="0"/>
                  <wp:docPr id="187" name="图形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50D21F1F"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项目师资</w:t>
            </w:r>
          </w:p>
        </w:tc>
      </w:tr>
      <w:tr w:rsidR="008D56D4" w:rsidRPr="00DE2CEF" w14:paraId="6E7897CD" w14:textId="77777777" w:rsidTr="00BA60C6">
        <w:tc>
          <w:tcPr>
            <w:tcW w:w="194" w:type="pct"/>
            <w:shd w:val="clear" w:color="auto" w:fill="auto"/>
            <w:tcMar>
              <w:top w:w="0" w:type="dxa"/>
              <w:bottom w:w="0" w:type="dxa"/>
            </w:tcMar>
            <w:vAlign w:val="center"/>
          </w:tcPr>
          <w:p w14:paraId="4028F0D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p w14:paraId="7DACF911" w14:textId="77777777" w:rsidR="008D56D4" w:rsidRPr="00DE2CEF" w:rsidRDefault="008D56D4" w:rsidP="00BA60C6">
            <w:pPr>
              <w:spacing w:beforeLines="50" w:before="156" w:afterLines="50" w:after="156" w:line="276" w:lineRule="auto"/>
              <w:rPr>
                <w:rFonts w:ascii="Calibri" w:hAnsi="Calibri" w:cs="Calibri"/>
                <w:b/>
                <w:bCs/>
                <w:color w:val="0071BC"/>
                <w:sz w:val="22"/>
              </w:rPr>
            </w:pPr>
            <w:r w:rsidRPr="00DE2CEF">
              <w:rPr>
                <w:rFonts w:ascii="Calibri" w:hAnsi="Calibri" w:cs="Calibri"/>
                <w:b/>
                <w:bCs/>
                <w:color w:val="0071BC"/>
                <w:sz w:val="22"/>
              </w:rPr>
              <w:t>商业分析</w:t>
            </w:r>
            <w:r w:rsidRPr="00DE2CEF">
              <w:rPr>
                <w:rFonts w:ascii="Calibri" w:hAnsi="Calibri" w:cs="Calibri"/>
                <w:b/>
                <w:bCs/>
                <w:color w:val="0071BC"/>
                <w:sz w:val="22"/>
              </w:rPr>
              <w:t>/</w:t>
            </w:r>
            <w:r w:rsidRPr="00DE2CEF">
              <w:rPr>
                <w:rFonts w:ascii="Calibri" w:hAnsi="Calibri" w:cs="Calibri"/>
                <w:b/>
                <w:bCs/>
                <w:color w:val="0071BC"/>
                <w:sz w:val="22"/>
              </w:rPr>
              <w:t>商业估值课程导师：</w:t>
            </w:r>
          </w:p>
          <w:p w14:paraId="6FDBF683" w14:textId="77777777" w:rsidR="008D56D4" w:rsidRPr="00DE2CEF" w:rsidRDefault="008D56D4" w:rsidP="00BA60C6">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648CEACF" w14:textId="77777777" w:rsidR="008D56D4" w:rsidRPr="00DE2CEF" w:rsidRDefault="008D56D4" w:rsidP="00BA60C6">
            <w:pPr>
              <w:spacing w:afterLines="50" w:after="156" w:line="276" w:lineRule="auto"/>
              <w:rPr>
                <w:rFonts w:ascii="Calibri" w:hAnsi="Calibri" w:cs="Calibri"/>
                <w:b/>
                <w:bCs/>
                <w:sz w:val="22"/>
              </w:rPr>
            </w:pPr>
            <w:r w:rsidRPr="00DE2CEF">
              <w:rPr>
                <w:rFonts w:ascii="Calibri" w:hAnsi="Calibri" w:cs="Calibri"/>
                <w:b/>
                <w:bCs/>
                <w:sz w:val="22"/>
              </w:rPr>
              <w:t>新加坡南洋理工大学，商学院，商业人工智能实验室主任</w:t>
            </w:r>
            <w:r w:rsidRPr="00DE2CEF">
              <w:rPr>
                <w:rFonts w:ascii="Calibri" w:hAnsi="Calibri" w:cs="Calibri"/>
                <w:b/>
                <w:bCs/>
                <w:sz w:val="22"/>
              </w:rPr>
              <w:t>&amp;</w:t>
            </w:r>
            <w:r w:rsidRPr="00DE2CEF">
              <w:rPr>
                <w:rFonts w:ascii="Calibri" w:hAnsi="Calibri" w:cs="Calibri"/>
                <w:b/>
                <w:bCs/>
                <w:sz w:val="22"/>
              </w:rPr>
              <w:t>商业分析硕士课程主任</w:t>
            </w:r>
          </w:p>
          <w:p w14:paraId="0D1904B5" w14:textId="77777777" w:rsidR="008D56D4" w:rsidRPr="00DE2CEF" w:rsidRDefault="008D56D4" w:rsidP="00BA60C6">
            <w:pPr>
              <w:spacing w:line="276" w:lineRule="auto"/>
              <w:jc w:val="both"/>
              <w:rPr>
                <w:rFonts w:ascii="Calibri" w:hAnsi="Calibri" w:cs="Calibri"/>
                <w:color w:val="000000" w:themeColor="text1"/>
                <w:sz w:val="22"/>
              </w:rPr>
            </w:pPr>
            <w:r w:rsidRPr="00DE2CEF">
              <w:rPr>
                <w:rFonts w:ascii="Calibri" w:hAnsi="Calibri" w:cs="Calibri"/>
                <w:color w:val="000000" w:themeColor="text1"/>
                <w:sz w:val="22"/>
              </w:rPr>
              <w:t>Dr Teoh</w:t>
            </w:r>
            <w:r w:rsidRPr="00DE2CEF">
              <w:rPr>
                <w:rFonts w:ascii="Calibri" w:hAnsi="Calibri" w:cs="Calibri"/>
                <w:color w:val="000000" w:themeColor="text1"/>
                <w:sz w:val="22"/>
              </w:rPr>
              <w:t>拥有南洋理工大学计算机工程博士学位、纽卡斯尔大学工商管理博士和工商管理硕士学位、新加坡国立大学法学硕士学位和伦敦大学法学学士和硕士学位。他在科研方面已经有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亿马元。此外，他还是</w:t>
            </w:r>
            <w:r w:rsidRPr="00DE2CEF">
              <w:rPr>
                <w:rFonts w:ascii="Calibri" w:hAnsi="Calibri" w:cs="Calibri"/>
                <w:color w:val="000000" w:themeColor="text1"/>
                <w:sz w:val="22"/>
              </w:rPr>
              <w:t>CFA</w:t>
            </w:r>
            <w:r w:rsidRPr="00DE2CEF">
              <w:rPr>
                <w:rFonts w:ascii="Calibri" w:hAnsi="Calibri" w:cs="Calibri"/>
                <w:color w:val="000000" w:themeColor="text1"/>
                <w:sz w:val="22"/>
              </w:rPr>
              <w:t>、</w:t>
            </w:r>
            <w:r w:rsidRPr="00DE2CEF">
              <w:rPr>
                <w:rFonts w:ascii="Calibri" w:hAnsi="Calibri" w:cs="Calibri"/>
                <w:color w:val="000000" w:themeColor="text1"/>
                <w:sz w:val="22"/>
              </w:rPr>
              <w:t>ACCA</w:t>
            </w:r>
            <w:r w:rsidRPr="00DE2CEF">
              <w:rPr>
                <w:rFonts w:ascii="Calibri" w:hAnsi="Calibri" w:cs="Calibri"/>
                <w:color w:val="000000" w:themeColor="text1"/>
                <w:sz w:val="22"/>
              </w:rPr>
              <w:t>、</w:t>
            </w:r>
            <w:r w:rsidRPr="00DE2CEF">
              <w:rPr>
                <w:rFonts w:ascii="Calibri" w:hAnsi="Calibri" w:cs="Calibri"/>
                <w:color w:val="000000" w:themeColor="text1"/>
                <w:sz w:val="22"/>
              </w:rPr>
              <w:t>CIMA</w:t>
            </w:r>
            <w:r w:rsidRPr="00DE2CEF">
              <w:rPr>
                <w:rFonts w:ascii="Calibri" w:hAnsi="Calibri" w:cs="Calibri"/>
                <w:color w:val="000000" w:themeColor="text1"/>
                <w:sz w:val="22"/>
              </w:rPr>
              <w:t>的特许持有人，以及新加坡特许会计师和马来西亚特许会计师。</w:t>
            </w:r>
          </w:p>
          <w:p w14:paraId="13D650C0" w14:textId="77777777" w:rsidR="008D56D4" w:rsidRPr="00DE2CEF" w:rsidRDefault="008D56D4" w:rsidP="00BA60C6">
            <w:pPr>
              <w:spacing w:line="276" w:lineRule="auto"/>
              <w:jc w:val="both"/>
              <w:rPr>
                <w:rFonts w:ascii="Calibri" w:hAnsi="Calibri" w:cs="Calibri"/>
                <w:color w:val="000000" w:themeColor="text1"/>
                <w:sz w:val="22"/>
              </w:rPr>
            </w:pPr>
          </w:p>
          <w:p w14:paraId="1FE483AF" w14:textId="77777777" w:rsidR="008D56D4" w:rsidRPr="00DE2CEF" w:rsidRDefault="008D56D4" w:rsidP="00BA60C6">
            <w:pPr>
              <w:spacing w:afterLines="50" w:after="156" w:line="276" w:lineRule="auto"/>
              <w:jc w:val="both"/>
              <w:rPr>
                <w:rFonts w:ascii="Calibri" w:hAnsi="Calibri" w:cs="Calibri"/>
                <w:b/>
                <w:bCs/>
                <w:color w:val="0071BC"/>
                <w:sz w:val="22"/>
              </w:rPr>
            </w:pPr>
            <w:r w:rsidRPr="00DE2CEF">
              <w:rPr>
                <w:rFonts w:ascii="Calibri" w:hAnsi="Calibri" w:cs="Calibri"/>
                <w:b/>
                <w:bCs/>
                <w:color w:val="0071BC"/>
                <w:sz w:val="22"/>
              </w:rPr>
              <w:t>美国穆迪实训导师：</w:t>
            </w:r>
          </w:p>
          <w:p w14:paraId="1C9C9151" w14:textId="77777777" w:rsidR="008D56D4" w:rsidRPr="00DE2CEF" w:rsidRDefault="008D56D4" w:rsidP="00BA60C6">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法里斯</w:t>
            </w:r>
            <w:r w:rsidRPr="00DE2CEF">
              <w:rPr>
                <w:rFonts w:ascii="Calibri" w:hAnsi="Calibri" w:cs="Calibri"/>
                <w:b/>
                <w:bCs/>
                <w:color w:val="000000" w:themeColor="text1"/>
                <w:sz w:val="22"/>
              </w:rPr>
              <w:t>·</w:t>
            </w:r>
            <w:r w:rsidRPr="00DE2CEF">
              <w:rPr>
                <w:rFonts w:ascii="Calibri" w:hAnsi="Calibri" w:cs="Calibri"/>
                <w:b/>
                <w:bCs/>
                <w:color w:val="000000" w:themeColor="text1"/>
                <w:sz w:val="22"/>
              </w:rPr>
              <w:t>萨赫（</w:t>
            </w:r>
            <w:r w:rsidRPr="00DE2CEF">
              <w:rPr>
                <w:rFonts w:ascii="Calibri" w:hAnsi="Calibri" w:cs="Calibri"/>
                <w:b/>
                <w:bCs/>
                <w:color w:val="000000" w:themeColor="text1"/>
                <w:sz w:val="22"/>
              </w:rPr>
              <w:t>F. Saah</w:t>
            </w:r>
            <w:r w:rsidRPr="00DE2CEF">
              <w:rPr>
                <w:rFonts w:ascii="Calibri" w:hAnsi="Calibri" w:cs="Calibri"/>
                <w:b/>
                <w:bCs/>
                <w:color w:val="000000" w:themeColor="text1"/>
                <w:sz w:val="22"/>
              </w:rPr>
              <w:t>）</w:t>
            </w:r>
          </w:p>
          <w:p w14:paraId="3D7F8181" w14:textId="77777777" w:rsidR="008D56D4" w:rsidRPr="00DE2CEF" w:rsidRDefault="008D56D4" w:rsidP="00BA60C6">
            <w:pPr>
              <w:spacing w:afterLines="50" w:after="156" w:line="288" w:lineRule="auto"/>
              <w:rPr>
                <w:rFonts w:ascii="Calibri" w:hAnsi="Calibri" w:cs="Calibri"/>
                <w:b/>
                <w:bCs/>
                <w:color w:val="000000" w:themeColor="text1"/>
                <w:sz w:val="22"/>
                <w:shd w:val="clear" w:color="auto" w:fill="FFFFFF"/>
              </w:rPr>
            </w:pPr>
            <w:r w:rsidRPr="00DE2CEF">
              <w:rPr>
                <w:rFonts w:ascii="Calibri" w:hAnsi="Calibri" w:cs="Calibri"/>
                <w:b/>
                <w:bCs/>
                <w:color w:val="000000" w:themeColor="text1"/>
                <w:sz w:val="22"/>
              </w:rPr>
              <w:t>美国</w:t>
            </w:r>
            <w:proofErr w:type="gramStart"/>
            <w:r w:rsidRPr="00DE2CEF">
              <w:rPr>
                <w:rFonts w:ascii="Calibri" w:hAnsi="Calibri" w:cs="Calibri"/>
                <w:b/>
                <w:bCs/>
                <w:color w:val="000000" w:themeColor="text1"/>
                <w:sz w:val="22"/>
              </w:rPr>
              <w:t>资管专家</w:t>
            </w:r>
            <w:proofErr w:type="gramEnd"/>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shd w:val="clear" w:color="auto" w:fill="FFFFFF"/>
              </w:rPr>
              <w:t>对冲基金经理</w:t>
            </w:r>
            <w:r w:rsidRPr="00DE2CEF">
              <w:rPr>
                <w:rFonts w:ascii="Calibri" w:hAnsi="Calibri" w:cs="Calibri"/>
                <w:b/>
                <w:bCs/>
                <w:color w:val="000000" w:themeColor="text1"/>
                <w:sz w:val="22"/>
                <w:shd w:val="clear" w:color="auto" w:fill="FFFFFF"/>
              </w:rPr>
              <w:t xml:space="preserve"> | </w:t>
            </w:r>
            <w:r w:rsidRPr="00DE2CEF">
              <w:rPr>
                <w:rFonts w:ascii="Calibri" w:hAnsi="Calibri" w:cs="Calibri"/>
                <w:b/>
                <w:bCs/>
                <w:color w:val="000000" w:themeColor="text1"/>
                <w:sz w:val="22"/>
                <w:shd w:val="clear" w:color="auto" w:fill="FFFFFF"/>
              </w:rPr>
              <w:t>哈佛大学客座教授</w:t>
            </w:r>
          </w:p>
          <w:p w14:paraId="5F980ABA" w14:textId="77777777" w:rsidR="008D56D4" w:rsidRPr="00DE2CEF" w:rsidRDefault="008D56D4" w:rsidP="00BA60C6">
            <w:pPr>
              <w:spacing w:beforeLines="50" w:before="156" w:afterLines="50" w:after="156" w:line="276" w:lineRule="auto"/>
              <w:rPr>
                <w:rFonts w:ascii="Calibri" w:hAnsi="Calibri" w:cs="Calibri"/>
                <w:sz w:val="22"/>
              </w:rPr>
            </w:pPr>
            <w:r w:rsidRPr="00DE2CEF">
              <w:rPr>
                <w:rFonts w:ascii="Calibri" w:hAnsi="Calibri" w:cs="Calibri"/>
                <w:sz w:val="22"/>
              </w:rPr>
              <w:t>他具有</w:t>
            </w:r>
            <w:r w:rsidRPr="00DE2CEF">
              <w:rPr>
                <w:rFonts w:ascii="Calibri" w:hAnsi="Calibri" w:cs="Calibri"/>
                <w:sz w:val="22"/>
              </w:rPr>
              <w:t>20</w:t>
            </w:r>
            <w:r w:rsidRPr="00DE2CEF">
              <w:rPr>
                <w:rFonts w:ascii="Calibri" w:hAnsi="Calibri" w:cs="Calibri"/>
                <w:sz w:val="22"/>
              </w:rPr>
              <w:t>余年的金融服务行业经验，目前他在与合伙人创建的</w:t>
            </w:r>
            <w:r w:rsidRPr="00DE2CEF">
              <w:rPr>
                <w:rFonts w:ascii="Calibri" w:hAnsi="Calibri" w:cs="Calibri"/>
                <w:sz w:val="22"/>
              </w:rPr>
              <w:t>Avalon</w:t>
            </w:r>
            <w:r w:rsidRPr="00DE2CEF">
              <w:rPr>
                <w:rFonts w:ascii="Calibri" w:hAnsi="Calibri" w:cs="Calibri"/>
                <w:sz w:val="22"/>
              </w:rPr>
              <w:t>资本公司和</w:t>
            </w:r>
            <w:proofErr w:type="spellStart"/>
            <w:r w:rsidRPr="00DE2CEF">
              <w:rPr>
                <w:rFonts w:ascii="Calibri" w:hAnsi="Calibri" w:cs="Calibri"/>
                <w:sz w:val="22"/>
              </w:rPr>
              <w:t>Quasoo</w:t>
            </w:r>
            <w:proofErr w:type="spellEnd"/>
            <w:r w:rsidRPr="00DE2CEF">
              <w:rPr>
                <w:rFonts w:ascii="Calibri" w:hAnsi="Calibri" w:cs="Calibri"/>
                <w:sz w:val="22"/>
              </w:rPr>
              <w:t>合伙资本公司担任总负责人，他曾在黑石集团（</w:t>
            </w:r>
            <w:r w:rsidRPr="00DE2CEF">
              <w:rPr>
                <w:rFonts w:ascii="Calibri" w:hAnsi="Calibri" w:cs="Calibri"/>
                <w:sz w:val="22"/>
              </w:rPr>
              <w:t>Blackstone</w:t>
            </w:r>
            <w:r w:rsidRPr="00DE2CEF">
              <w:rPr>
                <w:rFonts w:ascii="Calibri" w:hAnsi="Calibri" w:cs="Calibri"/>
                <w:sz w:val="22"/>
              </w:rPr>
              <w:t>）担任信用研究的总负责人，率领行业分析师团队为公司的定制信用策略业务服务。除了丰富的资</w:t>
            </w:r>
            <w:proofErr w:type="gramStart"/>
            <w:r w:rsidRPr="00DE2CEF">
              <w:rPr>
                <w:rFonts w:ascii="Calibri" w:hAnsi="Calibri" w:cs="Calibri"/>
                <w:sz w:val="22"/>
              </w:rPr>
              <w:t>管经验</w:t>
            </w:r>
            <w:proofErr w:type="gramEnd"/>
            <w:r w:rsidRPr="00DE2CEF">
              <w:rPr>
                <w:rFonts w:ascii="Calibri" w:hAnsi="Calibri" w:cs="Calibri"/>
                <w:sz w:val="22"/>
              </w:rPr>
              <w:t>之外，他还具备全面的投行业务经验，并在摩根斯坦利和摩根大通的投</w:t>
            </w:r>
            <w:proofErr w:type="gramStart"/>
            <w:r w:rsidRPr="00DE2CEF">
              <w:rPr>
                <w:rFonts w:ascii="Calibri" w:hAnsi="Calibri" w:cs="Calibri"/>
                <w:sz w:val="22"/>
              </w:rPr>
              <w:t>行部门</w:t>
            </w:r>
            <w:proofErr w:type="gramEnd"/>
            <w:r w:rsidRPr="00DE2CEF">
              <w:rPr>
                <w:rFonts w:ascii="Calibri" w:hAnsi="Calibri" w:cs="Calibri"/>
                <w:sz w:val="22"/>
              </w:rPr>
              <w:t>效力，并担任过各种职务。除此之外，他还一直担任哈佛大学继续教育学院的兼职教授，主讲企业融资，并一直是麻省理工大学斯隆商学院入学审批委员会的专家成员。</w:t>
            </w:r>
          </w:p>
          <w:p w14:paraId="66E06BBE" w14:textId="77777777" w:rsidR="008D56D4" w:rsidRPr="00DE2CEF" w:rsidRDefault="008D56D4" w:rsidP="00BA60C6">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乔纳森</w:t>
            </w:r>
            <w:r w:rsidRPr="00DE2CEF">
              <w:rPr>
                <w:rFonts w:ascii="Calibri" w:hAnsi="Calibri" w:cs="Calibri"/>
                <w:b/>
                <w:bCs/>
                <w:color w:val="000000" w:themeColor="text1"/>
                <w:sz w:val="22"/>
              </w:rPr>
              <w:t>·</w:t>
            </w:r>
            <w:r w:rsidRPr="00DE2CEF">
              <w:rPr>
                <w:rFonts w:ascii="Calibri" w:hAnsi="Calibri" w:cs="Calibri"/>
                <w:b/>
                <w:bCs/>
                <w:color w:val="000000" w:themeColor="text1"/>
                <w:sz w:val="22"/>
              </w:rPr>
              <w:t>格林曼（</w:t>
            </w:r>
            <w:r w:rsidRPr="00DE2CEF">
              <w:rPr>
                <w:rFonts w:ascii="Calibri" w:hAnsi="Calibri" w:cs="Calibri"/>
                <w:b/>
                <w:bCs/>
                <w:color w:val="000000" w:themeColor="text1"/>
                <w:sz w:val="22"/>
              </w:rPr>
              <w:t>J. Greenman</w:t>
            </w:r>
            <w:r w:rsidRPr="00DE2CEF">
              <w:rPr>
                <w:rFonts w:ascii="Calibri" w:hAnsi="Calibri" w:cs="Calibri"/>
                <w:b/>
                <w:bCs/>
                <w:color w:val="000000" w:themeColor="text1"/>
                <w:sz w:val="22"/>
              </w:rPr>
              <w:t>）</w:t>
            </w:r>
          </w:p>
          <w:p w14:paraId="4A92409F" w14:textId="77777777" w:rsidR="008D56D4" w:rsidRPr="00DE2CEF" w:rsidRDefault="008D56D4" w:rsidP="00BA60C6">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t>风险管理专家</w:t>
            </w:r>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rPr>
              <w:t>资本市场高管</w:t>
            </w:r>
          </w:p>
          <w:p w14:paraId="67C6037A" w14:textId="77777777" w:rsidR="008D56D4" w:rsidRPr="00DE2CEF" w:rsidRDefault="008D56D4" w:rsidP="00BA60C6">
            <w:pPr>
              <w:spacing w:afterLines="50" w:after="156" w:line="288" w:lineRule="auto"/>
              <w:rPr>
                <w:rFonts w:ascii="Calibri" w:hAnsi="Calibri" w:cs="Calibri"/>
                <w:b/>
                <w:bCs/>
                <w:color w:val="000000" w:themeColor="text1"/>
                <w:sz w:val="22"/>
              </w:rPr>
            </w:pPr>
            <w:r w:rsidRPr="00DE2CEF">
              <w:rPr>
                <w:rFonts w:ascii="Calibri" w:hAnsi="Calibri" w:cs="Calibri"/>
                <w:color w:val="000000" w:themeColor="text1"/>
                <w:sz w:val="22"/>
              </w:rPr>
              <w:t>他</w:t>
            </w:r>
            <w:r w:rsidRPr="00DE2CEF">
              <w:rPr>
                <w:rFonts w:ascii="Calibri" w:hAnsi="Calibri" w:cs="Calibri"/>
                <w:sz w:val="22"/>
              </w:rPr>
              <w:t>拥有超过</w:t>
            </w:r>
            <w:r w:rsidRPr="00DE2CEF">
              <w:rPr>
                <w:rFonts w:ascii="Calibri" w:hAnsi="Calibri" w:cs="Calibri"/>
                <w:sz w:val="22"/>
              </w:rPr>
              <w:t>20</w:t>
            </w:r>
            <w:r w:rsidRPr="00DE2CEF">
              <w:rPr>
                <w:rFonts w:ascii="Calibri" w:hAnsi="Calibri" w:cs="Calibri"/>
                <w:sz w:val="22"/>
              </w:rPr>
              <w:t>年的国际金融行业风险管理和战略发展的高管和咨询经验，目前担任</w:t>
            </w:r>
            <w:r w:rsidRPr="00DE2CEF">
              <w:rPr>
                <w:rFonts w:ascii="Calibri" w:hAnsi="Calibri" w:cs="Calibri"/>
                <w:sz w:val="22"/>
              </w:rPr>
              <w:t>J. Greenman</w:t>
            </w:r>
            <w:r w:rsidRPr="00DE2CEF">
              <w:rPr>
                <w:rFonts w:ascii="Calibri" w:hAnsi="Calibri" w:cs="Calibri"/>
                <w:sz w:val="22"/>
              </w:rPr>
              <w:t>咨询公司的创始人和</w:t>
            </w:r>
            <w:r w:rsidRPr="00DE2CEF">
              <w:rPr>
                <w:rFonts w:ascii="Calibri" w:hAnsi="Calibri" w:cs="Calibri"/>
                <w:sz w:val="22"/>
              </w:rPr>
              <w:t>CEO</w:t>
            </w:r>
            <w:r w:rsidRPr="00DE2CEF">
              <w:rPr>
                <w:rFonts w:ascii="Calibri" w:hAnsi="Calibri" w:cs="Calibri"/>
                <w:sz w:val="22"/>
              </w:rPr>
              <w:t>。他的职业生涯包括花旗集团（</w:t>
            </w:r>
            <w:r w:rsidRPr="00DE2CEF">
              <w:rPr>
                <w:rFonts w:ascii="Calibri" w:hAnsi="Calibri" w:cs="Calibri"/>
                <w:sz w:val="22"/>
              </w:rPr>
              <w:t>Citigroup</w:t>
            </w:r>
            <w:r w:rsidRPr="00DE2CEF">
              <w:rPr>
                <w:rFonts w:ascii="Calibri" w:hAnsi="Calibri" w:cs="Calibri"/>
                <w:sz w:val="22"/>
              </w:rPr>
              <w:t>）董事总经理、美国国际集团（</w:t>
            </w:r>
            <w:r w:rsidRPr="00DE2CEF">
              <w:rPr>
                <w:rFonts w:ascii="Calibri" w:hAnsi="Calibri" w:cs="Calibri"/>
                <w:sz w:val="22"/>
              </w:rPr>
              <w:t>AIG</w:t>
            </w:r>
            <w:r w:rsidRPr="00DE2CEF">
              <w:rPr>
                <w:rFonts w:ascii="Calibri" w:hAnsi="Calibri" w:cs="Calibri"/>
                <w:sz w:val="22"/>
              </w:rPr>
              <w:t>）企业风险管理部门董事总经理、摩根士丹利的风险顾问等。他在金融行业发展交流和培训方面有着丰富的经验，经常在行业组织的金融会议上进行讲演，并参加行业与监管机构间的对话交流。他领导的关于风险管理和压力测试的培训遍布世界各地，并备受好评。</w:t>
            </w:r>
          </w:p>
          <w:p w14:paraId="328058DB" w14:textId="77777777" w:rsidR="008D56D4" w:rsidRPr="00DE2CEF" w:rsidRDefault="008D56D4" w:rsidP="00BA60C6">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乔迪</w:t>
            </w:r>
            <w:r w:rsidRPr="00DE2CEF">
              <w:rPr>
                <w:rFonts w:ascii="Calibri" w:hAnsi="Calibri" w:cs="Calibri"/>
                <w:b/>
                <w:bCs/>
                <w:color w:val="000000" w:themeColor="text1"/>
                <w:sz w:val="22"/>
              </w:rPr>
              <w:t>·</w:t>
            </w:r>
            <w:r w:rsidRPr="00DE2CEF">
              <w:rPr>
                <w:rFonts w:ascii="Calibri" w:hAnsi="Calibri" w:cs="Calibri"/>
                <w:b/>
                <w:bCs/>
                <w:color w:val="000000" w:themeColor="text1"/>
                <w:sz w:val="22"/>
              </w:rPr>
              <w:t>斯塔贝克（</w:t>
            </w:r>
            <w:r w:rsidRPr="00DE2CEF">
              <w:rPr>
                <w:rFonts w:ascii="Calibri" w:hAnsi="Calibri" w:cs="Calibri"/>
                <w:b/>
                <w:bCs/>
                <w:color w:val="000000" w:themeColor="text1"/>
                <w:sz w:val="22"/>
              </w:rPr>
              <w:t xml:space="preserve">J. </w:t>
            </w:r>
            <w:proofErr w:type="spellStart"/>
            <w:r w:rsidRPr="00DE2CEF">
              <w:rPr>
                <w:rFonts w:ascii="Calibri" w:hAnsi="Calibri" w:cs="Calibri"/>
                <w:b/>
                <w:bCs/>
                <w:color w:val="000000" w:themeColor="text1"/>
                <w:sz w:val="22"/>
              </w:rPr>
              <w:t>Starbecker</w:t>
            </w:r>
            <w:proofErr w:type="spellEnd"/>
            <w:r w:rsidRPr="00DE2CEF">
              <w:rPr>
                <w:rFonts w:ascii="Calibri" w:hAnsi="Calibri" w:cs="Calibri"/>
                <w:b/>
                <w:bCs/>
                <w:color w:val="000000" w:themeColor="text1"/>
                <w:sz w:val="22"/>
              </w:rPr>
              <w:t>）</w:t>
            </w:r>
          </w:p>
          <w:p w14:paraId="00DD94DE" w14:textId="77777777" w:rsidR="008D56D4" w:rsidRPr="00DE2CEF" w:rsidRDefault="008D56D4" w:rsidP="00BA60C6">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t>信用分析专家</w:t>
            </w:r>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rPr>
              <w:t>信用风险培训讲师</w:t>
            </w:r>
          </w:p>
          <w:p w14:paraId="4FA4AAD1" w14:textId="77777777" w:rsidR="008D56D4" w:rsidRPr="00DE2CEF" w:rsidRDefault="008D56D4" w:rsidP="00BA60C6">
            <w:pPr>
              <w:spacing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她自</w:t>
            </w:r>
            <w:r w:rsidRPr="00DE2CEF">
              <w:rPr>
                <w:rFonts w:ascii="Calibri" w:hAnsi="Calibri" w:cs="Calibri"/>
                <w:color w:val="000000" w:themeColor="text1"/>
                <w:sz w:val="22"/>
              </w:rPr>
              <w:t>2011</w:t>
            </w:r>
            <w:r w:rsidRPr="00DE2CEF">
              <w:rPr>
                <w:rFonts w:ascii="Calibri" w:hAnsi="Calibri" w:cs="Calibri"/>
                <w:color w:val="000000" w:themeColor="text1"/>
                <w:sz w:val="22"/>
              </w:rPr>
              <w:t>年</w:t>
            </w:r>
            <w:r w:rsidRPr="00DE2CEF">
              <w:rPr>
                <w:rFonts w:ascii="Calibri" w:hAnsi="Calibri" w:cs="Calibri"/>
                <w:color w:val="000000" w:themeColor="text1"/>
                <w:sz w:val="22"/>
              </w:rPr>
              <w:t>9</w:t>
            </w:r>
            <w:r w:rsidRPr="00DE2CEF">
              <w:rPr>
                <w:rFonts w:ascii="Calibri" w:hAnsi="Calibri" w:cs="Calibri"/>
                <w:color w:val="000000" w:themeColor="text1"/>
                <w:sz w:val="22"/>
              </w:rPr>
              <w:t>月起加入穆迪，目前担任穆迪分析全球培训的总监和高级培训讲师。她曾在惠</w:t>
            </w:r>
            <w:proofErr w:type="gramStart"/>
            <w:r w:rsidRPr="00DE2CEF">
              <w:rPr>
                <w:rFonts w:ascii="Calibri" w:hAnsi="Calibri" w:cs="Calibri"/>
                <w:color w:val="000000" w:themeColor="text1"/>
                <w:sz w:val="22"/>
              </w:rPr>
              <w:t>誉培训</w:t>
            </w:r>
            <w:proofErr w:type="gramEnd"/>
            <w:r w:rsidRPr="00DE2CEF">
              <w:rPr>
                <w:rFonts w:ascii="Calibri" w:hAnsi="Calibri" w:cs="Calibri"/>
                <w:color w:val="000000" w:themeColor="text1"/>
                <w:sz w:val="22"/>
              </w:rPr>
              <w:t>任职</w:t>
            </w:r>
            <w:r w:rsidRPr="00DE2CEF">
              <w:rPr>
                <w:rFonts w:ascii="Calibri" w:hAnsi="Calibri" w:cs="Calibri"/>
                <w:color w:val="000000" w:themeColor="text1"/>
                <w:sz w:val="22"/>
              </w:rPr>
              <w:t>15</w:t>
            </w:r>
            <w:r w:rsidRPr="00DE2CEF">
              <w:rPr>
                <w:rFonts w:ascii="Calibri" w:hAnsi="Calibri" w:cs="Calibri"/>
                <w:color w:val="000000" w:themeColor="text1"/>
                <w:sz w:val="22"/>
              </w:rPr>
              <w:t>年，主要负责信用和企业金融项目的设计、制定和任教，这些项目覆盖了美国和欧洲，受</w:t>
            </w:r>
            <w:proofErr w:type="gramStart"/>
            <w:r w:rsidRPr="00DE2CEF">
              <w:rPr>
                <w:rFonts w:ascii="Calibri" w:hAnsi="Calibri" w:cs="Calibri"/>
                <w:color w:val="000000" w:themeColor="text1"/>
                <w:sz w:val="22"/>
              </w:rPr>
              <w:t>众包括</w:t>
            </w:r>
            <w:proofErr w:type="gramEnd"/>
            <w:r w:rsidRPr="00DE2CEF">
              <w:rPr>
                <w:rFonts w:ascii="Calibri" w:hAnsi="Calibri" w:cs="Calibri"/>
                <w:color w:val="000000" w:themeColor="text1"/>
                <w:sz w:val="22"/>
              </w:rPr>
              <w:t>大型银行、资产管理公司和保险公司。并在大通曼哈顿银行工作了</w:t>
            </w:r>
            <w:r w:rsidRPr="00DE2CEF">
              <w:rPr>
                <w:rFonts w:ascii="Calibri" w:hAnsi="Calibri" w:cs="Calibri"/>
                <w:color w:val="000000" w:themeColor="text1"/>
                <w:sz w:val="22"/>
              </w:rPr>
              <w:t>14</w:t>
            </w:r>
            <w:r w:rsidRPr="00DE2CEF">
              <w:rPr>
                <w:rFonts w:ascii="Calibri" w:hAnsi="Calibri" w:cs="Calibri"/>
                <w:color w:val="000000" w:themeColor="text1"/>
                <w:sz w:val="22"/>
              </w:rPr>
              <w:t>年，在银行的设备租赁和融资部门担任过多</w:t>
            </w:r>
            <w:proofErr w:type="gramStart"/>
            <w:r w:rsidRPr="00DE2CEF">
              <w:rPr>
                <w:rFonts w:ascii="Calibri" w:hAnsi="Calibri" w:cs="Calibri"/>
                <w:color w:val="000000" w:themeColor="text1"/>
                <w:sz w:val="22"/>
              </w:rPr>
              <w:t>个</w:t>
            </w:r>
            <w:proofErr w:type="gramEnd"/>
            <w:r w:rsidRPr="00DE2CEF">
              <w:rPr>
                <w:rFonts w:ascii="Calibri" w:hAnsi="Calibri" w:cs="Calibri"/>
                <w:color w:val="000000" w:themeColor="text1"/>
                <w:sz w:val="22"/>
              </w:rPr>
              <w:t>高管职位。</w:t>
            </w:r>
          </w:p>
          <w:p w14:paraId="7B39E72B" w14:textId="77777777" w:rsidR="008D56D4" w:rsidRPr="00DE2CEF" w:rsidRDefault="008D56D4" w:rsidP="00BA60C6">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卡尔森</w:t>
            </w:r>
            <w:r w:rsidRPr="00DE2CEF">
              <w:rPr>
                <w:rFonts w:ascii="Calibri" w:hAnsi="Calibri" w:cs="Calibri"/>
                <w:b/>
                <w:bCs/>
                <w:color w:val="000000" w:themeColor="text1"/>
                <w:sz w:val="22"/>
              </w:rPr>
              <w:t>·</w:t>
            </w:r>
            <w:r w:rsidRPr="00DE2CEF">
              <w:rPr>
                <w:rFonts w:ascii="Calibri" w:hAnsi="Calibri" w:cs="Calibri"/>
                <w:b/>
                <w:bCs/>
                <w:color w:val="000000" w:themeColor="text1"/>
                <w:sz w:val="22"/>
              </w:rPr>
              <w:t>塔文纳（</w:t>
            </w:r>
            <w:r w:rsidRPr="00DE2CEF">
              <w:rPr>
                <w:rFonts w:ascii="Calibri" w:hAnsi="Calibri" w:cs="Calibri"/>
                <w:b/>
                <w:bCs/>
                <w:color w:val="000000" w:themeColor="text1"/>
                <w:sz w:val="22"/>
              </w:rPr>
              <w:t xml:space="preserve">C. </w:t>
            </w:r>
            <w:proofErr w:type="spellStart"/>
            <w:r w:rsidRPr="00DE2CEF">
              <w:rPr>
                <w:rFonts w:ascii="Calibri" w:hAnsi="Calibri" w:cs="Calibri"/>
                <w:b/>
                <w:bCs/>
                <w:color w:val="000000" w:themeColor="text1"/>
                <w:sz w:val="22"/>
              </w:rPr>
              <w:t>Tavenner</w:t>
            </w:r>
            <w:proofErr w:type="spellEnd"/>
            <w:r w:rsidRPr="00DE2CEF">
              <w:rPr>
                <w:rFonts w:ascii="Calibri" w:hAnsi="Calibri" w:cs="Calibri"/>
                <w:b/>
                <w:bCs/>
                <w:color w:val="000000" w:themeColor="text1"/>
                <w:sz w:val="22"/>
              </w:rPr>
              <w:t>）</w:t>
            </w:r>
          </w:p>
          <w:p w14:paraId="776660B7" w14:textId="77777777" w:rsidR="008D56D4" w:rsidRPr="00DE2CEF" w:rsidRDefault="008D56D4" w:rsidP="00BA60C6">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t>著名领导力课程讲师</w:t>
            </w:r>
          </w:p>
          <w:p w14:paraId="2D9955AD" w14:textId="77777777" w:rsidR="008D56D4" w:rsidRPr="00DE2CEF" w:rsidRDefault="008D56D4" w:rsidP="00BA60C6">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他在美国空军服役</w:t>
            </w:r>
            <w:r w:rsidRPr="00DE2CEF">
              <w:rPr>
                <w:rFonts w:ascii="Calibri" w:hAnsi="Calibri" w:cs="Calibri"/>
                <w:color w:val="000000" w:themeColor="text1"/>
                <w:sz w:val="22"/>
              </w:rPr>
              <w:t>24</w:t>
            </w:r>
            <w:r w:rsidRPr="00DE2CEF">
              <w:rPr>
                <w:rFonts w:ascii="Calibri" w:hAnsi="Calibri" w:cs="Calibri"/>
                <w:color w:val="000000" w:themeColor="text1"/>
                <w:sz w:val="22"/>
              </w:rPr>
              <w:t>年，并在美国空军学院担任副教授。退役之后，</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他成立了一个新的非营利教育机构</w:t>
            </w:r>
            <w:r w:rsidRPr="00DE2CEF">
              <w:rPr>
                <w:rFonts w:ascii="Calibri" w:hAnsi="Calibri" w:cs="Calibri"/>
                <w:color w:val="000000" w:themeColor="text1"/>
                <w:sz w:val="22"/>
              </w:rPr>
              <w:t xml:space="preserve"> – The Tai Initiative</w:t>
            </w:r>
            <w:r w:rsidRPr="00DE2CEF">
              <w:rPr>
                <w:rFonts w:ascii="Calibri" w:hAnsi="Calibri" w:cs="Calibri"/>
                <w:color w:val="000000" w:themeColor="text1"/>
                <w:sz w:val="22"/>
              </w:rPr>
              <w:t>，致力于培养个人和机构领导者网络，并为中国企业举办了许多关于领导力的研讨会，造福年轻人和经验丰富的专业人士。</w:t>
            </w:r>
          </w:p>
        </w:tc>
      </w:tr>
      <w:tr w:rsidR="008D56D4" w:rsidRPr="00DE2CEF" w14:paraId="7C6D56CA" w14:textId="77777777" w:rsidTr="00BA60C6">
        <w:tc>
          <w:tcPr>
            <w:tcW w:w="194" w:type="pct"/>
            <w:shd w:val="clear" w:color="auto" w:fill="auto"/>
            <w:tcMar>
              <w:top w:w="0" w:type="dxa"/>
              <w:bottom w:w="0" w:type="dxa"/>
            </w:tcMar>
            <w:vAlign w:val="center"/>
          </w:tcPr>
          <w:p w14:paraId="23647807"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21B27F2" wp14:editId="16D8653B">
                  <wp:extent cx="252000" cy="252000"/>
                  <wp:effectExtent l="0" t="0" r="0" b="0"/>
                  <wp:docPr id="188" name="图形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605D7564"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D56D4" w:rsidRPr="00DE2CEF" w14:paraId="77D3904C" w14:textId="77777777" w:rsidTr="00BA60C6">
        <w:tc>
          <w:tcPr>
            <w:tcW w:w="194" w:type="pct"/>
            <w:shd w:val="clear" w:color="auto" w:fill="auto"/>
            <w:tcMar>
              <w:top w:w="0" w:type="dxa"/>
              <w:bottom w:w="0" w:type="dxa"/>
            </w:tcMar>
            <w:vAlign w:val="center"/>
          </w:tcPr>
          <w:p w14:paraId="09A77EF1"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tbl>
            <w:tblPr>
              <w:tblW w:w="4999"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857"/>
              <w:gridCol w:w="3699"/>
              <w:gridCol w:w="5234"/>
            </w:tblGrid>
            <w:tr w:rsidR="008D56D4" w:rsidRPr="00DE2CEF" w14:paraId="1E203D90" w14:textId="77777777" w:rsidTr="00BA60C6">
              <w:trPr>
                <w:tblHeader/>
              </w:trPr>
              <w:tc>
                <w:tcPr>
                  <w:tcW w:w="43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79BDAB41"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时间</w:t>
                  </w:r>
                </w:p>
              </w:tc>
              <w:tc>
                <w:tcPr>
                  <w:tcW w:w="1889"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tcPr>
                <w:p w14:paraId="7C5FD64B"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商业分析</w:t>
                  </w:r>
                  <w:r w:rsidRPr="00DE2CEF">
                    <w:rPr>
                      <w:rFonts w:ascii="Calibri" w:hAnsi="Calibri" w:cs="Calibri"/>
                      <w:b/>
                      <w:bCs/>
                      <w:color w:val="000000" w:themeColor="text1"/>
                      <w:kern w:val="0"/>
                      <w:sz w:val="22"/>
                    </w:rPr>
                    <w:t>/</w:t>
                  </w:r>
                  <w:r w:rsidRPr="00DE2CEF">
                    <w:rPr>
                      <w:rFonts w:ascii="Calibri" w:hAnsi="Calibri" w:cs="Calibri"/>
                      <w:b/>
                      <w:bCs/>
                      <w:color w:val="000000" w:themeColor="text1"/>
                      <w:kern w:val="0"/>
                      <w:sz w:val="22"/>
                    </w:rPr>
                    <w:t>商业估值课程</w:t>
                  </w:r>
                </w:p>
              </w:tc>
              <w:tc>
                <w:tcPr>
                  <w:tcW w:w="26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3ACFADA"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美国穆迪实训</w:t>
                  </w:r>
                </w:p>
              </w:tc>
            </w:tr>
            <w:tr w:rsidR="008D56D4" w:rsidRPr="00DE2CEF" w14:paraId="766A1A3C" w14:textId="77777777" w:rsidTr="00BA60C6">
              <w:tc>
                <w:tcPr>
                  <w:tcW w:w="438" w:type="pct"/>
                  <w:tcBorders>
                    <w:top w:val="single" w:sz="6" w:space="0" w:color="FFFFFF" w:themeColor="background1"/>
                  </w:tcBorders>
                  <w:shd w:val="clear" w:color="auto" w:fill="FFFFFF"/>
                  <w:vAlign w:val="center"/>
                  <w:hideMark/>
                </w:tcPr>
                <w:p w14:paraId="55E671E9"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第一周</w:t>
                  </w:r>
                </w:p>
              </w:tc>
              <w:tc>
                <w:tcPr>
                  <w:tcW w:w="1889" w:type="pct"/>
                  <w:tcBorders>
                    <w:top w:val="single" w:sz="6" w:space="0" w:color="FFFFFF" w:themeColor="background1"/>
                  </w:tcBorders>
                  <w:shd w:val="clear" w:color="auto" w:fill="FFFFFF"/>
                </w:tcPr>
                <w:p w14:paraId="04ACE51E" w14:textId="77777777" w:rsidR="008D56D4" w:rsidRPr="00DE2CEF" w:rsidRDefault="008D56D4" w:rsidP="00BA60C6">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1</w:t>
                  </w:r>
                  <w:r w:rsidRPr="00DE2CEF">
                    <w:rPr>
                      <w:rFonts w:ascii="Calibri" w:hAnsi="Calibri" w:cs="Calibri"/>
                      <w:b/>
                      <w:color w:val="212529"/>
                      <w:kern w:val="0"/>
                      <w:sz w:val="22"/>
                    </w:rPr>
                    <w:t>）：商业估值</w:t>
                  </w:r>
                </w:p>
                <w:p w14:paraId="77DE71D5"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商业估值报告</w:t>
                  </w:r>
                </w:p>
                <w:p w14:paraId="2BC1F297" w14:textId="77777777" w:rsidR="008D56D4"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企业价值</w:t>
                  </w:r>
                </w:p>
                <w:p w14:paraId="4A844839" w14:textId="77777777" w:rsidR="008D56D4" w:rsidRPr="00724507" w:rsidRDefault="008D56D4" w:rsidP="00BA60C6">
                  <w:pPr>
                    <w:pStyle w:val="ListParagraph"/>
                    <w:numPr>
                      <w:ilvl w:val="0"/>
                      <w:numId w:val="11"/>
                    </w:numPr>
                    <w:spacing w:line="276" w:lineRule="auto"/>
                    <w:ind w:firstLineChars="0"/>
                    <w:rPr>
                      <w:rFonts w:ascii="Calibri" w:hAnsi="Calibri" w:cs="Calibri"/>
                      <w:color w:val="212529"/>
                      <w:kern w:val="0"/>
                      <w:sz w:val="22"/>
                    </w:rPr>
                  </w:pPr>
                  <w:r w:rsidRPr="00724507">
                    <w:rPr>
                      <w:rFonts w:ascii="Calibri" w:hAnsi="Calibri" w:cs="Calibri" w:hint="eastAsia"/>
                      <w:color w:val="212529"/>
                      <w:kern w:val="0"/>
                      <w:sz w:val="22"/>
                    </w:rPr>
                    <w:t>股权价值</w:t>
                  </w:r>
                </w:p>
              </w:tc>
              <w:tc>
                <w:tcPr>
                  <w:tcW w:w="2673" w:type="pct"/>
                  <w:tcBorders>
                    <w:top w:val="single" w:sz="6" w:space="0" w:color="FFFFFF" w:themeColor="background1"/>
                  </w:tcBorders>
                  <w:shd w:val="clear" w:color="auto" w:fill="FFFFFF"/>
                  <w:hideMark/>
                </w:tcPr>
                <w:p w14:paraId="4FD3837B" w14:textId="77777777" w:rsidR="008D56D4" w:rsidRPr="00DE2CEF" w:rsidRDefault="008D56D4" w:rsidP="00BA60C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实训（</w:t>
                  </w:r>
                  <w:r w:rsidRPr="00DE2CEF">
                    <w:rPr>
                      <w:rFonts w:ascii="Calibri" w:hAnsi="Calibri" w:cs="Calibri"/>
                      <w:b/>
                      <w:bCs/>
                      <w:color w:val="212529"/>
                      <w:kern w:val="0"/>
                      <w:sz w:val="22"/>
                    </w:rPr>
                    <w:t>1</w:t>
                  </w:r>
                  <w:r w:rsidRPr="00DE2CEF">
                    <w:rPr>
                      <w:rFonts w:ascii="Calibri" w:hAnsi="Calibri" w:cs="Calibri"/>
                      <w:b/>
                      <w:bCs/>
                      <w:color w:val="212529"/>
                      <w:kern w:val="0"/>
                      <w:sz w:val="22"/>
                    </w:rPr>
                    <w:t>）：美国金融行业鸟瞰</w:t>
                  </w:r>
                </w:p>
                <w:p w14:paraId="0067D82F"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美国金融行业：</w:t>
                  </w:r>
                  <w:r w:rsidRPr="00DE2CEF">
                    <w:rPr>
                      <w:rFonts w:ascii="Calibri" w:hAnsi="Calibri" w:cs="Calibri"/>
                      <w:sz w:val="22"/>
                    </w:rPr>
                    <w:t xml:space="preserve"> </w:t>
                  </w:r>
                  <w:r w:rsidRPr="00DE2CEF">
                    <w:rPr>
                      <w:rFonts w:ascii="Calibri" w:hAnsi="Calibri" w:cs="Calibri"/>
                      <w:sz w:val="22"/>
                    </w:rPr>
                    <w:t>结构，商业模式和业绩</w:t>
                  </w:r>
                </w:p>
                <w:p w14:paraId="2ADD3607"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美国监管和监督框架</w:t>
                  </w:r>
                </w:p>
                <w:p w14:paraId="036E71CE"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美联储系统</w:t>
                  </w:r>
                </w:p>
                <w:p w14:paraId="3F10A3BC"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美国储蓄保险</w:t>
                  </w:r>
                </w:p>
                <w:p w14:paraId="7C662A1A"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sz w:val="22"/>
                    </w:rPr>
                    <w:t>美国金融科技的新兴监管</w:t>
                  </w:r>
                </w:p>
              </w:tc>
            </w:tr>
            <w:tr w:rsidR="008D56D4" w:rsidRPr="00DE2CEF" w14:paraId="228E753E" w14:textId="77777777" w:rsidTr="00BA60C6">
              <w:tc>
                <w:tcPr>
                  <w:tcW w:w="438" w:type="pct"/>
                  <w:shd w:val="clear" w:color="auto" w:fill="FFFFFF"/>
                  <w:vAlign w:val="center"/>
                  <w:hideMark/>
                </w:tcPr>
                <w:p w14:paraId="5F7D5420"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第二周</w:t>
                  </w:r>
                </w:p>
              </w:tc>
              <w:tc>
                <w:tcPr>
                  <w:tcW w:w="1889" w:type="pct"/>
                  <w:shd w:val="clear" w:color="auto" w:fill="FFFFFF"/>
                </w:tcPr>
                <w:p w14:paraId="661131DB" w14:textId="77777777" w:rsidR="008D56D4" w:rsidRPr="00DE2CEF" w:rsidRDefault="008D56D4" w:rsidP="00BA60C6">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2</w:t>
                  </w:r>
                  <w:r w:rsidRPr="00DE2CEF">
                    <w:rPr>
                      <w:rFonts w:ascii="Calibri" w:hAnsi="Calibri" w:cs="Calibri"/>
                      <w:b/>
                      <w:color w:val="212529"/>
                      <w:kern w:val="0"/>
                      <w:sz w:val="22"/>
                    </w:rPr>
                    <w:t>）：商业估值方法</w:t>
                  </w:r>
                </w:p>
                <w:p w14:paraId="3CB27D6B"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现金流量贴现法</w:t>
                  </w:r>
                </w:p>
                <w:p w14:paraId="26824A10" w14:textId="77777777" w:rsidR="008D56D4"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市场评估方法</w:t>
                  </w:r>
                </w:p>
                <w:p w14:paraId="6F6019A2" w14:textId="77777777" w:rsidR="008D56D4" w:rsidRPr="00724507" w:rsidRDefault="008D56D4" w:rsidP="00BA60C6">
                  <w:pPr>
                    <w:pStyle w:val="ListParagraph"/>
                    <w:numPr>
                      <w:ilvl w:val="0"/>
                      <w:numId w:val="11"/>
                    </w:numPr>
                    <w:spacing w:line="276" w:lineRule="auto"/>
                    <w:ind w:firstLineChars="0"/>
                    <w:rPr>
                      <w:rFonts w:ascii="Calibri" w:hAnsi="Calibri" w:cs="Calibri"/>
                      <w:color w:val="212529"/>
                      <w:kern w:val="0"/>
                      <w:sz w:val="22"/>
                    </w:rPr>
                  </w:pPr>
                  <w:r w:rsidRPr="00724507">
                    <w:rPr>
                      <w:rFonts w:ascii="Calibri" w:hAnsi="Calibri" w:cs="Calibri" w:hint="eastAsia"/>
                      <w:color w:val="212529"/>
                      <w:kern w:val="0"/>
                      <w:sz w:val="22"/>
                    </w:rPr>
                    <w:t>基于资产的评估方法</w:t>
                  </w:r>
                </w:p>
              </w:tc>
              <w:tc>
                <w:tcPr>
                  <w:tcW w:w="2673" w:type="pct"/>
                  <w:shd w:val="clear" w:color="auto" w:fill="FFFFFF"/>
                  <w:hideMark/>
                </w:tcPr>
                <w:p w14:paraId="54C4432D" w14:textId="77777777" w:rsidR="008D56D4" w:rsidRPr="00DE2CEF" w:rsidRDefault="008D56D4" w:rsidP="00BA60C6">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Pr="00DE2CEF">
                    <w:rPr>
                      <w:rFonts w:ascii="Calibri" w:hAnsi="Calibri" w:cs="Calibri"/>
                      <w:b/>
                      <w:bCs/>
                      <w:sz w:val="23"/>
                      <w:szCs w:val="23"/>
                    </w:rPr>
                    <w:t>全球资产管理业务</w:t>
                  </w:r>
                </w:p>
                <w:p w14:paraId="085201C6"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proofErr w:type="gramStart"/>
                  <w:r w:rsidRPr="00DE2CEF">
                    <w:rPr>
                      <w:rFonts w:ascii="Calibri" w:hAnsi="Calibri" w:cs="Calibri"/>
                      <w:color w:val="212529"/>
                      <w:kern w:val="0"/>
                      <w:sz w:val="22"/>
                    </w:rPr>
                    <w:t>北美资管行业</w:t>
                  </w:r>
                  <w:proofErr w:type="gramEnd"/>
                  <w:r w:rsidRPr="00DE2CEF">
                    <w:rPr>
                      <w:rFonts w:ascii="Calibri" w:hAnsi="Calibri" w:cs="Calibri"/>
                      <w:color w:val="212529"/>
                      <w:kern w:val="0"/>
                      <w:sz w:val="22"/>
                    </w:rPr>
                    <w:t>的主要类型，面临的危险、机会和创新</w:t>
                  </w:r>
                </w:p>
                <w:p w14:paraId="4D1AB609"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国际著名机构投资者的主要策略</w:t>
                  </w:r>
                </w:p>
                <w:p w14:paraId="14C65E73"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经典资产配置策略与挑战</w:t>
                  </w:r>
                </w:p>
                <w:p w14:paraId="192219D4"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跨国界、</w:t>
                  </w:r>
                  <w:proofErr w:type="gramStart"/>
                  <w:r w:rsidRPr="00DE2CEF">
                    <w:rPr>
                      <w:rFonts w:ascii="Calibri" w:hAnsi="Calibri" w:cs="Calibri"/>
                      <w:color w:val="212529"/>
                      <w:kern w:val="0"/>
                      <w:sz w:val="22"/>
                    </w:rPr>
                    <w:t>跨资产</w:t>
                  </w:r>
                  <w:proofErr w:type="gramEnd"/>
                  <w:r w:rsidRPr="00DE2CEF">
                    <w:rPr>
                      <w:rFonts w:ascii="Calibri" w:hAnsi="Calibri" w:cs="Calibri"/>
                      <w:color w:val="212529"/>
                      <w:kern w:val="0"/>
                      <w:sz w:val="22"/>
                    </w:rPr>
                    <w:t>配置和管理</w:t>
                  </w:r>
                </w:p>
                <w:p w14:paraId="4C458865" w14:textId="77777777" w:rsidR="008D56D4" w:rsidRPr="00DE2CEF" w:rsidRDefault="008D56D4" w:rsidP="00BA60C6">
                  <w:pPr>
                    <w:pStyle w:val="ListParagraph"/>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新常态下的不良资产投资的主要策略和成功案例</w:t>
                  </w:r>
                </w:p>
              </w:tc>
            </w:tr>
            <w:tr w:rsidR="008D56D4" w:rsidRPr="00DE2CEF" w14:paraId="1DEE41B0" w14:textId="77777777" w:rsidTr="00BA60C6">
              <w:tc>
                <w:tcPr>
                  <w:tcW w:w="438" w:type="pct"/>
                  <w:shd w:val="clear" w:color="auto" w:fill="FFFFFF"/>
                  <w:vAlign w:val="center"/>
                  <w:hideMark/>
                </w:tcPr>
                <w:p w14:paraId="4E348A3D"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第三周</w:t>
                  </w:r>
                </w:p>
              </w:tc>
              <w:tc>
                <w:tcPr>
                  <w:tcW w:w="1889" w:type="pct"/>
                  <w:shd w:val="clear" w:color="auto" w:fill="FFFFFF"/>
                </w:tcPr>
                <w:p w14:paraId="50A82146" w14:textId="77777777" w:rsidR="008D56D4" w:rsidRPr="00DE2CEF" w:rsidRDefault="008D56D4" w:rsidP="00BA60C6">
                  <w:pPr>
                    <w:spacing w:beforeLines="50" w:before="156" w:line="276" w:lineRule="auto"/>
                    <w:rPr>
                      <w:rFonts w:ascii="Calibri" w:hAnsi="Calibri" w:cs="Calibri"/>
                      <w:b/>
                      <w:bCs/>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3</w:t>
                  </w:r>
                  <w:r w:rsidRPr="00DE2CEF">
                    <w:rPr>
                      <w:rFonts w:ascii="Calibri" w:hAnsi="Calibri" w:cs="Calibri"/>
                      <w:b/>
                      <w:color w:val="212529"/>
                      <w:kern w:val="0"/>
                      <w:sz w:val="22"/>
                    </w:rPr>
                    <w:t>）</w:t>
                  </w:r>
                  <w:r w:rsidRPr="00DE2CEF">
                    <w:rPr>
                      <w:rFonts w:ascii="Calibri" w:hAnsi="Calibri" w:cs="Calibri"/>
                      <w:b/>
                      <w:sz w:val="22"/>
                    </w:rPr>
                    <w:t>：基本分析概念、数据探索、统计学数据结构和可视化</w:t>
                  </w:r>
                  <w:r w:rsidRPr="00DE2CEF">
                    <w:rPr>
                      <w:rFonts w:ascii="Calibri" w:hAnsi="Calibri" w:cs="Calibri"/>
                      <w:b/>
                      <w:bCs/>
                      <w:sz w:val="22"/>
                    </w:rPr>
                    <w:t xml:space="preserve"> </w:t>
                  </w:r>
                </w:p>
                <w:p w14:paraId="5D114F79"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Python</w:t>
                  </w:r>
                </w:p>
                <w:p w14:paraId="7C22B503"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w:t>
                  </w:r>
                </w:p>
                <w:p w14:paraId="5A872F0C" w14:textId="77777777" w:rsidR="008D56D4" w:rsidRPr="00DE2CEF" w:rsidRDefault="008D56D4" w:rsidP="00BA60C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人工智能模型</w:t>
                  </w:r>
                </w:p>
                <w:p w14:paraId="0F24BC0D"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云、大数据、自动化、</w:t>
                  </w:r>
                  <w:r w:rsidRPr="00DE2CEF">
                    <w:rPr>
                      <w:rFonts w:ascii="Calibri" w:hAnsi="Calibri" w:cs="Calibri"/>
                      <w:sz w:val="22"/>
                    </w:rPr>
                    <w:t>Full Stack</w:t>
                  </w:r>
                  <w:r w:rsidRPr="00DE2CEF">
                    <w:rPr>
                      <w:rFonts w:ascii="Calibri" w:hAnsi="Calibri" w:cs="Calibri"/>
                      <w:sz w:val="22"/>
                    </w:rPr>
                    <w:t>、</w:t>
                  </w:r>
                  <w:r w:rsidRPr="00DE2CEF">
                    <w:rPr>
                      <w:rFonts w:ascii="Calibri" w:hAnsi="Calibri" w:cs="Calibri"/>
                      <w:sz w:val="22"/>
                    </w:rPr>
                    <w:t>UI/UX</w:t>
                  </w:r>
                </w:p>
              </w:tc>
              <w:tc>
                <w:tcPr>
                  <w:tcW w:w="2673" w:type="pct"/>
                  <w:shd w:val="clear" w:color="auto" w:fill="FFFFFF"/>
                  <w:hideMark/>
                </w:tcPr>
                <w:p w14:paraId="0F4EE64A" w14:textId="77777777" w:rsidR="008D56D4" w:rsidRPr="00DE2CEF" w:rsidRDefault="008D56D4" w:rsidP="00BA60C6">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Pr="00DE2CEF">
                    <w:rPr>
                      <w:rFonts w:ascii="Calibri" w:hAnsi="Calibri" w:cs="Calibri"/>
                      <w:b/>
                      <w:bCs/>
                      <w:sz w:val="23"/>
                      <w:szCs w:val="23"/>
                    </w:rPr>
                    <w:t>现代金融机构风险管理</w:t>
                  </w:r>
                </w:p>
                <w:p w14:paraId="60E554C3"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现代金融风险管理监管理论发展概述</w:t>
                  </w:r>
                </w:p>
                <w:p w14:paraId="58F1994D"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从巴塞尔</w:t>
                  </w:r>
                  <w:r w:rsidRPr="00DE2CEF">
                    <w:rPr>
                      <w:rFonts w:ascii="Calibri" w:hAnsi="Calibri" w:cs="Calibri"/>
                      <w:color w:val="212529"/>
                      <w:kern w:val="0"/>
                      <w:sz w:val="22"/>
                    </w:rPr>
                    <w:t xml:space="preserve"> I </w:t>
                  </w:r>
                  <w:r w:rsidRPr="00DE2CEF">
                    <w:rPr>
                      <w:rFonts w:ascii="Calibri" w:hAnsi="Calibri" w:cs="Calibri"/>
                      <w:color w:val="212529"/>
                      <w:kern w:val="0"/>
                      <w:sz w:val="22"/>
                    </w:rPr>
                    <w:t>到巴塞尔</w:t>
                  </w:r>
                  <w:r w:rsidRPr="00DE2CEF">
                    <w:rPr>
                      <w:rFonts w:ascii="Calibri" w:hAnsi="Calibri" w:cs="Calibri"/>
                      <w:color w:val="212529"/>
                      <w:kern w:val="0"/>
                      <w:sz w:val="22"/>
                    </w:rPr>
                    <w:t xml:space="preserve"> IV</w:t>
                  </w:r>
                  <w:r w:rsidRPr="00DE2CEF">
                    <w:rPr>
                      <w:rFonts w:ascii="Calibri" w:hAnsi="Calibri" w:cs="Calibri"/>
                      <w:color w:val="212529"/>
                      <w:kern w:val="0"/>
                      <w:sz w:val="22"/>
                    </w:rPr>
                    <w:t>，框架和影响</w:t>
                  </w:r>
                </w:p>
                <w:p w14:paraId="4792FE5B"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识别风险管理职责（第一道防线、第二道防线、</w:t>
                  </w:r>
                </w:p>
                <w:p w14:paraId="6D34CBA9" w14:textId="77777777" w:rsidR="008D56D4" w:rsidRPr="00DE2CEF" w:rsidRDefault="008D56D4" w:rsidP="00BA60C6">
                  <w:pPr>
                    <w:pStyle w:val="ListParagraph"/>
                    <w:ind w:left="420" w:firstLineChars="0" w:firstLine="0"/>
                    <w:rPr>
                      <w:rFonts w:ascii="Calibri" w:hAnsi="Calibri" w:cs="Calibri"/>
                      <w:color w:val="212529"/>
                      <w:kern w:val="0"/>
                      <w:sz w:val="22"/>
                    </w:rPr>
                  </w:pPr>
                  <w:r w:rsidRPr="00DE2CEF">
                    <w:rPr>
                      <w:rFonts w:ascii="Calibri" w:hAnsi="Calibri" w:cs="Calibri"/>
                      <w:color w:val="212529"/>
                      <w:kern w:val="0"/>
                      <w:sz w:val="22"/>
                    </w:rPr>
                    <w:t>第三道防线）和授权体系</w:t>
                  </w:r>
                </w:p>
                <w:p w14:paraId="1D761419"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投行业界风险管理的实践案例</w:t>
                  </w:r>
                </w:p>
                <w:p w14:paraId="55EDC6BE" w14:textId="77777777" w:rsidR="008D56D4" w:rsidRPr="00DE2CEF" w:rsidRDefault="008D56D4" w:rsidP="00BA60C6">
                  <w:pPr>
                    <w:pStyle w:val="ListParagraph"/>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从近期</w:t>
                  </w:r>
                  <w:proofErr w:type="gramStart"/>
                  <w:r w:rsidRPr="00DE2CEF">
                    <w:rPr>
                      <w:rFonts w:ascii="Calibri" w:hAnsi="Calibri" w:cs="Calibri"/>
                      <w:color w:val="212529"/>
                      <w:kern w:val="0"/>
                      <w:sz w:val="22"/>
                    </w:rPr>
                    <w:t>风控失败</w:t>
                  </w:r>
                  <w:proofErr w:type="gramEnd"/>
                  <w:r w:rsidRPr="00DE2CEF">
                    <w:rPr>
                      <w:rFonts w:ascii="Calibri" w:hAnsi="Calibri" w:cs="Calibri"/>
                      <w:color w:val="212529"/>
                      <w:kern w:val="0"/>
                      <w:sz w:val="22"/>
                    </w:rPr>
                    <w:t>中吸取的教训</w:t>
                  </w:r>
                </w:p>
              </w:tc>
            </w:tr>
            <w:tr w:rsidR="008D56D4" w:rsidRPr="00DE2CEF" w14:paraId="046CF839" w14:textId="77777777" w:rsidTr="00BA60C6">
              <w:tc>
                <w:tcPr>
                  <w:tcW w:w="438" w:type="pct"/>
                  <w:shd w:val="clear" w:color="auto" w:fill="FFFFFF"/>
                  <w:vAlign w:val="center"/>
                  <w:hideMark/>
                </w:tcPr>
                <w:p w14:paraId="585ACE89"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第四周</w:t>
                  </w:r>
                </w:p>
              </w:tc>
              <w:tc>
                <w:tcPr>
                  <w:tcW w:w="1889" w:type="pct"/>
                  <w:shd w:val="clear" w:color="auto" w:fill="FFFFFF"/>
                </w:tcPr>
                <w:p w14:paraId="2EB23031" w14:textId="77777777" w:rsidR="008D56D4" w:rsidRPr="00DE2CEF" w:rsidRDefault="008D56D4" w:rsidP="00BA60C6">
                  <w:pPr>
                    <w:spacing w:beforeLines="50" w:before="156" w:line="276" w:lineRule="auto"/>
                    <w:rPr>
                      <w:rFonts w:ascii="Calibri" w:hAnsi="Calibri" w:cs="Calibri"/>
                      <w:b/>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4</w:t>
                  </w:r>
                  <w:r w:rsidRPr="00DE2CEF">
                    <w:rPr>
                      <w:rFonts w:ascii="Calibri" w:hAnsi="Calibri" w:cs="Calibri"/>
                      <w:b/>
                      <w:color w:val="212529"/>
                      <w:kern w:val="0"/>
                      <w:sz w:val="22"/>
                    </w:rPr>
                    <w:t>）</w:t>
                  </w:r>
                  <w:r w:rsidRPr="00DE2CEF">
                    <w:rPr>
                      <w:rFonts w:ascii="Calibri" w:hAnsi="Calibri" w:cs="Calibri"/>
                      <w:b/>
                      <w:sz w:val="22"/>
                    </w:rPr>
                    <w:t>：回归</w:t>
                  </w:r>
                  <w:r w:rsidRPr="00DE2CEF">
                    <w:rPr>
                      <w:rFonts w:ascii="Calibri" w:hAnsi="Calibri" w:cs="Calibri"/>
                      <w:b/>
                      <w:sz w:val="22"/>
                    </w:rPr>
                    <w:t>&amp;</w:t>
                  </w:r>
                  <w:r w:rsidRPr="00DE2CEF">
                    <w:rPr>
                      <w:rFonts w:ascii="Calibri" w:hAnsi="Calibri" w:cs="Calibri"/>
                      <w:b/>
                      <w:sz w:val="22"/>
                    </w:rPr>
                    <w:t>决策树</w:t>
                  </w:r>
                </w:p>
                <w:p w14:paraId="04EF9A27"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线性</w:t>
                  </w:r>
                  <w:r w:rsidRPr="00DE2CEF">
                    <w:rPr>
                      <w:rFonts w:ascii="Calibri" w:hAnsi="Calibri" w:cs="Calibri"/>
                      <w:color w:val="212529"/>
                      <w:kern w:val="0"/>
                      <w:sz w:val="22"/>
                    </w:rPr>
                    <w:t>/</w:t>
                  </w:r>
                  <w:r w:rsidRPr="00DE2CEF">
                    <w:rPr>
                      <w:rFonts w:ascii="Calibri" w:hAnsi="Calibri" w:cs="Calibri"/>
                      <w:color w:val="212529"/>
                      <w:kern w:val="0"/>
                      <w:sz w:val="22"/>
                    </w:rPr>
                    <w:t>非线性回归</w:t>
                  </w:r>
                </w:p>
                <w:p w14:paraId="76F96F2E"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DBS</w:t>
                  </w:r>
                  <w:r w:rsidRPr="00DE2CEF">
                    <w:rPr>
                      <w:rFonts w:ascii="Calibri" w:hAnsi="Calibri" w:cs="Calibri"/>
                      <w:color w:val="212529"/>
                      <w:kern w:val="0"/>
                      <w:sz w:val="22"/>
                    </w:rPr>
                    <w:t>股价分析</w:t>
                  </w:r>
                </w:p>
                <w:p w14:paraId="5A2B2D92"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金融数据分析</w:t>
                  </w:r>
                </w:p>
                <w:p w14:paraId="45802F9A"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选择最佳决策树模型</w:t>
                  </w:r>
                </w:p>
                <w:p w14:paraId="61AF008F" w14:textId="77777777" w:rsidR="008D56D4" w:rsidRPr="00DE2CEF" w:rsidRDefault="008D56D4" w:rsidP="00BA60C6">
                  <w:pPr>
                    <w:pStyle w:val="ListParagraph"/>
                    <w:numPr>
                      <w:ilvl w:val="0"/>
                      <w:numId w:val="11"/>
                    </w:numPr>
                    <w:spacing w:line="276" w:lineRule="auto"/>
                    <w:ind w:firstLineChars="0"/>
                    <w:rPr>
                      <w:rFonts w:ascii="Calibri" w:hAnsi="Calibri" w:cs="Calibri"/>
                      <w:b/>
                      <w:bCs/>
                      <w:color w:val="000000" w:themeColor="text1"/>
                      <w:kern w:val="0"/>
                      <w:sz w:val="22"/>
                    </w:rPr>
                  </w:pPr>
                  <w:r w:rsidRPr="00DE2CEF">
                    <w:rPr>
                      <w:rFonts w:ascii="Calibri" w:hAnsi="Calibri" w:cs="Calibri"/>
                      <w:color w:val="212529"/>
                      <w:kern w:val="0"/>
                      <w:sz w:val="22"/>
                    </w:rPr>
                    <w:t>案例分析：信用卡</w:t>
                  </w:r>
                </w:p>
              </w:tc>
              <w:tc>
                <w:tcPr>
                  <w:tcW w:w="2673" w:type="pct"/>
                  <w:shd w:val="clear" w:color="auto" w:fill="FFFFFF"/>
                  <w:hideMark/>
                </w:tcPr>
                <w:p w14:paraId="11B55115" w14:textId="77777777" w:rsidR="008D56D4" w:rsidRPr="00DE2CEF" w:rsidRDefault="008D56D4" w:rsidP="00BA60C6">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Pr="00DE2CEF">
                    <w:rPr>
                      <w:rFonts w:ascii="Calibri" w:hAnsi="Calibri" w:cs="Calibri"/>
                      <w:b/>
                      <w:bCs/>
                      <w:sz w:val="23"/>
                      <w:szCs w:val="23"/>
                    </w:rPr>
                    <w:t>企业的信用风险分析与信用评级方法</w:t>
                  </w:r>
                </w:p>
                <w:p w14:paraId="73F45204"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信用风险是什么？</w:t>
                  </w:r>
                </w:p>
                <w:p w14:paraId="7EFB56EA"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穆迪的评级：含义和方法</w:t>
                  </w:r>
                </w:p>
                <w:p w14:paraId="0B424BC4"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违约概率、违约损失率、预期损失</w:t>
                  </w:r>
                </w:p>
                <w:p w14:paraId="09616251"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可能会出现什么问题，哪些是正确的做法：违约和回收统计</w:t>
                  </w:r>
                </w:p>
                <w:p w14:paraId="7805752B" w14:textId="77777777" w:rsidR="008D56D4" w:rsidRPr="00DE2CEF" w:rsidRDefault="008D56D4" w:rsidP="00BA60C6">
                  <w:pPr>
                    <w:pStyle w:val="ListParagraph"/>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信用风险分析框架：信用风险分析金字塔</w:t>
                  </w:r>
                </w:p>
              </w:tc>
            </w:tr>
            <w:tr w:rsidR="008D56D4" w:rsidRPr="00DE2CEF" w14:paraId="1BF49AEE" w14:textId="77777777" w:rsidTr="00BA60C6">
              <w:tc>
                <w:tcPr>
                  <w:tcW w:w="438" w:type="pct"/>
                  <w:shd w:val="clear" w:color="auto" w:fill="FFFFFF"/>
                  <w:vAlign w:val="center"/>
                  <w:hideMark/>
                </w:tcPr>
                <w:p w14:paraId="637B5116" w14:textId="77777777" w:rsidR="008D56D4" w:rsidRPr="00DE2CEF"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第五周</w:t>
                  </w:r>
                </w:p>
              </w:tc>
              <w:tc>
                <w:tcPr>
                  <w:tcW w:w="1889" w:type="pct"/>
                  <w:shd w:val="clear" w:color="auto" w:fill="FFFFFF"/>
                </w:tcPr>
                <w:p w14:paraId="0CE2A38B" w14:textId="77777777" w:rsidR="008D56D4" w:rsidRPr="00DE2CEF" w:rsidRDefault="008D56D4" w:rsidP="00BA60C6">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5</w:t>
                  </w:r>
                  <w:r w:rsidRPr="00DE2CEF">
                    <w:rPr>
                      <w:rFonts w:ascii="Calibri" w:hAnsi="Calibri" w:cs="Calibri"/>
                      <w:b/>
                      <w:color w:val="212529"/>
                      <w:kern w:val="0"/>
                      <w:sz w:val="22"/>
                    </w:rPr>
                    <w:t>）：聚类分析</w:t>
                  </w:r>
                </w:p>
                <w:p w14:paraId="6DA8CA35"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聚类分析介绍</w:t>
                  </w:r>
                </w:p>
                <w:p w14:paraId="7F6254BA"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K-</w:t>
                  </w:r>
                  <w:r w:rsidRPr="00DE2CEF">
                    <w:rPr>
                      <w:rFonts w:ascii="Calibri" w:hAnsi="Calibri" w:cs="Calibri"/>
                      <w:color w:val="212529"/>
                      <w:kern w:val="0"/>
                      <w:sz w:val="22"/>
                    </w:rPr>
                    <w:t>平均演算法、</w:t>
                  </w:r>
                  <w:r w:rsidRPr="00DE2CEF">
                    <w:rPr>
                      <w:rFonts w:ascii="Calibri" w:hAnsi="Calibri" w:cs="Calibri"/>
                      <w:color w:val="212529"/>
                      <w:kern w:val="0"/>
                      <w:sz w:val="22"/>
                    </w:rPr>
                    <w:t xml:space="preserve">R </w:t>
                  </w:r>
                  <w:r w:rsidRPr="00DE2CEF">
                    <w:rPr>
                      <w:rFonts w:ascii="Calibri" w:hAnsi="Calibri" w:cs="Calibri"/>
                      <w:color w:val="212529"/>
                      <w:kern w:val="0"/>
                      <w:sz w:val="22"/>
                    </w:rPr>
                    <w:t>、</w:t>
                  </w:r>
                  <w:r w:rsidRPr="00DE2CEF">
                    <w:rPr>
                      <w:rFonts w:ascii="Calibri" w:hAnsi="Calibri" w:cs="Calibri"/>
                      <w:color w:val="212529"/>
                      <w:kern w:val="0"/>
                      <w:sz w:val="22"/>
                    </w:rPr>
                    <w:t>R Iris</w:t>
                  </w:r>
                </w:p>
                <w:p w14:paraId="7A595EF9"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弯头方法（</w:t>
                  </w:r>
                  <w:r w:rsidRPr="00DE2CEF">
                    <w:rPr>
                      <w:rFonts w:ascii="Calibri" w:hAnsi="Calibri" w:cs="Calibri"/>
                      <w:color w:val="212529"/>
                      <w:kern w:val="0"/>
                      <w:sz w:val="22"/>
                    </w:rPr>
                    <w:t>Elbow method</w:t>
                  </w:r>
                  <w:r w:rsidRPr="00DE2CEF">
                    <w:rPr>
                      <w:rFonts w:ascii="Calibri" w:hAnsi="Calibri" w:cs="Calibri"/>
                      <w:color w:val="212529"/>
                      <w:kern w:val="0"/>
                      <w:sz w:val="22"/>
                    </w:rPr>
                    <w:t>）</w:t>
                  </w:r>
                </w:p>
                <w:p w14:paraId="519D7CF4"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关联规则</w:t>
                  </w:r>
                </w:p>
                <w:p w14:paraId="21CF7848"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Power BI</w:t>
                  </w:r>
                </w:p>
              </w:tc>
              <w:tc>
                <w:tcPr>
                  <w:tcW w:w="2673" w:type="pct"/>
                  <w:shd w:val="clear" w:color="auto" w:fill="FFFFFF"/>
                  <w:hideMark/>
                </w:tcPr>
                <w:p w14:paraId="2F461B41" w14:textId="77777777" w:rsidR="008D56D4" w:rsidRPr="00DE2CEF" w:rsidRDefault="008D56D4" w:rsidP="00BA60C6">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Pr="00DE2CEF">
                    <w:rPr>
                      <w:rFonts w:ascii="Calibri" w:hAnsi="Calibri" w:cs="Calibri"/>
                      <w:b/>
                      <w:bCs/>
                      <w:sz w:val="23"/>
                      <w:szCs w:val="23"/>
                    </w:rPr>
                    <w:t>西点军校领导力发展模式精要</w:t>
                  </w:r>
                </w:p>
                <w:p w14:paraId="2F904FD3"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西点军校培育军事领导人的方法</w:t>
                  </w:r>
                </w:p>
                <w:p w14:paraId="4E5328DE"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面对面领导力</w:t>
                  </w:r>
                </w:p>
                <w:p w14:paraId="6753B6F8"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领导领导者（间接领导力）</w:t>
                  </w:r>
                </w:p>
                <w:p w14:paraId="119F3EA2"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领导机构（高层领导力）</w:t>
                  </w:r>
                </w:p>
                <w:p w14:paraId="25328DF7"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应用在人生中</w:t>
                  </w:r>
                </w:p>
                <w:p w14:paraId="1F7D10A7" w14:textId="77777777" w:rsidR="008D56D4" w:rsidRPr="00DE2CEF" w:rsidRDefault="008D56D4" w:rsidP="00BA60C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小组结业汇报展示</w:t>
                  </w:r>
                </w:p>
              </w:tc>
            </w:tr>
            <w:tr w:rsidR="008D56D4" w:rsidRPr="00DE2CEF" w14:paraId="692603BE" w14:textId="77777777" w:rsidTr="00BA60C6">
              <w:trPr>
                <w:trHeight w:val="333"/>
              </w:trPr>
              <w:tc>
                <w:tcPr>
                  <w:tcW w:w="438" w:type="pct"/>
                  <w:shd w:val="clear" w:color="auto" w:fill="FFFFFF"/>
                  <w:vAlign w:val="center"/>
                  <w:hideMark/>
                </w:tcPr>
                <w:p w14:paraId="11E86226" w14:textId="77777777" w:rsidR="008D56D4" w:rsidRPr="00DE2CEF" w:rsidRDefault="008D56D4" w:rsidP="00BA60C6">
                  <w:pPr>
                    <w:spacing w:before="50" w:after="50" w:line="276" w:lineRule="auto"/>
                    <w:rPr>
                      <w:rFonts w:ascii="Calibri" w:hAnsi="Calibri" w:cs="Calibri"/>
                      <w:b/>
                      <w:bCs/>
                      <w:color w:val="212529"/>
                      <w:kern w:val="0"/>
                      <w:sz w:val="22"/>
                    </w:rPr>
                  </w:pPr>
                  <w:r w:rsidRPr="00DE2CEF">
                    <w:rPr>
                      <w:rFonts w:ascii="Calibri" w:hAnsi="Calibri" w:cs="Calibri"/>
                      <w:b/>
                      <w:bCs/>
                      <w:color w:val="212529"/>
                      <w:kern w:val="0"/>
                      <w:sz w:val="22"/>
                    </w:rPr>
                    <w:t>第六周</w:t>
                  </w:r>
                </w:p>
              </w:tc>
              <w:tc>
                <w:tcPr>
                  <w:tcW w:w="4562" w:type="pct"/>
                  <w:gridSpan w:val="2"/>
                  <w:shd w:val="clear" w:color="auto" w:fill="FFFFFF"/>
                </w:tcPr>
                <w:p w14:paraId="1B09FC70" w14:textId="77777777" w:rsidR="008D56D4" w:rsidRPr="00DE2CEF" w:rsidRDefault="008D56D4" w:rsidP="00BA60C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小组结业汇报展示</w:t>
                  </w:r>
                  <w:r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bl>
          <w:p w14:paraId="726A6C8F" w14:textId="77777777" w:rsidR="008D56D4" w:rsidRPr="00DE2CEF" w:rsidRDefault="008D56D4" w:rsidP="00BA60C6">
            <w:pPr>
              <w:spacing w:line="276" w:lineRule="auto"/>
              <w:rPr>
                <w:rFonts w:ascii="Calibri" w:hAnsi="Calibri" w:cs="Calibri"/>
                <w:sz w:val="22"/>
              </w:rPr>
            </w:pPr>
          </w:p>
        </w:tc>
      </w:tr>
      <w:tr w:rsidR="008D56D4" w:rsidRPr="00DE2CEF" w14:paraId="071AA410" w14:textId="77777777" w:rsidTr="00BA60C6">
        <w:tc>
          <w:tcPr>
            <w:tcW w:w="194" w:type="pct"/>
            <w:shd w:val="clear" w:color="auto" w:fill="auto"/>
            <w:tcMar>
              <w:top w:w="0" w:type="dxa"/>
              <w:bottom w:w="0" w:type="dxa"/>
            </w:tcMar>
            <w:vAlign w:val="center"/>
          </w:tcPr>
          <w:p w14:paraId="0A53B89C" w14:textId="77777777" w:rsidR="008D56D4" w:rsidRPr="00DE2CEF" w:rsidRDefault="008D56D4" w:rsidP="00BA60C6">
            <w:pPr>
              <w:spacing w:line="276" w:lineRule="auto"/>
              <w:rPr>
                <w:rFonts w:ascii="Calibri" w:hAnsi="Calibri" w:cs="Calibri"/>
                <w:color w:val="000000" w:themeColor="text1"/>
                <w:kern w:val="0"/>
                <w:sz w:val="20"/>
                <w:szCs w:val="20"/>
              </w:rPr>
            </w:pPr>
          </w:p>
        </w:tc>
        <w:tc>
          <w:tcPr>
            <w:tcW w:w="4806" w:type="pct"/>
            <w:gridSpan w:val="7"/>
            <w:shd w:val="clear" w:color="auto" w:fill="auto"/>
            <w:tcMar>
              <w:top w:w="0" w:type="dxa"/>
              <w:bottom w:w="0" w:type="dxa"/>
            </w:tcMar>
            <w:vAlign w:val="center"/>
          </w:tcPr>
          <w:p w14:paraId="48DDFC08"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2414B588" w14:textId="77777777" w:rsidR="008D56D4" w:rsidRDefault="008D56D4" w:rsidP="008D56D4">
      <w:pPr>
        <w:spacing w:line="276" w:lineRule="auto"/>
        <w:rPr>
          <w:rFonts w:ascii="Calibri" w:hAnsi="Calibri" w:cs="Calibri"/>
        </w:rPr>
      </w:pPr>
    </w:p>
    <w:p w14:paraId="4984F354" w14:textId="77777777" w:rsidR="008D56D4" w:rsidRDefault="008D56D4" w:rsidP="008D56D4">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D56D4" w:rsidRPr="00DE2CEF" w14:paraId="1AC451B5" w14:textId="77777777" w:rsidTr="00BA60C6">
        <w:tc>
          <w:tcPr>
            <w:tcW w:w="600" w:type="dxa"/>
            <w:shd w:val="clear" w:color="auto" w:fill="0071BC"/>
            <w:vAlign w:val="center"/>
          </w:tcPr>
          <w:p w14:paraId="34F8D145" w14:textId="77777777" w:rsidR="008D56D4" w:rsidRPr="00DE2CEF" w:rsidRDefault="008D56D4" w:rsidP="00BA60C6">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BDCA42C" wp14:editId="1A930C1F">
                  <wp:extent cx="288000" cy="288000"/>
                  <wp:effectExtent l="0" t="0" r="0" b="0"/>
                  <wp:docPr id="145" name="图形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881130A" w14:textId="7B82CC06" w:rsidR="008D56D4" w:rsidRPr="00DE2CEF" w:rsidRDefault="008D56D4" w:rsidP="00BA60C6">
            <w:pPr>
              <w:pStyle w:val="Heading1"/>
              <w:spacing w:before="0" w:after="0" w:line="276" w:lineRule="auto"/>
              <w:rPr>
                <w:rFonts w:ascii="Calibri" w:hAnsi="Calibri" w:cs="Calibri"/>
                <w:color w:val="FFFFFF"/>
                <w:szCs w:val="21"/>
              </w:rPr>
            </w:pPr>
            <w:bookmarkStart w:id="20" w:name="_附件23：南洋理工大学名师云课堂（文理工商方向）"/>
            <w:bookmarkStart w:id="21" w:name="_附件17：商业与人文&amp;新加坡WI实习"/>
            <w:bookmarkStart w:id="22" w:name="_附件20：商业与人文&amp;新加坡WI实习"/>
            <w:bookmarkStart w:id="23" w:name="_附件17：商业金融与人文社科&amp;新加坡WI企业实习"/>
            <w:bookmarkStart w:id="24" w:name="_附件4：商业与人文+德安咨询"/>
            <w:bookmarkEnd w:id="20"/>
            <w:bookmarkEnd w:id="21"/>
            <w:bookmarkEnd w:id="22"/>
            <w:bookmarkEnd w:id="23"/>
            <w:bookmarkEnd w:id="24"/>
            <w:r w:rsidRPr="00DE6E5C">
              <w:rPr>
                <w:rFonts w:ascii="Calibri" w:hAnsi="Calibri" w:cs="Calibri"/>
                <w:color w:val="FFFFFF"/>
                <w:sz w:val="32"/>
                <w:szCs w:val="32"/>
              </w:rPr>
              <w:t>附件</w:t>
            </w:r>
            <w:r>
              <w:rPr>
                <w:rFonts w:ascii="Calibri" w:hAnsi="Calibri" w:cs="Calibri"/>
                <w:color w:val="FFFFFF"/>
                <w:sz w:val="32"/>
                <w:szCs w:val="32"/>
              </w:rPr>
              <w:t>4</w:t>
            </w:r>
            <w:r w:rsidRPr="00DE6E5C">
              <w:rPr>
                <w:rFonts w:ascii="Calibri" w:hAnsi="Calibri" w:cs="Calibri"/>
                <w:color w:val="FFFFFF"/>
                <w:sz w:val="32"/>
                <w:szCs w:val="32"/>
              </w:rPr>
              <w:t>：</w:t>
            </w:r>
            <w:r w:rsidRPr="008D56D4">
              <w:rPr>
                <w:rFonts w:ascii="Calibri" w:hAnsi="Calibri" w:cs="Calibri" w:hint="eastAsia"/>
                <w:color w:val="FFFFFF"/>
                <w:sz w:val="32"/>
                <w:szCs w:val="32"/>
              </w:rPr>
              <w:t>商业与人文</w:t>
            </w:r>
            <w:r w:rsidRPr="008D56D4">
              <w:rPr>
                <w:rFonts w:ascii="Calibri" w:hAnsi="Calibri" w:cs="Calibri"/>
                <w:color w:val="FFFFFF"/>
                <w:sz w:val="32"/>
                <w:szCs w:val="32"/>
              </w:rPr>
              <w:t>+</w:t>
            </w:r>
            <w:r w:rsidRPr="008D56D4">
              <w:rPr>
                <w:rFonts w:ascii="Calibri" w:hAnsi="Calibri" w:cs="Calibri"/>
                <w:color w:val="FFFFFF"/>
                <w:sz w:val="32"/>
                <w:szCs w:val="32"/>
              </w:rPr>
              <w:t>德安咨询</w:t>
            </w:r>
          </w:p>
        </w:tc>
      </w:tr>
    </w:tbl>
    <w:p w14:paraId="787F55E1" w14:textId="77777777" w:rsidR="008D56D4" w:rsidRPr="00DE2CEF" w:rsidRDefault="008D56D4" w:rsidP="008D56D4">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8D56D4" w:rsidRPr="00DE2CEF" w14:paraId="08A1FF3A" w14:textId="77777777" w:rsidTr="00BA60C6">
        <w:tc>
          <w:tcPr>
            <w:tcW w:w="278" w:type="pct"/>
            <w:shd w:val="clear" w:color="auto" w:fill="auto"/>
            <w:tcMar>
              <w:top w:w="0" w:type="dxa"/>
              <w:bottom w:w="0" w:type="dxa"/>
            </w:tcMar>
            <w:vAlign w:val="center"/>
          </w:tcPr>
          <w:p w14:paraId="480EA3BB"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644B677" wp14:editId="6518A55B">
                  <wp:extent cx="252000" cy="252000"/>
                  <wp:effectExtent l="0" t="0" r="0" b="0"/>
                  <wp:docPr id="110" name="图形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4AC14AC"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学院概况</w:t>
            </w:r>
          </w:p>
        </w:tc>
      </w:tr>
      <w:tr w:rsidR="008D56D4" w:rsidRPr="00DE2CEF" w14:paraId="4A62DFB5" w14:textId="77777777" w:rsidTr="00BA60C6">
        <w:tc>
          <w:tcPr>
            <w:tcW w:w="278" w:type="pct"/>
            <w:shd w:val="clear" w:color="auto" w:fill="auto"/>
            <w:tcMar>
              <w:top w:w="0" w:type="dxa"/>
              <w:bottom w:w="0" w:type="dxa"/>
            </w:tcMar>
            <w:vAlign w:val="center"/>
          </w:tcPr>
          <w:p w14:paraId="49C9078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0335788"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南洋理工大学南洋公共管理研究生院（</w:t>
            </w:r>
            <w:r w:rsidRPr="00DE2CEF">
              <w:rPr>
                <w:rFonts w:ascii="Calibri" w:hAnsi="Calibri" w:cs="Calibri"/>
                <w:sz w:val="22"/>
              </w:rPr>
              <w:t>NCPA</w:t>
            </w:r>
            <w:r w:rsidRPr="00DE2CEF">
              <w:rPr>
                <w:rFonts w:ascii="Calibri" w:hAnsi="Calibri" w:cs="Calibri"/>
                <w:sz w:val="22"/>
              </w:rPr>
              <w:t>）</w:t>
            </w:r>
            <w:r w:rsidRPr="00DE2CEF">
              <w:rPr>
                <w:rFonts w:ascii="Calibri" w:hAnsi="Calibri" w:cs="Calibri"/>
                <w:sz w:val="22"/>
              </w:rPr>
              <w:t> </w:t>
            </w:r>
            <w:r w:rsidRPr="00DE2CEF">
              <w:rPr>
                <w:rFonts w:ascii="Calibri" w:hAnsi="Calibri" w:cs="Calibri"/>
                <w:sz w:val="22"/>
              </w:rPr>
              <w:t>，是亚洲领先的</w:t>
            </w:r>
            <w:r w:rsidR="00C42C56">
              <w:fldChar w:fldCharType="begin"/>
            </w:r>
            <w:r w:rsidR="00C42C56">
              <w:instrText xml:space="preserve"> HYPERLINK "https://baike.baidu.com/item/%E5%85%AC%E5%85%B1%E7%AE%A1%E7%90%86" \t "_blank" </w:instrText>
            </w:r>
            <w:r w:rsidR="00C42C56">
              <w:fldChar w:fldCharType="separate"/>
            </w:r>
            <w:r w:rsidRPr="00DE2CEF">
              <w:rPr>
                <w:rFonts w:ascii="Calibri" w:hAnsi="Calibri" w:cs="Calibri"/>
                <w:sz w:val="22"/>
              </w:rPr>
              <w:t>公共管理</w:t>
            </w:r>
            <w:r w:rsidR="00C42C56">
              <w:rPr>
                <w:rFonts w:ascii="Calibri" w:hAnsi="Calibri" w:cs="Calibri"/>
                <w:sz w:val="22"/>
              </w:rPr>
              <w:fldChar w:fldCharType="end"/>
            </w:r>
            <w:r w:rsidRPr="00DE2CEF">
              <w:rPr>
                <w:rFonts w:ascii="Calibri" w:hAnsi="Calibri" w:cs="Calibri"/>
                <w:sz w:val="22"/>
              </w:rPr>
              <w:t>研究生院。它是新加坡首个获得中国</w:t>
            </w:r>
            <w:hyperlink r:id="rId45" w:tgtFrame="_blank" w:history="1">
              <w:r w:rsidRPr="00DE2CEF">
                <w:rPr>
                  <w:rFonts w:ascii="Calibri" w:hAnsi="Calibri" w:cs="Calibri"/>
                  <w:sz w:val="22"/>
                </w:rPr>
                <w:t>国家外国专家局</w:t>
              </w:r>
            </w:hyperlink>
            <w:r w:rsidRPr="00DE2CEF">
              <w:rPr>
                <w:rFonts w:ascii="Calibri" w:hAnsi="Calibri" w:cs="Calibri"/>
                <w:sz w:val="22"/>
              </w:rPr>
              <w:t>境外培训资质的高等学府，并被誉为中国政府海外最重要的中高级干部培训基地之一。南洋公共管理研究生院以培养新一代政府精英为己任，并在此过程中，努力把自己发展成为</w:t>
            </w:r>
            <w:proofErr w:type="gramStart"/>
            <w:r w:rsidRPr="00DE2CEF">
              <w:rPr>
                <w:rFonts w:ascii="Calibri" w:hAnsi="Calibri" w:cs="Calibri"/>
                <w:sz w:val="22"/>
              </w:rPr>
              <w:t>一</w:t>
            </w:r>
            <w:proofErr w:type="gramEnd"/>
            <w:r w:rsidRPr="00DE2CEF">
              <w:rPr>
                <w:rFonts w:ascii="Calibri" w:hAnsi="Calibri" w:cs="Calibri"/>
                <w:sz w:val="22"/>
              </w:rPr>
              <w:t>所以公共管理教育和研究为主的世界级学术机构。为提倡优质公共服务、促进知识交流、强化全球各政府之间的合作提供一个高端的平台。</w:t>
            </w:r>
          </w:p>
          <w:p w14:paraId="0CB1D5CD"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NCPA</w:t>
            </w:r>
            <w:r w:rsidRPr="00DE2CEF">
              <w:rPr>
                <w:rFonts w:ascii="Calibri" w:hAnsi="Calibri" w:cs="Calibri"/>
                <w:sz w:val="22"/>
              </w:rPr>
              <w:t>开设六个中英文硕士课程。这些硕士课程侧重于提高参与者的分析、管理和领导技能。通过将现实生活中的案例研究和经验融入课程，此课程也为学生提供了解决问题的最新和实用技能和知识。此外，他们将有机会参加由新加坡高级政府官员和行业专家主办的研讨会。还将安排他们参观政府机构、法定委员会和跨国公司，以获得新加坡公共治理及经济管理等的第一手经验。</w:t>
            </w:r>
          </w:p>
          <w:p w14:paraId="1D63C156" w14:textId="77777777" w:rsidR="008D56D4" w:rsidRPr="00DE2CEF" w:rsidRDefault="008D56D4" w:rsidP="00BA60C6">
            <w:pPr>
              <w:spacing w:line="276" w:lineRule="auto"/>
              <w:jc w:val="both"/>
              <w:rPr>
                <w:rFonts w:ascii="Calibri" w:hAnsi="Calibri" w:cs="Calibri"/>
                <w:b/>
                <w:bCs/>
                <w:sz w:val="22"/>
              </w:rPr>
            </w:pPr>
            <w:r w:rsidRPr="00DE2CEF">
              <w:rPr>
                <w:rFonts w:ascii="Calibri" w:hAnsi="Calibri" w:cs="Calibri"/>
                <w:b/>
                <w:bCs/>
                <w:sz w:val="22"/>
              </w:rPr>
              <w:t>中文授课硕士项目包括：</w:t>
            </w:r>
          </w:p>
          <w:p w14:paraId="16FCCBFF"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EMPA</w:t>
            </w:r>
            <w:r w:rsidRPr="00DE2CEF">
              <w:rPr>
                <w:rFonts w:ascii="Calibri" w:hAnsi="Calibri" w:cs="Calibri"/>
                <w:sz w:val="22"/>
              </w:rPr>
              <w:t>高级公共管理硕士（三月入学）</w:t>
            </w:r>
            <w:r w:rsidRPr="00DE2CEF">
              <w:rPr>
                <w:rFonts w:ascii="Calibri" w:hAnsi="Calibri" w:cs="Calibri"/>
                <w:sz w:val="22"/>
              </w:rPr>
              <w:t xml:space="preserve">Master of Public Administration (Executive MPA Programme) </w:t>
            </w:r>
          </w:p>
          <w:p w14:paraId="7B2AC19C"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EMME</w:t>
            </w:r>
            <w:r w:rsidRPr="00DE2CEF">
              <w:rPr>
                <w:rFonts w:ascii="Calibri" w:hAnsi="Calibri" w:cs="Calibri"/>
                <w:sz w:val="22"/>
              </w:rPr>
              <w:t>高级管理经济学理学硕士（三月入学）</w:t>
            </w:r>
            <w:r w:rsidRPr="00DE2CEF">
              <w:rPr>
                <w:rFonts w:ascii="Calibri" w:hAnsi="Calibri" w:cs="Calibri"/>
                <w:sz w:val="22"/>
              </w:rPr>
              <w:t xml:space="preserve">Master of Science (Managerial Economics) (Executive </w:t>
            </w:r>
            <w:proofErr w:type="spellStart"/>
            <w:r w:rsidRPr="00DE2CEF">
              <w:rPr>
                <w:rFonts w:ascii="Calibri" w:hAnsi="Calibri" w:cs="Calibri"/>
                <w:sz w:val="22"/>
              </w:rPr>
              <w:t>MME</w:t>
            </w:r>
            <w:proofErr w:type="spellEnd"/>
            <w:r w:rsidRPr="00DE2CEF">
              <w:rPr>
                <w:rFonts w:ascii="Calibri" w:hAnsi="Calibri" w:cs="Calibri"/>
                <w:sz w:val="22"/>
              </w:rPr>
              <w:t xml:space="preserve"> Programme) </w:t>
            </w:r>
          </w:p>
          <w:p w14:paraId="325284EB"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The Master of Science in Managerial Economics (MME) and the Master of Public Administration (MPA) were launched in 1998 and 2005 respectively. These programs used to be known as “Mayors’ Class” and received the 2011 Business China Enterprise Award for their exemplary contributions in promoting Singapore-China bilateral ties. </w:t>
            </w:r>
          </w:p>
          <w:p w14:paraId="22C1FFF8" w14:textId="77777777" w:rsidR="008D56D4" w:rsidRPr="00DE2CEF" w:rsidRDefault="008D56D4" w:rsidP="00BA60C6">
            <w:pPr>
              <w:spacing w:afterLines="50" w:after="156"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管理经济学理学硕士（七月和十一月入学）；</w:t>
            </w:r>
            <w:r w:rsidRPr="00DE2CEF">
              <w:rPr>
                <w:rFonts w:ascii="Calibri" w:hAnsi="Calibri" w:cs="Calibri"/>
                <w:sz w:val="22"/>
              </w:rPr>
              <w:t>Master of Science (Managerial Economics) (July and November intake)</w:t>
            </w:r>
            <w:r w:rsidRPr="00DE2CEF">
              <w:rPr>
                <w:rFonts w:ascii="Calibri" w:hAnsi="Calibri" w:cs="Calibri"/>
                <w:sz w:val="22"/>
              </w:rPr>
              <w:t>（此项目适合应届生申请）</w:t>
            </w:r>
          </w:p>
          <w:p w14:paraId="07858358" w14:textId="77777777" w:rsidR="008D56D4" w:rsidRPr="00DE2CEF" w:rsidRDefault="008D56D4" w:rsidP="00BA60C6">
            <w:pPr>
              <w:spacing w:line="276" w:lineRule="auto"/>
              <w:jc w:val="both"/>
              <w:rPr>
                <w:rFonts w:ascii="Calibri" w:hAnsi="Calibri" w:cs="Calibri"/>
                <w:b/>
                <w:bCs/>
                <w:sz w:val="22"/>
              </w:rPr>
            </w:pPr>
            <w:r w:rsidRPr="00DE2CEF">
              <w:rPr>
                <w:rFonts w:ascii="Calibri" w:hAnsi="Calibri" w:cs="Calibri"/>
                <w:b/>
                <w:bCs/>
                <w:sz w:val="22"/>
              </w:rPr>
              <w:t>英文授课硕士项目包括：</w:t>
            </w:r>
          </w:p>
          <w:p w14:paraId="280C8DED"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MPA</w:t>
            </w:r>
            <w:r w:rsidRPr="00DE2CEF">
              <w:rPr>
                <w:rFonts w:ascii="Calibri" w:hAnsi="Calibri" w:cs="Calibri"/>
                <w:sz w:val="22"/>
              </w:rPr>
              <w:t>公共管理硕士</w:t>
            </w:r>
            <w:r w:rsidRPr="00DE2CEF">
              <w:rPr>
                <w:rFonts w:ascii="Calibri" w:hAnsi="Calibri" w:cs="Calibri"/>
                <w:sz w:val="22"/>
              </w:rPr>
              <w:t>MPA Master of Public Administration;</w:t>
            </w:r>
          </w:p>
          <w:p w14:paraId="04AD9777"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w:t>
            </w:r>
            <w:r w:rsidRPr="00DE2CEF">
              <w:rPr>
                <w:rFonts w:ascii="Calibri" w:hAnsi="Calibri" w:cs="Calibri"/>
                <w:sz w:val="22"/>
              </w:rPr>
              <w:t>Master of Science (Managerial Economics)</w:t>
            </w:r>
            <w:r w:rsidRPr="00DE2CEF">
              <w:rPr>
                <w:rFonts w:ascii="Calibri" w:hAnsi="Calibri" w:cs="Calibri"/>
                <w:sz w:val="22"/>
              </w:rPr>
              <w:t>；</w:t>
            </w:r>
          </w:p>
          <w:p w14:paraId="129865F5"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、中国与全球治理硕士</w:t>
            </w:r>
            <w:r w:rsidRPr="00DE2CEF">
              <w:rPr>
                <w:rFonts w:ascii="Calibri" w:hAnsi="Calibri" w:cs="Calibri"/>
                <w:sz w:val="22"/>
              </w:rPr>
              <w:t>Master of Social Sciences (China and Global Governance)</w:t>
            </w:r>
          </w:p>
          <w:p w14:paraId="7B8C248B" w14:textId="77777777" w:rsidR="008D56D4" w:rsidRPr="00DE2CEF" w:rsidRDefault="008D56D4" w:rsidP="00BA60C6">
            <w:pPr>
              <w:spacing w:afterLines="50" w:after="156" w:line="276" w:lineRule="auto"/>
              <w:jc w:val="both"/>
              <w:rPr>
                <w:rFonts w:ascii="Calibri" w:hAnsi="Calibri" w:cs="Calibri"/>
                <w:b/>
                <w:bCs/>
                <w:color w:val="0071BC"/>
                <w:sz w:val="28"/>
                <w:szCs w:val="28"/>
              </w:rPr>
            </w:pPr>
            <w:r w:rsidRPr="00DE2CEF">
              <w:rPr>
                <w:rFonts w:ascii="Calibri" w:hAnsi="Calibri" w:cs="Calibri"/>
                <w:sz w:val="22"/>
              </w:rPr>
              <w:t>其中管理经济学硕士学位项目以经济学和管理学理论为基础，为学生在应用经济学、金融学、管理策略、数据分析等方面奠定扎实的知识基础，同时教授学生实际应用的技巧。管理经济学硕士学位课程是一个将经济学、金融学、管理学、公共政策等多学科融为一体的综合课程。学员将通过该课程的研习，培养全方位的经济管理能力并为学生将来投身相关领域做好准备。本课程理论与实践并重，专家学者们在传授最新专业及跨学科理论的同时，会通过课堂讨论、案例分析与实践模拟，帮助学员掌握课程重点。学院也会不定期安排企业界和金融界的专家讲座，让学生了解市场动态和最新发展。毕业生将获颁新加坡南洋理工大学管理经济学硕士学位</w:t>
            </w:r>
            <w:r w:rsidRPr="00DE2CEF">
              <w:rPr>
                <w:rFonts w:ascii="Calibri" w:hAnsi="Calibri" w:cs="Calibri"/>
                <w:sz w:val="22"/>
              </w:rPr>
              <w:t xml:space="preserve"> Master of Science (Managerial Economics) </w:t>
            </w:r>
            <w:r w:rsidRPr="00DE2CEF">
              <w:rPr>
                <w:rFonts w:ascii="Calibri" w:hAnsi="Calibri" w:cs="Calibri"/>
                <w:sz w:val="22"/>
              </w:rPr>
              <w:t>。</w:t>
            </w:r>
          </w:p>
        </w:tc>
      </w:tr>
      <w:tr w:rsidR="008D56D4" w:rsidRPr="00DE2CEF" w14:paraId="21F170A8" w14:textId="77777777" w:rsidTr="00BA60C6">
        <w:tc>
          <w:tcPr>
            <w:tcW w:w="278" w:type="pct"/>
            <w:shd w:val="clear" w:color="auto" w:fill="auto"/>
            <w:tcMar>
              <w:top w:w="0" w:type="dxa"/>
              <w:bottom w:w="0" w:type="dxa"/>
            </w:tcMar>
            <w:vAlign w:val="center"/>
          </w:tcPr>
          <w:p w14:paraId="4E2CFC4B"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D8C81C0" wp14:editId="125A9FF5">
                  <wp:extent cx="252000" cy="252000"/>
                  <wp:effectExtent l="0" t="0" r="0" b="0"/>
                  <wp:docPr id="114" name="图形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ED7A569"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8D56D4" w:rsidRPr="00DE2CEF" w14:paraId="17CBAF6C" w14:textId="77777777" w:rsidTr="00BA60C6">
        <w:tc>
          <w:tcPr>
            <w:tcW w:w="278" w:type="pct"/>
            <w:shd w:val="clear" w:color="auto" w:fill="auto"/>
            <w:tcMar>
              <w:top w:w="0" w:type="dxa"/>
              <w:bottom w:w="0" w:type="dxa"/>
            </w:tcMar>
            <w:vAlign w:val="center"/>
          </w:tcPr>
          <w:p w14:paraId="467BA9C2"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12C5152" w14:textId="77777777" w:rsidR="008D56D4"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在校大学生，本课程名师来自于大学知名教授、客座教授、著名企业高管等，给同学们更多的知识提升和能力提升，通过不同名师讲授专业前沿知识，以提高学生的学术水平和专业视野，推动学员在以后的学习中以更加开放的思维进行学术学习、科学研究和职业专业提升。项目结束后，学员可收获：项目结业证书、</w:t>
            </w:r>
            <w:r>
              <w:rPr>
                <w:rFonts w:ascii="Calibri" w:hAnsi="Calibri" w:cs="Calibri" w:hint="eastAsia"/>
                <w:sz w:val="22"/>
              </w:rPr>
              <w:t>课程证明</w:t>
            </w:r>
            <w:r w:rsidRPr="00DE2CEF">
              <w:rPr>
                <w:rFonts w:ascii="Calibri" w:hAnsi="Calibri" w:cs="Calibri"/>
                <w:sz w:val="22"/>
              </w:rPr>
              <w:t>信</w:t>
            </w:r>
            <w:r>
              <w:rPr>
                <w:rFonts w:ascii="Calibri" w:hAnsi="Calibri" w:cs="Calibri" w:hint="eastAsia"/>
                <w:sz w:val="22"/>
              </w:rPr>
              <w:t>；</w:t>
            </w:r>
            <w:r w:rsidRPr="00DE2CEF">
              <w:rPr>
                <w:rFonts w:ascii="Calibri" w:hAnsi="Calibri" w:cs="Calibri"/>
                <w:sz w:val="22"/>
              </w:rPr>
              <w:t>企业实习证明、企业推荐信。</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9"/>
              <w:gridCol w:w="2551"/>
              <w:gridCol w:w="2410"/>
              <w:gridCol w:w="2410"/>
            </w:tblGrid>
            <w:tr w:rsidR="008D56D4" w14:paraId="136F22E3" w14:textId="77777777" w:rsidTr="00BA60C6">
              <w:tc>
                <w:tcPr>
                  <w:tcW w:w="2119" w:type="dxa"/>
                </w:tcPr>
                <w:p w14:paraId="6C386218" w14:textId="77777777" w:rsidR="008D56D4" w:rsidRDefault="008D56D4" w:rsidP="00BA60C6">
                  <w:pPr>
                    <w:spacing w:line="276" w:lineRule="auto"/>
                    <w:jc w:val="center"/>
                    <w:rPr>
                      <w:rFonts w:ascii="Calibri" w:hAnsi="Calibri" w:cs="Calibri"/>
                      <w:sz w:val="22"/>
                    </w:rPr>
                  </w:pPr>
                  <w:r>
                    <w:rPr>
                      <w:noProof/>
                    </w:rPr>
                    <w:drawing>
                      <wp:inline distT="0" distB="0" distL="0" distR="0" wp14:anchorId="39B74190" wp14:editId="465AF6B2">
                        <wp:extent cx="1185826" cy="838200"/>
                        <wp:effectExtent l="38100" t="38100" r="90805" b="95250"/>
                        <wp:docPr id="118" name="图片 118" descr="文本&#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文本&#10;&#10;低可信度描述已自动生成"/>
                                <pic:cNvPicPr/>
                              </pic:nvPicPr>
                              <pic:blipFill>
                                <a:blip r:embed="rId46"/>
                                <a:stretch>
                                  <a:fillRect/>
                                </a:stretch>
                              </pic:blipFill>
                              <pic:spPr>
                                <a:xfrm>
                                  <a:off x="0" y="0"/>
                                  <a:ext cx="1189986" cy="841140"/>
                                </a:xfrm>
                                <a:prstGeom prst="rect">
                                  <a:avLst/>
                                </a:prstGeom>
                                <a:effectLst>
                                  <a:outerShdw blurRad="50800" dist="38100" dir="2700000" algn="tl" rotWithShape="0">
                                    <a:prstClr val="black">
                                      <a:alpha val="40000"/>
                                    </a:prstClr>
                                  </a:outerShdw>
                                </a:effectLst>
                              </pic:spPr>
                            </pic:pic>
                          </a:graphicData>
                        </a:graphic>
                      </wp:inline>
                    </w:drawing>
                  </w:r>
                </w:p>
              </w:tc>
              <w:tc>
                <w:tcPr>
                  <w:tcW w:w="2551" w:type="dxa"/>
                </w:tcPr>
                <w:p w14:paraId="4A183279" w14:textId="77777777" w:rsidR="008D56D4" w:rsidRDefault="008D56D4" w:rsidP="00BA60C6">
                  <w:pPr>
                    <w:spacing w:line="276" w:lineRule="auto"/>
                    <w:jc w:val="center"/>
                    <w:rPr>
                      <w:rFonts w:ascii="Calibri" w:hAnsi="Calibri" w:cs="Calibri"/>
                      <w:sz w:val="22"/>
                    </w:rPr>
                  </w:pPr>
                  <w:r>
                    <w:rPr>
                      <w:noProof/>
                    </w:rPr>
                    <w:drawing>
                      <wp:inline distT="0" distB="0" distL="0" distR="0" wp14:anchorId="2AB6EC26" wp14:editId="468E2D58">
                        <wp:extent cx="1060810" cy="1514475"/>
                        <wp:effectExtent l="38100" t="38100" r="101600" b="85725"/>
                        <wp:docPr id="119" name="图片 119"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文本, 信件&#10;&#10;描述已自动生成"/>
                                <pic:cNvPicPr/>
                              </pic:nvPicPr>
                              <pic:blipFill>
                                <a:blip r:embed="rId47"/>
                                <a:stretch>
                                  <a:fillRect/>
                                </a:stretch>
                              </pic:blipFill>
                              <pic:spPr>
                                <a:xfrm>
                                  <a:off x="0" y="0"/>
                                  <a:ext cx="1067039" cy="152336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1D551A42" w14:textId="77777777" w:rsidR="008D56D4" w:rsidRDefault="008D56D4" w:rsidP="00BA60C6">
                  <w:pPr>
                    <w:spacing w:line="276" w:lineRule="auto"/>
                    <w:jc w:val="center"/>
                    <w:rPr>
                      <w:rFonts w:ascii="Calibri" w:hAnsi="Calibri" w:cs="Calibri"/>
                      <w:sz w:val="22"/>
                    </w:rPr>
                  </w:pPr>
                  <w:r>
                    <w:rPr>
                      <w:noProof/>
                    </w:rPr>
                    <w:drawing>
                      <wp:inline distT="0" distB="0" distL="0" distR="0" wp14:anchorId="576E6401" wp14:editId="70A2D65D">
                        <wp:extent cx="1107440" cy="1567780"/>
                        <wp:effectExtent l="38100" t="38100" r="92710" b="90170"/>
                        <wp:docPr id="85" name="图片 8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图形用户界面, 文本, 应用程序&#10;&#10;描述已自动生成"/>
                                <pic:cNvPicPr/>
                              </pic:nvPicPr>
                              <pic:blipFill>
                                <a:blip r:embed="rId48"/>
                                <a:stretch>
                                  <a:fillRect/>
                                </a:stretch>
                              </pic:blipFill>
                              <pic:spPr>
                                <a:xfrm>
                                  <a:off x="0" y="0"/>
                                  <a:ext cx="1113316" cy="157609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64DD28B2" w14:textId="77777777" w:rsidR="008D56D4" w:rsidRDefault="008D56D4" w:rsidP="00BA60C6">
                  <w:pPr>
                    <w:spacing w:line="276" w:lineRule="auto"/>
                    <w:jc w:val="center"/>
                    <w:rPr>
                      <w:rFonts w:ascii="Calibri" w:hAnsi="Calibri" w:cs="Calibri"/>
                      <w:sz w:val="22"/>
                    </w:rPr>
                  </w:pPr>
                  <w:r>
                    <w:rPr>
                      <w:noProof/>
                    </w:rPr>
                    <w:drawing>
                      <wp:inline distT="0" distB="0" distL="0" distR="0" wp14:anchorId="224A92A7" wp14:editId="473F5EF7">
                        <wp:extent cx="1164590" cy="1601975"/>
                        <wp:effectExtent l="38100" t="38100" r="92710" b="93980"/>
                        <wp:docPr id="124" name="图片 124"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文本, 信件&#10;&#10;描述已自动生成"/>
                                <pic:cNvPicPr/>
                              </pic:nvPicPr>
                              <pic:blipFill>
                                <a:blip r:embed="rId49"/>
                                <a:stretch>
                                  <a:fillRect/>
                                </a:stretch>
                              </pic:blipFill>
                              <pic:spPr>
                                <a:xfrm>
                                  <a:off x="0" y="0"/>
                                  <a:ext cx="1168710" cy="1607643"/>
                                </a:xfrm>
                                <a:prstGeom prst="rect">
                                  <a:avLst/>
                                </a:prstGeom>
                                <a:effectLst>
                                  <a:outerShdw blurRad="50800" dist="38100" dir="2700000" algn="tl" rotWithShape="0">
                                    <a:prstClr val="black">
                                      <a:alpha val="40000"/>
                                    </a:prstClr>
                                  </a:outerShdw>
                                </a:effectLst>
                              </pic:spPr>
                            </pic:pic>
                          </a:graphicData>
                        </a:graphic>
                      </wp:inline>
                    </w:drawing>
                  </w:r>
                </w:p>
              </w:tc>
            </w:tr>
          </w:tbl>
          <w:p w14:paraId="299A195C" w14:textId="77777777" w:rsidR="008D56D4" w:rsidRPr="00DE2CEF" w:rsidRDefault="008D56D4" w:rsidP="00BA60C6">
            <w:pPr>
              <w:spacing w:beforeLines="50" w:before="156" w:afterLines="50" w:after="156" w:line="276" w:lineRule="auto"/>
              <w:jc w:val="both"/>
              <w:rPr>
                <w:rFonts w:ascii="Calibri" w:hAnsi="Calibri" w:cs="Calibri"/>
                <w:sz w:val="22"/>
              </w:rPr>
            </w:pPr>
          </w:p>
        </w:tc>
      </w:tr>
      <w:tr w:rsidR="008D56D4" w:rsidRPr="00DE2CEF" w14:paraId="7328350E" w14:textId="77777777" w:rsidTr="00BA60C6">
        <w:tc>
          <w:tcPr>
            <w:tcW w:w="278" w:type="pct"/>
            <w:shd w:val="clear" w:color="auto" w:fill="auto"/>
            <w:tcMar>
              <w:top w:w="0" w:type="dxa"/>
              <w:bottom w:w="0" w:type="dxa"/>
            </w:tcMar>
            <w:vAlign w:val="center"/>
          </w:tcPr>
          <w:p w14:paraId="7C158345"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EA1B898" wp14:editId="1D33A126">
                  <wp:extent cx="252000" cy="252000"/>
                  <wp:effectExtent l="0" t="0" r="0" b="0"/>
                  <wp:docPr id="115" name="图形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059E161"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课程内容</w:t>
            </w:r>
          </w:p>
        </w:tc>
      </w:tr>
      <w:tr w:rsidR="008D56D4" w:rsidRPr="00DE2CEF" w14:paraId="51F6EE20" w14:textId="77777777" w:rsidTr="00BA60C6">
        <w:tc>
          <w:tcPr>
            <w:tcW w:w="278" w:type="pct"/>
            <w:shd w:val="clear" w:color="auto" w:fill="auto"/>
            <w:tcMar>
              <w:top w:w="0" w:type="dxa"/>
              <w:bottom w:w="0" w:type="dxa"/>
            </w:tcMar>
            <w:vAlign w:val="center"/>
          </w:tcPr>
          <w:p w14:paraId="68884CB9"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FF4521D"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本课程适合不同专业方向的同学拓展国际视野，以增加知识储备和丰富知识面为目标，更多的是引领思维创新和宏观视野。</w:t>
            </w:r>
          </w:p>
          <w:p w14:paraId="6AFEF481" w14:textId="77777777" w:rsidR="008D56D4" w:rsidRPr="00F5407A" w:rsidRDefault="008D56D4" w:rsidP="00BA60C6">
            <w:pPr>
              <w:spacing w:beforeLines="50" w:before="156" w:afterLines="50" w:after="156" w:line="276" w:lineRule="auto"/>
              <w:jc w:val="both"/>
              <w:rPr>
                <w:rFonts w:ascii="Calibri" w:hAnsi="Calibri" w:cs="Calibri"/>
                <w:noProof/>
                <w:color w:val="000000" w:themeColor="text1"/>
                <w:sz w:val="22"/>
              </w:rPr>
            </w:pPr>
            <w:r w:rsidRPr="00DE2CEF">
              <w:rPr>
                <w:rFonts w:ascii="Calibri" w:hAnsi="Calibri" w:cs="Calibri"/>
                <w:noProof/>
                <w:color w:val="000000" w:themeColor="text1"/>
                <w:sz w:val="22"/>
              </w:rPr>
              <w:t>大学课程由南洋理工大学著名教授及学者授课，企业实习交流部分将邀请相关领域的知名学者、专家进行分享和互动。</w:t>
            </w:r>
          </w:p>
        </w:tc>
      </w:tr>
      <w:tr w:rsidR="008D56D4" w:rsidRPr="00DE2CEF" w14:paraId="04590D39" w14:textId="77777777" w:rsidTr="00BA60C6">
        <w:tc>
          <w:tcPr>
            <w:tcW w:w="278" w:type="pct"/>
            <w:shd w:val="clear" w:color="auto" w:fill="auto"/>
            <w:tcMar>
              <w:top w:w="0" w:type="dxa"/>
              <w:bottom w:w="0" w:type="dxa"/>
            </w:tcMar>
            <w:vAlign w:val="center"/>
          </w:tcPr>
          <w:p w14:paraId="091A25CF"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0B9E114" wp14:editId="55FCB7E5">
                  <wp:extent cx="252000" cy="252000"/>
                  <wp:effectExtent l="0" t="0" r="0" b="0"/>
                  <wp:docPr id="151" name="图形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B29240E"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D56D4" w:rsidRPr="00DE2CEF" w14:paraId="4B256AB6" w14:textId="77777777" w:rsidTr="00BA60C6">
        <w:tc>
          <w:tcPr>
            <w:tcW w:w="278" w:type="pct"/>
            <w:shd w:val="clear" w:color="auto" w:fill="auto"/>
            <w:tcMar>
              <w:top w:w="0" w:type="dxa"/>
              <w:bottom w:w="0" w:type="dxa"/>
            </w:tcMar>
            <w:vAlign w:val="center"/>
          </w:tcPr>
          <w:p w14:paraId="675CF8E7"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0"/>
              <w:gridCol w:w="7501"/>
            </w:tblGrid>
            <w:tr w:rsidR="008D56D4" w:rsidRPr="00DE2CEF" w14:paraId="37B2FC2F" w14:textId="77777777" w:rsidTr="00BA60C6">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4C5B4C5"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5FB4D743" w14:textId="77777777" w:rsidR="008D56D4" w:rsidRPr="00DE2CEF" w:rsidRDefault="008D56D4" w:rsidP="00BA60C6">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8D56D4" w:rsidRPr="00DE2CEF" w14:paraId="4615525D" w14:textId="77777777" w:rsidTr="00BA60C6">
              <w:tc>
                <w:tcPr>
                  <w:tcW w:w="5000" w:type="pct"/>
                  <w:gridSpan w:val="2"/>
                  <w:tcBorders>
                    <w:top w:val="single" w:sz="6" w:space="0" w:color="FFFFFF" w:themeColor="background1"/>
                  </w:tcBorders>
                  <w:shd w:val="clear" w:color="auto" w:fill="FFFFFF"/>
                  <w:vAlign w:val="center"/>
                </w:tcPr>
                <w:p w14:paraId="68815E8E" w14:textId="77777777" w:rsidR="008D56D4" w:rsidRPr="00DE2CEF" w:rsidRDefault="008D56D4" w:rsidP="00BA60C6">
                  <w:pPr>
                    <w:spacing w:beforeLines="50" w:before="156" w:afterLines="50" w:after="156" w:line="276" w:lineRule="auto"/>
                    <w:rPr>
                      <w:rFonts w:ascii="Calibri" w:hAnsi="Calibri" w:cs="Calibri"/>
                      <w:b/>
                      <w:bCs/>
                      <w:color w:val="000000" w:themeColor="text1"/>
                      <w:sz w:val="22"/>
                    </w:rPr>
                  </w:pPr>
                  <w:proofErr w:type="gramStart"/>
                  <w:r w:rsidRPr="00DE2CEF">
                    <w:rPr>
                      <w:rFonts w:ascii="Calibri" w:hAnsi="Calibri" w:cs="Calibri"/>
                      <w:b/>
                      <w:bCs/>
                      <w:sz w:val="22"/>
                    </w:rPr>
                    <w:t>一</w:t>
                  </w:r>
                  <w:proofErr w:type="gramEnd"/>
                  <w:r w:rsidRPr="00DE2CEF">
                    <w:rPr>
                      <w:rFonts w:ascii="Calibri" w:hAnsi="Calibri" w:cs="Calibri"/>
                      <w:b/>
                      <w:bCs/>
                      <w:sz w:val="22"/>
                    </w:rPr>
                    <w:t>．名师云课堂</w:t>
                  </w:r>
                </w:p>
              </w:tc>
            </w:tr>
            <w:tr w:rsidR="008D56D4" w:rsidRPr="00DE2CEF" w14:paraId="62EB4941" w14:textId="77777777" w:rsidTr="00BA60C6">
              <w:tc>
                <w:tcPr>
                  <w:tcW w:w="1102" w:type="pct"/>
                  <w:tcBorders>
                    <w:top w:val="single" w:sz="6" w:space="0" w:color="FFFFFF" w:themeColor="background1"/>
                  </w:tcBorders>
                  <w:shd w:val="clear" w:color="auto" w:fill="FFFFFF"/>
                  <w:vAlign w:val="center"/>
                </w:tcPr>
                <w:p w14:paraId="3B059F63" w14:textId="77777777" w:rsidR="008D56D4" w:rsidRPr="00626A3B" w:rsidRDefault="008D56D4" w:rsidP="00BA60C6">
                  <w:pPr>
                    <w:spacing w:line="276" w:lineRule="auto"/>
                    <w:rPr>
                      <w:rFonts w:ascii="Calibri" w:hAnsi="Calibri" w:cs="Calibri"/>
                      <w:b/>
                      <w:sz w:val="22"/>
                    </w:rPr>
                  </w:pPr>
                  <w:r w:rsidRPr="00DE2CEF">
                    <w:rPr>
                      <w:rFonts w:ascii="Calibri" w:hAnsi="Calibri" w:cs="Calibri"/>
                      <w:b/>
                      <w:bCs/>
                      <w:sz w:val="22"/>
                    </w:rPr>
                    <w:t>名师云课堂</w:t>
                  </w:r>
                  <w:r>
                    <w:rPr>
                      <w:rFonts w:ascii="Calibri" w:hAnsi="Calibri" w:cs="Calibri" w:hint="eastAsia"/>
                      <w:b/>
                      <w:bCs/>
                      <w:sz w:val="22"/>
                    </w:rPr>
                    <w:t>1</w:t>
                  </w:r>
                </w:p>
              </w:tc>
              <w:tc>
                <w:tcPr>
                  <w:tcW w:w="3898" w:type="pct"/>
                  <w:tcBorders>
                    <w:top w:val="single" w:sz="6" w:space="0" w:color="FFFFFF" w:themeColor="background1"/>
                  </w:tcBorders>
                  <w:shd w:val="clear" w:color="auto" w:fill="FFFFFF"/>
                  <w:vAlign w:val="center"/>
                  <w:hideMark/>
                </w:tcPr>
                <w:p w14:paraId="61C07E7E" w14:textId="77777777" w:rsidR="008D56D4" w:rsidRPr="006C1720" w:rsidRDefault="008D56D4" w:rsidP="00BA60C6">
                  <w:pPr>
                    <w:spacing w:beforeLines="50" w:before="156" w:line="276" w:lineRule="auto"/>
                    <w:rPr>
                      <w:rFonts w:ascii="Calibri" w:hAnsi="Calibri" w:cs="Calibri"/>
                      <w:b/>
                      <w:bCs/>
                      <w:color w:val="000000" w:themeColor="text1"/>
                      <w:sz w:val="22"/>
                    </w:rPr>
                  </w:pPr>
                  <w:r w:rsidRPr="006C1720">
                    <w:rPr>
                      <w:rFonts w:ascii="Calibri" w:hAnsi="Calibri" w:cs="Calibri"/>
                      <w:b/>
                      <w:bCs/>
                      <w:color w:val="000000" w:themeColor="text1"/>
                      <w:sz w:val="22"/>
                    </w:rPr>
                    <w:t>项目导</w:t>
                  </w:r>
                  <w:proofErr w:type="gramStart"/>
                  <w:r w:rsidRPr="006C1720">
                    <w:rPr>
                      <w:rFonts w:ascii="Calibri" w:hAnsi="Calibri" w:cs="Calibri"/>
                      <w:b/>
                      <w:bCs/>
                      <w:color w:val="000000" w:themeColor="text1"/>
                      <w:sz w:val="22"/>
                    </w:rPr>
                    <w:t>览</w:t>
                  </w:r>
                  <w:proofErr w:type="gramEnd"/>
                  <w:r w:rsidRPr="006C1720">
                    <w:rPr>
                      <w:rFonts w:ascii="Calibri" w:hAnsi="Calibri" w:cs="Calibri"/>
                      <w:b/>
                      <w:bCs/>
                      <w:color w:val="000000" w:themeColor="text1"/>
                      <w:sz w:val="22"/>
                    </w:rPr>
                    <w:t>&amp;</w:t>
                  </w:r>
                  <w:r w:rsidRPr="006C1720">
                    <w:rPr>
                      <w:rFonts w:ascii="Calibri" w:hAnsi="Calibri" w:cs="Calibri"/>
                      <w:b/>
                      <w:bCs/>
                      <w:color w:val="000000" w:themeColor="text1"/>
                      <w:sz w:val="22"/>
                    </w:rPr>
                    <w:t>欢迎致辞</w:t>
                  </w:r>
                  <w:r>
                    <w:rPr>
                      <w:rFonts w:ascii="Calibri" w:hAnsi="Calibri" w:cs="Calibri" w:hint="eastAsia"/>
                      <w:b/>
                      <w:bCs/>
                      <w:color w:val="000000" w:themeColor="text1"/>
                      <w:sz w:val="22"/>
                    </w:rPr>
                    <w:t>&amp;</w:t>
                  </w:r>
                  <w:r>
                    <w:rPr>
                      <w:rFonts w:ascii="Calibri" w:hAnsi="Calibri" w:cs="Calibri" w:hint="eastAsia"/>
                      <w:b/>
                      <w:bCs/>
                      <w:color w:val="000000" w:themeColor="text1"/>
                      <w:sz w:val="22"/>
                    </w:rPr>
                    <w:t>南洋理工大学视频播放</w:t>
                  </w:r>
                </w:p>
                <w:p w14:paraId="30C18656" w14:textId="77777777" w:rsidR="008D56D4" w:rsidRPr="00DE2CEF" w:rsidRDefault="008D56D4" w:rsidP="00BA60C6">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全球化与人才战争</w:t>
                  </w:r>
                </w:p>
                <w:p w14:paraId="0B4B4D90" w14:textId="77777777" w:rsidR="008D56D4" w:rsidRPr="00DE2CEF" w:rsidRDefault="008D56D4" w:rsidP="00BA60C6">
                  <w:pPr>
                    <w:spacing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南洋理工大学</w:t>
                  </w:r>
                  <w:proofErr w:type="gramStart"/>
                  <w:r w:rsidRPr="001A2305">
                    <w:rPr>
                      <w:rFonts w:ascii="Calibri" w:hAnsi="Calibri" w:cs="Calibri" w:hint="eastAsia"/>
                      <w:color w:val="000000" w:themeColor="text1"/>
                      <w:sz w:val="22"/>
                    </w:rPr>
                    <w:t>陈六使</w:t>
                  </w:r>
                  <w:proofErr w:type="gramEnd"/>
                  <w:r w:rsidRPr="001A2305">
                    <w:rPr>
                      <w:rFonts w:ascii="Calibri" w:hAnsi="Calibri" w:cs="Calibri" w:hint="eastAsia"/>
                      <w:color w:val="000000" w:themeColor="text1"/>
                      <w:sz w:val="22"/>
                    </w:rPr>
                    <w:t>讲席教授、</w:t>
                  </w:r>
                  <w:r w:rsidRPr="00DE2CEF">
                    <w:rPr>
                      <w:rFonts w:ascii="Calibri" w:hAnsi="Calibri" w:cs="Calibri"/>
                      <w:color w:val="000000" w:themeColor="text1"/>
                      <w:sz w:val="22"/>
                    </w:rPr>
                    <w:t>南洋公共管理研究生院</w:t>
                  </w:r>
                  <w:r>
                    <w:rPr>
                      <w:rFonts w:ascii="Calibri" w:hAnsi="Calibri" w:cs="Calibri" w:hint="eastAsia"/>
                      <w:color w:val="000000" w:themeColor="text1"/>
                      <w:sz w:val="22"/>
                    </w:rPr>
                    <w:t xml:space="preserve"> </w:t>
                  </w:r>
                  <w:r w:rsidRPr="00DE2CEF">
                    <w:rPr>
                      <w:rFonts w:ascii="Calibri" w:hAnsi="Calibri" w:cs="Calibri"/>
                      <w:color w:val="000000" w:themeColor="text1"/>
                      <w:sz w:val="22"/>
                    </w:rPr>
                    <w:t>院长</w:t>
                  </w:r>
                  <w:r w:rsidRPr="001A2305">
                    <w:rPr>
                      <w:rFonts w:ascii="Calibri" w:hAnsi="Calibri" w:cs="Calibri" w:hint="eastAsia"/>
                      <w:color w:val="000000" w:themeColor="text1"/>
                      <w:sz w:val="22"/>
                    </w:rPr>
                    <w:t>刘</w:t>
                  </w:r>
                  <w:r w:rsidRPr="00DE2CEF">
                    <w:rPr>
                      <w:rFonts w:ascii="Calibri" w:hAnsi="Calibri" w:cs="Calibri"/>
                      <w:color w:val="000000" w:themeColor="text1"/>
                      <w:sz w:val="22"/>
                    </w:rPr>
                    <w:t>教授</w:t>
                  </w:r>
                </w:p>
              </w:tc>
            </w:tr>
            <w:tr w:rsidR="008D56D4" w:rsidRPr="00DE2CEF" w14:paraId="64BA4A0C" w14:textId="77777777" w:rsidTr="00BA60C6">
              <w:tc>
                <w:tcPr>
                  <w:tcW w:w="1102" w:type="pct"/>
                  <w:tcBorders>
                    <w:top w:val="single" w:sz="6" w:space="0" w:color="FFFFFF" w:themeColor="background1"/>
                  </w:tcBorders>
                  <w:shd w:val="clear" w:color="auto" w:fill="FFFFFF"/>
                  <w:vAlign w:val="center"/>
                </w:tcPr>
                <w:p w14:paraId="77662870" w14:textId="77777777" w:rsidR="008D56D4" w:rsidRPr="00DE2CEF"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2</w:t>
                  </w:r>
                </w:p>
              </w:tc>
              <w:tc>
                <w:tcPr>
                  <w:tcW w:w="3898" w:type="pct"/>
                  <w:tcBorders>
                    <w:top w:val="single" w:sz="6" w:space="0" w:color="FFFFFF" w:themeColor="background1"/>
                  </w:tcBorders>
                  <w:shd w:val="clear" w:color="auto" w:fill="FFFFFF"/>
                  <w:vAlign w:val="center"/>
                </w:tcPr>
                <w:p w14:paraId="252A4B1F" w14:textId="77777777" w:rsidR="008D56D4" w:rsidRPr="00626A3B" w:rsidRDefault="008D56D4" w:rsidP="00BA60C6">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科研与论文写作指导</w:t>
                  </w:r>
                </w:p>
                <w:p w14:paraId="6290B69B" w14:textId="77777777" w:rsidR="008D56D4" w:rsidRPr="00626A3B" w:rsidRDefault="008D56D4" w:rsidP="00BA60C6">
                  <w:pPr>
                    <w:spacing w:afterLines="50" w:after="156" w:line="276" w:lineRule="auto"/>
                    <w:rPr>
                      <w:rFonts w:ascii="Calibri" w:hAnsi="Calibri" w:cs="Calibri"/>
                      <w:color w:val="000000" w:themeColor="text1"/>
                      <w:sz w:val="22"/>
                    </w:rPr>
                  </w:pPr>
                  <w:r w:rsidRPr="00626A3B">
                    <w:rPr>
                      <w:rFonts w:ascii="Calibri" w:hAnsi="Calibri" w:cs="Calibri" w:hint="eastAsia"/>
                      <w:color w:val="000000" w:themeColor="text1"/>
                      <w:sz w:val="22"/>
                    </w:rPr>
                    <w:t>新加坡工程院院士、总统科学奖获得者、南洋理工大学柔性器件创新中心主任、人工感知联合实验室主任、材料科学与工程学院陈教授</w:t>
                  </w:r>
                </w:p>
              </w:tc>
            </w:tr>
            <w:tr w:rsidR="008D56D4" w:rsidRPr="00DE2CEF" w14:paraId="70B0E881" w14:textId="77777777" w:rsidTr="00BA60C6">
              <w:tc>
                <w:tcPr>
                  <w:tcW w:w="1102" w:type="pct"/>
                  <w:tcBorders>
                    <w:top w:val="single" w:sz="6" w:space="0" w:color="FFFFFF" w:themeColor="background1"/>
                  </w:tcBorders>
                  <w:shd w:val="clear" w:color="auto" w:fill="FFFFFF"/>
                  <w:vAlign w:val="center"/>
                </w:tcPr>
                <w:p w14:paraId="59B7A438" w14:textId="77777777" w:rsidR="008D56D4" w:rsidRPr="00DE2CEF"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3</w:t>
                  </w:r>
                </w:p>
              </w:tc>
              <w:tc>
                <w:tcPr>
                  <w:tcW w:w="3898" w:type="pct"/>
                  <w:tcBorders>
                    <w:top w:val="single" w:sz="6" w:space="0" w:color="FFFFFF" w:themeColor="background1"/>
                  </w:tcBorders>
                  <w:shd w:val="clear" w:color="auto" w:fill="FFFFFF"/>
                  <w:vAlign w:val="center"/>
                </w:tcPr>
                <w:p w14:paraId="7523EDD4" w14:textId="77777777" w:rsidR="008D56D4" w:rsidRPr="001E6765" w:rsidRDefault="008D56D4" w:rsidP="00BA60C6">
                  <w:pPr>
                    <w:spacing w:beforeLines="50" w:before="156" w:line="276" w:lineRule="auto"/>
                    <w:rPr>
                      <w:rFonts w:ascii="Calibri" w:hAnsi="Calibri" w:cs="Calibri"/>
                      <w:b/>
                      <w:bCs/>
                      <w:color w:val="000000" w:themeColor="text1"/>
                      <w:sz w:val="22"/>
                    </w:rPr>
                  </w:pPr>
                  <w:r w:rsidRPr="001E6765">
                    <w:rPr>
                      <w:rFonts w:ascii="Calibri" w:hAnsi="Calibri" w:cs="Calibri"/>
                      <w:b/>
                      <w:bCs/>
                      <w:color w:val="000000" w:themeColor="text1"/>
                      <w:sz w:val="22"/>
                    </w:rPr>
                    <w:t>华人华侨和海外华人企业家的经营策略及商业网络</w:t>
                  </w:r>
                </w:p>
                <w:p w14:paraId="7E67D705" w14:textId="77777777" w:rsidR="008D56D4" w:rsidRPr="00626A3B" w:rsidRDefault="008D56D4" w:rsidP="00BA60C6">
                  <w:pPr>
                    <w:spacing w:afterLines="50" w:after="156" w:line="276" w:lineRule="auto"/>
                    <w:rPr>
                      <w:rFonts w:ascii="Calibri" w:hAnsi="Calibri" w:cs="Calibri"/>
                      <w:color w:val="000000" w:themeColor="text1"/>
                      <w:sz w:val="22"/>
                    </w:rPr>
                  </w:pPr>
                  <w:r w:rsidRPr="00626A3B">
                    <w:rPr>
                      <w:rFonts w:ascii="Calibri" w:hAnsi="Calibri" w:cs="Calibri"/>
                      <w:color w:val="000000" w:themeColor="text1"/>
                      <w:sz w:val="22"/>
                    </w:rPr>
                    <w:t>南洋理工大学</w:t>
                  </w:r>
                  <w:proofErr w:type="gramStart"/>
                  <w:r w:rsidRPr="00626A3B">
                    <w:rPr>
                      <w:rFonts w:ascii="Calibri" w:hAnsi="Calibri" w:cs="Calibri" w:hint="eastAsia"/>
                      <w:color w:val="000000" w:themeColor="text1"/>
                      <w:sz w:val="22"/>
                    </w:rPr>
                    <w:t>陈六使</w:t>
                  </w:r>
                  <w:proofErr w:type="gramEnd"/>
                  <w:r w:rsidRPr="00626A3B">
                    <w:rPr>
                      <w:rFonts w:ascii="Calibri" w:hAnsi="Calibri" w:cs="Calibri" w:hint="eastAsia"/>
                      <w:color w:val="000000" w:themeColor="text1"/>
                      <w:sz w:val="22"/>
                    </w:rPr>
                    <w:t>讲席教授、南洋公共管理研究生院</w:t>
                  </w:r>
                  <w:r>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院长刘教授</w:t>
                  </w:r>
                </w:p>
              </w:tc>
            </w:tr>
            <w:tr w:rsidR="008D56D4" w:rsidRPr="00DE2CEF" w14:paraId="3EA04971" w14:textId="77777777" w:rsidTr="00BA60C6">
              <w:tc>
                <w:tcPr>
                  <w:tcW w:w="1102" w:type="pct"/>
                  <w:shd w:val="clear" w:color="auto" w:fill="FFFFFF"/>
                  <w:vAlign w:val="center"/>
                </w:tcPr>
                <w:p w14:paraId="4DD48949" w14:textId="77777777" w:rsidR="008D56D4" w:rsidRPr="00BB31D1" w:rsidRDefault="008D56D4" w:rsidP="00BA60C6">
                  <w:pPr>
                    <w:spacing w:line="276" w:lineRule="auto"/>
                    <w:rPr>
                      <w:rFonts w:ascii="Calibri" w:hAnsi="Calibri" w:cs="Calibri"/>
                      <w:b/>
                      <w:sz w:val="22"/>
                    </w:rPr>
                  </w:pPr>
                  <w:r w:rsidRPr="00DE2CEF">
                    <w:rPr>
                      <w:rFonts w:ascii="Calibri" w:hAnsi="Calibri" w:cs="Calibri"/>
                      <w:b/>
                      <w:bCs/>
                      <w:sz w:val="22"/>
                    </w:rPr>
                    <w:t>名师云课堂</w:t>
                  </w:r>
                  <w:r>
                    <w:rPr>
                      <w:rFonts w:ascii="Calibri" w:hAnsi="Calibri" w:cs="Calibri" w:hint="eastAsia"/>
                      <w:b/>
                      <w:bCs/>
                      <w:sz w:val="22"/>
                    </w:rPr>
                    <w:t>4</w:t>
                  </w:r>
                </w:p>
              </w:tc>
              <w:tc>
                <w:tcPr>
                  <w:tcW w:w="3898" w:type="pct"/>
                  <w:shd w:val="clear" w:color="auto" w:fill="FFFFFF"/>
                  <w:vAlign w:val="center"/>
                </w:tcPr>
                <w:p w14:paraId="6DA38910" w14:textId="77777777" w:rsidR="008D56D4" w:rsidRDefault="008D56D4" w:rsidP="00BA60C6">
                  <w:pPr>
                    <w:spacing w:beforeLines="50" w:before="156" w:line="276" w:lineRule="auto"/>
                    <w:rPr>
                      <w:rFonts w:ascii="Calibri" w:hAnsi="Calibri" w:cs="Calibri"/>
                      <w:b/>
                      <w:bCs/>
                      <w:color w:val="000000" w:themeColor="text1"/>
                      <w:sz w:val="22"/>
                    </w:rPr>
                  </w:pPr>
                  <w:r w:rsidRPr="0062093D">
                    <w:rPr>
                      <w:rFonts w:ascii="Calibri" w:hAnsi="Calibri" w:cs="Calibri" w:hint="eastAsia"/>
                      <w:b/>
                      <w:bCs/>
                      <w:color w:val="000000" w:themeColor="text1"/>
                      <w:sz w:val="22"/>
                    </w:rPr>
                    <w:t>MOOC</w:t>
                  </w:r>
                  <w:r w:rsidRPr="0062093D">
                    <w:rPr>
                      <w:rFonts w:ascii="Calibri" w:hAnsi="Calibri" w:cs="Calibri" w:hint="eastAsia"/>
                      <w:b/>
                      <w:bCs/>
                      <w:color w:val="000000" w:themeColor="text1"/>
                      <w:sz w:val="22"/>
                    </w:rPr>
                    <w:t>对高等教育管理的影响</w:t>
                  </w:r>
                </w:p>
                <w:p w14:paraId="35CE18F5" w14:textId="77777777" w:rsidR="008D56D4" w:rsidRPr="00D3444D" w:rsidRDefault="008D56D4" w:rsidP="00BA60C6">
                  <w:pPr>
                    <w:spacing w:beforeLines="50" w:before="156" w:line="276" w:lineRule="auto"/>
                    <w:rPr>
                      <w:rFonts w:ascii="Calibri" w:hAnsi="Calibri" w:cs="Calibri"/>
                      <w:color w:val="000000" w:themeColor="text1"/>
                      <w:sz w:val="22"/>
                    </w:rPr>
                  </w:pPr>
                  <w:r w:rsidRPr="00D3444D">
                    <w:rPr>
                      <w:rFonts w:ascii="Calibri" w:hAnsi="Calibri" w:cs="Calibri" w:hint="eastAsia"/>
                      <w:color w:val="000000" w:themeColor="text1"/>
                      <w:sz w:val="22"/>
                    </w:rPr>
                    <w:t>南洋理工大学学习研究与发展中心研究员、李光前医学院电子学习研发中心主任洪博士</w:t>
                  </w:r>
                </w:p>
              </w:tc>
            </w:tr>
            <w:tr w:rsidR="008D56D4" w:rsidRPr="00DE2CEF" w14:paraId="3A8569FF" w14:textId="77777777" w:rsidTr="00BA60C6">
              <w:tc>
                <w:tcPr>
                  <w:tcW w:w="1102" w:type="pct"/>
                  <w:shd w:val="clear" w:color="auto" w:fill="FFFFFF"/>
                  <w:vAlign w:val="center"/>
                </w:tcPr>
                <w:p w14:paraId="262E571C"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sz w:val="22"/>
                    </w:rPr>
                    <w:t>名师云课堂</w:t>
                  </w:r>
                  <w:r>
                    <w:rPr>
                      <w:rFonts w:ascii="Calibri" w:hAnsi="Calibri" w:cs="Calibri" w:hint="eastAsia"/>
                      <w:b/>
                      <w:bCs/>
                      <w:sz w:val="22"/>
                    </w:rPr>
                    <w:t>5</w:t>
                  </w:r>
                </w:p>
              </w:tc>
              <w:tc>
                <w:tcPr>
                  <w:tcW w:w="3898" w:type="pct"/>
                  <w:shd w:val="clear" w:color="auto" w:fill="FFFFFF"/>
                  <w:vAlign w:val="center"/>
                  <w:hideMark/>
                </w:tcPr>
                <w:p w14:paraId="5AD08597" w14:textId="77777777" w:rsidR="008D56D4" w:rsidRPr="001E6765" w:rsidRDefault="008D56D4" w:rsidP="00BA60C6">
                  <w:pPr>
                    <w:spacing w:beforeLines="50" w:before="156" w:line="276" w:lineRule="auto"/>
                    <w:rPr>
                      <w:rFonts w:ascii="Calibri" w:hAnsi="Calibri" w:cs="Calibri"/>
                      <w:b/>
                      <w:bCs/>
                      <w:color w:val="000000" w:themeColor="text1"/>
                      <w:sz w:val="22"/>
                    </w:rPr>
                  </w:pPr>
                  <w:r w:rsidRPr="001E6765">
                    <w:rPr>
                      <w:rFonts w:ascii="Calibri" w:hAnsi="Calibri" w:cs="Calibri" w:hint="eastAsia"/>
                      <w:b/>
                      <w:bCs/>
                      <w:color w:val="000000" w:themeColor="text1"/>
                      <w:sz w:val="22"/>
                    </w:rPr>
                    <w:t>科技</w:t>
                  </w:r>
                  <w:r>
                    <w:rPr>
                      <w:rFonts w:ascii="Calibri" w:hAnsi="Calibri" w:cs="Calibri" w:hint="eastAsia"/>
                      <w:b/>
                      <w:bCs/>
                      <w:color w:val="000000" w:themeColor="text1"/>
                      <w:sz w:val="22"/>
                    </w:rPr>
                    <w:t>创新</w:t>
                  </w:r>
                  <w:r w:rsidRPr="001E6765">
                    <w:rPr>
                      <w:rFonts w:ascii="Calibri" w:hAnsi="Calibri" w:cs="Calibri" w:hint="eastAsia"/>
                      <w:b/>
                      <w:bCs/>
                      <w:color w:val="000000" w:themeColor="text1"/>
                      <w:sz w:val="22"/>
                    </w:rPr>
                    <w:t>发展与公共政策</w:t>
                  </w:r>
                </w:p>
                <w:p w14:paraId="0CA1E972" w14:textId="77777777" w:rsidR="008D56D4" w:rsidRPr="00626A3B" w:rsidRDefault="008D56D4" w:rsidP="00BA60C6">
                  <w:pPr>
                    <w:spacing w:afterLines="50" w:after="156" w:line="276" w:lineRule="auto"/>
                    <w:rPr>
                      <w:rFonts w:ascii="Calibri" w:hAnsi="Calibri" w:cs="Calibri"/>
                      <w:sz w:val="22"/>
                    </w:rPr>
                  </w:pPr>
                  <w:r w:rsidRPr="00626A3B">
                    <w:rPr>
                      <w:rFonts w:ascii="Calibri" w:hAnsi="Calibri" w:cs="Calibri" w:hint="eastAsia"/>
                      <w:color w:val="000000" w:themeColor="text1"/>
                      <w:sz w:val="22"/>
                    </w:rPr>
                    <w:t>南洋理工大学南洋公共管理研究院</w:t>
                  </w:r>
                  <w:r w:rsidRPr="00626A3B">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副院长王教授</w:t>
                  </w:r>
                </w:p>
              </w:tc>
            </w:tr>
            <w:tr w:rsidR="008D56D4" w:rsidRPr="00DE2CEF" w14:paraId="4C4E02A6" w14:textId="77777777" w:rsidTr="00BA60C6">
              <w:tc>
                <w:tcPr>
                  <w:tcW w:w="1102" w:type="pct"/>
                  <w:shd w:val="clear" w:color="auto" w:fill="FFFFFF"/>
                  <w:vAlign w:val="center"/>
                </w:tcPr>
                <w:p w14:paraId="2B401C3A" w14:textId="77777777" w:rsidR="008D56D4" w:rsidRPr="00DE2CEF" w:rsidRDefault="008D56D4" w:rsidP="00BA60C6">
                  <w:pPr>
                    <w:spacing w:line="276" w:lineRule="auto"/>
                    <w:rPr>
                      <w:rFonts w:ascii="Calibri" w:hAnsi="Calibri" w:cs="Calibri"/>
                      <w:color w:val="212529"/>
                      <w:kern w:val="0"/>
                      <w:sz w:val="22"/>
                    </w:rPr>
                  </w:pPr>
                  <w:r w:rsidRPr="00DE2CEF">
                    <w:rPr>
                      <w:rFonts w:ascii="Calibri" w:hAnsi="Calibri" w:cs="Calibri"/>
                      <w:b/>
                      <w:bCs/>
                      <w:sz w:val="22"/>
                    </w:rPr>
                    <w:t>名师云课堂</w:t>
                  </w:r>
                  <w:r>
                    <w:rPr>
                      <w:rFonts w:ascii="Calibri" w:hAnsi="Calibri" w:cs="Calibri" w:hint="eastAsia"/>
                      <w:b/>
                      <w:bCs/>
                      <w:sz w:val="22"/>
                    </w:rPr>
                    <w:t>6</w:t>
                  </w:r>
                </w:p>
              </w:tc>
              <w:tc>
                <w:tcPr>
                  <w:tcW w:w="3898" w:type="pct"/>
                  <w:shd w:val="clear" w:color="auto" w:fill="FFFFFF"/>
                  <w:vAlign w:val="center"/>
                </w:tcPr>
                <w:p w14:paraId="5587A693" w14:textId="77777777" w:rsidR="008D56D4" w:rsidRPr="00626A3B" w:rsidRDefault="008D56D4" w:rsidP="00BA60C6">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新媒体时代的大众传播</w:t>
                  </w:r>
                </w:p>
                <w:p w14:paraId="500E3682" w14:textId="77777777" w:rsidR="008D56D4" w:rsidRPr="00DE2CEF" w:rsidRDefault="008D56D4" w:rsidP="00BA60C6">
                  <w:pPr>
                    <w:spacing w:afterLines="50" w:after="156" w:line="276" w:lineRule="auto"/>
                    <w:rPr>
                      <w:rFonts w:ascii="Calibri" w:hAnsi="Calibri" w:cs="Calibri"/>
                      <w:color w:val="000000" w:themeColor="text1"/>
                      <w:sz w:val="22"/>
                    </w:rPr>
                  </w:pPr>
                  <w:r w:rsidRPr="00626A3B">
                    <w:rPr>
                      <w:rFonts w:ascii="Calibri" w:hAnsi="Calibri" w:cs="Calibri"/>
                      <w:color w:val="000000" w:themeColor="text1"/>
                      <w:sz w:val="22"/>
                    </w:rPr>
                    <w:t>南洋理工大学南洋公共管理研究生院客座教授、</w:t>
                  </w:r>
                  <w:r w:rsidRPr="00626A3B">
                    <w:rPr>
                      <w:rFonts w:ascii="Calibri" w:hAnsi="Calibri" w:cs="Calibri" w:hint="eastAsia"/>
                      <w:color w:val="000000" w:themeColor="text1"/>
                      <w:sz w:val="22"/>
                    </w:rPr>
                    <w:t>海底捞首席战略执行官、</w:t>
                  </w:r>
                  <w:r w:rsidRPr="00626A3B">
                    <w:rPr>
                      <w:rFonts w:ascii="Calibri" w:hAnsi="Calibri" w:cs="Calibri"/>
                      <w:color w:val="000000" w:themeColor="text1"/>
                      <w:sz w:val="22"/>
                    </w:rPr>
                    <w:t>著名媒体专家</w:t>
                  </w:r>
                  <w:r>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周博士</w:t>
                  </w:r>
                </w:p>
              </w:tc>
            </w:tr>
            <w:tr w:rsidR="008D56D4" w:rsidRPr="00DE2CEF" w14:paraId="1360FB7C" w14:textId="77777777" w:rsidTr="00BA60C6">
              <w:tc>
                <w:tcPr>
                  <w:tcW w:w="5000" w:type="pct"/>
                  <w:gridSpan w:val="2"/>
                  <w:shd w:val="clear" w:color="auto" w:fill="FFFFFF"/>
                  <w:vAlign w:val="center"/>
                </w:tcPr>
                <w:p w14:paraId="5DDF387C" w14:textId="77777777" w:rsidR="008D56D4"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二．企业实习</w:t>
                  </w:r>
                </w:p>
                <w:p w14:paraId="5786D56C" w14:textId="77777777" w:rsidR="00876E29" w:rsidRPr="00F671B6" w:rsidRDefault="00876E29" w:rsidP="00876E29">
                  <w:pPr>
                    <w:spacing w:line="276" w:lineRule="auto"/>
                    <w:rPr>
                      <w:rFonts w:ascii="Calibri" w:hAnsi="Calibri" w:cs="Calibri"/>
                      <w:b/>
                      <w:bCs/>
                      <w:sz w:val="22"/>
                    </w:rPr>
                  </w:pPr>
                  <w:r w:rsidRPr="00F671B6">
                    <w:rPr>
                      <w:rFonts w:ascii="Calibri" w:hAnsi="Calibri" w:cs="Calibri"/>
                      <w:b/>
                      <w:bCs/>
                      <w:sz w:val="22"/>
                    </w:rPr>
                    <w:t>Lucy Chen</w:t>
                  </w:r>
                </w:p>
                <w:p w14:paraId="6AB66B0C" w14:textId="77777777" w:rsidR="00876E29" w:rsidRPr="00F671B6" w:rsidRDefault="00876E29" w:rsidP="00876E29">
                  <w:pPr>
                    <w:spacing w:line="276" w:lineRule="auto"/>
                    <w:jc w:val="both"/>
                    <w:rPr>
                      <w:rFonts w:ascii="Calibri" w:hAnsi="Calibri" w:cs="Calibri"/>
                      <w:b/>
                      <w:bCs/>
                      <w:sz w:val="22"/>
                    </w:rPr>
                  </w:pPr>
                  <w:r w:rsidRPr="00F671B6">
                    <w:rPr>
                      <w:rFonts w:ascii="Calibri" w:hAnsi="Calibri" w:cs="Calibri"/>
                      <w:b/>
                      <w:bCs/>
                      <w:sz w:val="22"/>
                    </w:rPr>
                    <w:t>德安咨询（新加坡），创始人</w:t>
                  </w:r>
                </w:p>
                <w:p w14:paraId="73358AE4" w14:textId="77777777" w:rsidR="00876E29" w:rsidRDefault="00876E29" w:rsidP="00876E29">
                  <w:pPr>
                    <w:spacing w:afterLines="50" w:after="156" w:line="276" w:lineRule="auto"/>
                    <w:jc w:val="both"/>
                    <w:rPr>
                      <w:rFonts w:ascii="Calibri" w:hAnsi="Calibri" w:cs="Calibri"/>
                      <w:sz w:val="22"/>
                    </w:rPr>
                  </w:pPr>
                  <w:r w:rsidRPr="00F671B6">
                    <w:rPr>
                      <w:rFonts w:ascii="Calibri" w:hAnsi="Calibri" w:cs="Calibri"/>
                      <w:sz w:val="22"/>
                    </w:rPr>
                    <w:t>Lucy</w:t>
                  </w:r>
                  <w:r w:rsidRPr="00F671B6">
                    <w:rPr>
                      <w:rFonts w:ascii="Calibri" w:hAnsi="Calibri" w:cs="Calibri"/>
                      <w:sz w:val="22"/>
                    </w:rPr>
                    <w:t>在四大会计师事务所和商业企业有</w:t>
                  </w:r>
                  <w:r w:rsidRPr="00F671B6">
                    <w:rPr>
                      <w:rFonts w:ascii="Calibri" w:hAnsi="Calibri" w:cs="Calibri"/>
                      <w:sz w:val="22"/>
                    </w:rPr>
                    <w:t>20</w:t>
                  </w:r>
                  <w:r w:rsidRPr="00F671B6">
                    <w:rPr>
                      <w:rFonts w:ascii="Calibri" w:hAnsi="Calibri" w:cs="Calibri"/>
                      <w:sz w:val="22"/>
                    </w:rPr>
                    <w:t>年的专业经验。她一直为私</w:t>
                  </w:r>
                  <w:proofErr w:type="gramStart"/>
                  <w:r w:rsidRPr="00F671B6">
                    <w:rPr>
                      <w:rFonts w:ascii="Calibri" w:hAnsi="Calibri" w:cs="Calibri"/>
                      <w:sz w:val="22"/>
                    </w:rPr>
                    <w:t>募股权</w:t>
                  </w:r>
                  <w:proofErr w:type="gramEnd"/>
                  <w:r w:rsidRPr="00F671B6">
                    <w:rPr>
                      <w:rFonts w:ascii="Calibri" w:hAnsi="Calibri" w:cs="Calibri"/>
                      <w:sz w:val="22"/>
                    </w:rPr>
                    <w:t>/</w:t>
                  </w:r>
                  <w:r w:rsidRPr="00F671B6">
                    <w:rPr>
                      <w:rFonts w:ascii="Calibri" w:hAnsi="Calibri" w:cs="Calibri"/>
                      <w:sz w:val="22"/>
                    </w:rPr>
                    <w:t>风险投资、银行、租赁、贸易、制造、物流和服务行业的客户提供公司融资、财务尽职调查、</w:t>
                  </w:r>
                  <w:r w:rsidRPr="00F671B6">
                    <w:rPr>
                      <w:rFonts w:ascii="Calibri" w:hAnsi="Calibri" w:cs="Calibri"/>
                      <w:sz w:val="22"/>
                    </w:rPr>
                    <w:t>IPO</w:t>
                  </w:r>
                  <w:r w:rsidRPr="00F671B6">
                    <w:rPr>
                      <w:rFonts w:ascii="Calibri" w:hAnsi="Calibri" w:cs="Calibri"/>
                      <w:sz w:val="22"/>
                    </w:rPr>
                    <w:t>咨询、审计和合</w:t>
                  </w:r>
                  <w:proofErr w:type="gramStart"/>
                  <w:r w:rsidRPr="00F671B6">
                    <w:rPr>
                      <w:rFonts w:ascii="Calibri" w:hAnsi="Calibri" w:cs="Calibri"/>
                      <w:sz w:val="22"/>
                    </w:rPr>
                    <w:t>规</w:t>
                  </w:r>
                  <w:proofErr w:type="gramEnd"/>
                  <w:r w:rsidRPr="00F671B6">
                    <w:rPr>
                      <w:rFonts w:ascii="Calibri" w:hAnsi="Calibri" w:cs="Calibri"/>
                      <w:sz w:val="22"/>
                    </w:rPr>
                    <w:t>、</w:t>
                  </w:r>
                  <w:r w:rsidRPr="00F671B6">
                    <w:rPr>
                      <w:rFonts w:ascii="Calibri" w:hAnsi="Calibri" w:cs="Calibri"/>
                      <w:sz w:val="22"/>
                    </w:rPr>
                    <w:t>IFRS/US GAAP</w:t>
                  </w:r>
                  <w:r w:rsidRPr="00F671B6">
                    <w:rPr>
                      <w:rFonts w:ascii="Calibri" w:hAnsi="Calibri" w:cs="Calibri"/>
                      <w:sz w:val="22"/>
                    </w:rPr>
                    <w:t>报告服务。</w:t>
                  </w:r>
                  <w:r w:rsidRPr="00F671B6">
                    <w:rPr>
                      <w:rFonts w:ascii="Calibri" w:hAnsi="Calibri" w:cs="Calibri"/>
                      <w:sz w:val="22"/>
                    </w:rPr>
                    <w:t>Lucy</w:t>
                  </w:r>
                  <w:r w:rsidRPr="00F671B6">
                    <w:rPr>
                      <w:rFonts w:ascii="Calibri" w:hAnsi="Calibri" w:cs="Calibri"/>
                      <w:sz w:val="22"/>
                    </w:rPr>
                    <w:t>是中国注册会计师协会和</w:t>
                  </w:r>
                  <w:r w:rsidRPr="00F671B6">
                    <w:rPr>
                      <w:rFonts w:ascii="Calibri" w:hAnsi="Calibri" w:cs="Calibri"/>
                      <w:sz w:val="22"/>
                    </w:rPr>
                    <w:t>FCCA</w:t>
                  </w:r>
                  <w:r w:rsidRPr="00F671B6">
                    <w:rPr>
                      <w:rFonts w:ascii="Calibri" w:hAnsi="Calibri" w:cs="Calibri"/>
                      <w:sz w:val="22"/>
                    </w:rPr>
                    <w:t>的成员。</w:t>
                  </w:r>
                </w:p>
                <w:p w14:paraId="681E3D5E" w14:textId="77777777" w:rsidR="00876E29" w:rsidRPr="00F671B6" w:rsidRDefault="00876E29" w:rsidP="00876E29">
                  <w:pPr>
                    <w:spacing w:line="276" w:lineRule="auto"/>
                    <w:jc w:val="both"/>
                    <w:rPr>
                      <w:rFonts w:ascii="Calibri" w:hAnsi="Calibri" w:cs="Calibri"/>
                      <w:b/>
                      <w:bCs/>
                      <w:sz w:val="22"/>
                    </w:rPr>
                  </w:pPr>
                  <w:r w:rsidRPr="00F671B6">
                    <w:rPr>
                      <w:rFonts w:ascii="Calibri" w:hAnsi="Calibri" w:cs="Calibri"/>
                      <w:b/>
                      <w:bCs/>
                      <w:sz w:val="22"/>
                    </w:rPr>
                    <w:t>Simon Soo</w:t>
                  </w:r>
                </w:p>
                <w:p w14:paraId="6B2538C1" w14:textId="77777777" w:rsidR="00876E29" w:rsidRPr="00F671B6" w:rsidRDefault="00876E29" w:rsidP="00876E29">
                  <w:pPr>
                    <w:spacing w:line="276" w:lineRule="auto"/>
                    <w:jc w:val="both"/>
                    <w:rPr>
                      <w:rFonts w:ascii="Calibri" w:hAnsi="Calibri" w:cs="Calibri"/>
                      <w:b/>
                      <w:bCs/>
                      <w:sz w:val="22"/>
                    </w:rPr>
                  </w:pPr>
                  <w:r w:rsidRPr="00F671B6">
                    <w:rPr>
                      <w:rFonts w:ascii="Calibri" w:hAnsi="Calibri" w:cs="Calibri"/>
                      <w:b/>
                      <w:bCs/>
                      <w:sz w:val="22"/>
                    </w:rPr>
                    <w:t>德安咨询（新加坡），董事</w:t>
                  </w:r>
                </w:p>
                <w:p w14:paraId="67C889F2" w14:textId="0DFF3CC0" w:rsidR="00876E29" w:rsidRPr="00DE2CEF" w:rsidRDefault="00876E29" w:rsidP="00876E29">
                  <w:pPr>
                    <w:spacing w:afterLines="50" w:after="156" w:line="276" w:lineRule="auto"/>
                    <w:rPr>
                      <w:rFonts w:ascii="Calibri" w:hAnsi="Calibri" w:cs="Calibri"/>
                      <w:b/>
                      <w:bCs/>
                      <w:color w:val="212529"/>
                      <w:kern w:val="0"/>
                      <w:sz w:val="22"/>
                    </w:rPr>
                  </w:pPr>
                  <w:r w:rsidRPr="00F671B6">
                    <w:rPr>
                      <w:rFonts w:ascii="Calibri" w:hAnsi="Calibri" w:cs="Calibri"/>
                      <w:sz w:val="22"/>
                    </w:rPr>
                    <w:t>Simon</w:t>
                  </w:r>
                  <w:r w:rsidRPr="00F671B6">
                    <w:rPr>
                      <w:rFonts w:ascii="Calibri" w:hAnsi="Calibri" w:cs="Calibri"/>
                      <w:sz w:val="22"/>
                    </w:rPr>
                    <w:t>在四大会计师事务所和商业企业有超过</w:t>
                  </w:r>
                  <w:r w:rsidRPr="00F671B6">
                    <w:rPr>
                      <w:rFonts w:ascii="Calibri" w:hAnsi="Calibri" w:cs="Calibri"/>
                      <w:sz w:val="22"/>
                    </w:rPr>
                    <w:t>20</w:t>
                  </w:r>
                  <w:r w:rsidRPr="00F671B6">
                    <w:rPr>
                      <w:rFonts w:ascii="Calibri" w:hAnsi="Calibri" w:cs="Calibri"/>
                      <w:sz w:val="22"/>
                    </w:rPr>
                    <w:t>年的专业经验。他专长于并购咨询、财务和税务尽职调查、估值、战略、交易后整合、市场进入咨询和税务规划。</w:t>
                  </w:r>
                  <w:r w:rsidRPr="00F671B6">
                    <w:rPr>
                      <w:rFonts w:ascii="Calibri" w:hAnsi="Calibri" w:cs="Calibri"/>
                      <w:sz w:val="22"/>
                    </w:rPr>
                    <w:t>Simon</w:t>
                  </w:r>
                  <w:r w:rsidRPr="00F671B6">
                    <w:rPr>
                      <w:rFonts w:ascii="Calibri" w:hAnsi="Calibri" w:cs="Calibri"/>
                      <w:sz w:val="22"/>
                    </w:rPr>
                    <w:t>是新加坡注册会计师协会和</w:t>
                  </w:r>
                  <w:r w:rsidRPr="00F671B6">
                    <w:rPr>
                      <w:rFonts w:ascii="Calibri" w:hAnsi="Calibri" w:cs="Calibri"/>
                      <w:sz w:val="22"/>
                    </w:rPr>
                    <w:t>FCCA</w:t>
                  </w:r>
                  <w:r w:rsidRPr="00F671B6">
                    <w:rPr>
                      <w:rFonts w:ascii="Calibri" w:hAnsi="Calibri" w:cs="Calibri"/>
                      <w:sz w:val="22"/>
                    </w:rPr>
                    <w:t>的成员。</w:t>
                  </w:r>
                </w:p>
              </w:tc>
            </w:tr>
            <w:tr w:rsidR="008D56D4" w:rsidRPr="00DE2CEF" w14:paraId="68663B05" w14:textId="77777777" w:rsidTr="00BA60C6">
              <w:tc>
                <w:tcPr>
                  <w:tcW w:w="1102" w:type="pct"/>
                  <w:shd w:val="clear" w:color="auto" w:fill="FFFFFF"/>
                  <w:vAlign w:val="center"/>
                </w:tcPr>
                <w:p w14:paraId="0A9C6D1C"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企业实习</w:t>
                  </w:r>
                  <w:r>
                    <w:rPr>
                      <w:rFonts w:ascii="Calibri" w:hAnsi="Calibri" w:cs="Calibri"/>
                      <w:b/>
                      <w:bCs/>
                      <w:color w:val="212529"/>
                      <w:kern w:val="0"/>
                      <w:sz w:val="22"/>
                    </w:rPr>
                    <w:t>7</w:t>
                  </w:r>
                </w:p>
              </w:tc>
              <w:tc>
                <w:tcPr>
                  <w:tcW w:w="3898" w:type="pct"/>
                  <w:shd w:val="clear" w:color="auto" w:fill="FFFFFF"/>
                  <w:hideMark/>
                </w:tcPr>
                <w:p w14:paraId="2E129354" w14:textId="77777777" w:rsidR="008D56D4" w:rsidRPr="00FB2449" w:rsidRDefault="008D56D4" w:rsidP="00BA60C6">
                  <w:pPr>
                    <w:spacing w:beforeLines="50" w:before="156" w:line="276" w:lineRule="auto"/>
                    <w:rPr>
                      <w:rFonts w:ascii="Calibri" w:hAnsi="Calibri" w:cs="Calibri"/>
                      <w:b/>
                      <w:bCs/>
                      <w:color w:val="000000" w:themeColor="text1"/>
                      <w:sz w:val="22"/>
                    </w:rPr>
                  </w:pPr>
                  <w:r w:rsidRPr="00FB2449">
                    <w:rPr>
                      <w:rFonts w:ascii="Calibri" w:hAnsi="Calibri" w:cs="Calibri"/>
                      <w:b/>
                      <w:bCs/>
                      <w:color w:val="000000" w:themeColor="text1"/>
                      <w:sz w:val="22"/>
                    </w:rPr>
                    <w:t>在线实习：职业成功之路</w:t>
                  </w:r>
                </w:p>
                <w:p w14:paraId="2C7039CD" w14:textId="12EA598B" w:rsidR="008D56D4" w:rsidRPr="00876E29" w:rsidRDefault="008D56D4" w:rsidP="00F14DDC">
                  <w:pPr>
                    <w:spacing w:afterLines="50" w:after="156" w:line="276" w:lineRule="auto"/>
                    <w:rPr>
                      <w:rFonts w:ascii="Calibri" w:hAnsi="Calibri" w:cs="Calibri"/>
                      <w:b/>
                      <w:bCs/>
                      <w:color w:val="000000" w:themeColor="text1"/>
                      <w:sz w:val="22"/>
                    </w:rPr>
                  </w:pPr>
                  <w:r w:rsidRPr="00FB2449">
                    <w:rPr>
                      <w:rFonts w:ascii="Calibri" w:hAnsi="Calibri" w:cs="Calibri"/>
                      <w:b/>
                      <w:bCs/>
                      <w:color w:val="000000" w:themeColor="text1"/>
                      <w:sz w:val="22"/>
                    </w:rPr>
                    <w:t>四大和咨询行业剖析</w:t>
                  </w:r>
                </w:p>
              </w:tc>
            </w:tr>
            <w:tr w:rsidR="008D56D4" w:rsidRPr="00DE2CEF" w14:paraId="31EFBEE9" w14:textId="77777777" w:rsidTr="00BA60C6">
              <w:tc>
                <w:tcPr>
                  <w:tcW w:w="1102" w:type="pct"/>
                  <w:shd w:val="clear" w:color="auto" w:fill="FFFFFF"/>
                  <w:vAlign w:val="center"/>
                </w:tcPr>
                <w:p w14:paraId="34F32EF2"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企业实习</w:t>
                  </w:r>
                  <w:r>
                    <w:rPr>
                      <w:rFonts w:ascii="Calibri" w:hAnsi="Calibri" w:cs="Calibri"/>
                      <w:b/>
                      <w:bCs/>
                      <w:sz w:val="22"/>
                    </w:rPr>
                    <w:t>8</w:t>
                  </w:r>
                </w:p>
              </w:tc>
              <w:tc>
                <w:tcPr>
                  <w:tcW w:w="3898" w:type="pct"/>
                  <w:shd w:val="clear" w:color="auto" w:fill="FFFFFF"/>
                </w:tcPr>
                <w:p w14:paraId="705CC49D"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在线实习：公司内部角色和治理</w:t>
                  </w:r>
                </w:p>
              </w:tc>
            </w:tr>
            <w:tr w:rsidR="008D56D4" w:rsidRPr="00DE2CEF" w14:paraId="6B05E5BA" w14:textId="77777777" w:rsidTr="00BA60C6">
              <w:tc>
                <w:tcPr>
                  <w:tcW w:w="1102" w:type="pct"/>
                  <w:shd w:val="clear" w:color="auto" w:fill="FFFFFF"/>
                  <w:vAlign w:val="center"/>
                </w:tcPr>
                <w:p w14:paraId="557BBE7E"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企业实习</w:t>
                  </w:r>
                  <w:r>
                    <w:rPr>
                      <w:rFonts w:ascii="Calibri" w:hAnsi="Calibri" w:cs="Calibri"/>
                      <w:b/>
                      <w:bCs/>
                      <w:sz w:val="22"/>
                    </w:rPr>
                    <w:t>9</w:t>
                  </w:r>
                </w:p>
              </w:tc>
              <w:tc>
                <w:tcPr>
                  <w:tcW w:w="3898" w:type="pct"/>
                  <w:shd w:val="clear" w:color="auto" w:fill="FFFFFF"/>
                </w:tcPr>
                <w:p w14:paraId="0747DD6A"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在线实习：企业估值</w:t>
                  </w:r>
                </w:p>
              </w:tc>
            </w:tr>
            <w:tr w:rsidR="008D56D4" w:rsidRPr="00DE2CEF" w14:paraId="4607A8C5" w14:textId="77777777" w:rsidTr="00BA60C6">
              <w:tc>
                <w:tcPr>
                  <w:tcW w:w="1102" w:type="pct"/>
                  <w:shd w:val="clear" w:color="auto" w:fill="FFFFFF"/>
                  <w:vAlign w:val="center"/>
                </w:tcPr>
                <w:p w14:paraId="5C4AEF94"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企业实习</w:t>
                  </w:r>
                  <w:r>
                    <w:rPr>
                      <w:rFonts w:ascii="Calibri" w:hAnsi="Calibri" w:cs="Calibri"/>
                      <w:b/>
                      <w:bCs/>
                      <w:sz w:val="22"/>
                    </w:rPr>
                    <w:t>10</w:t>
                  </w:r>
                </w:p>
              </w:tc>
              <w:tc>
                <w:tcPr>
                  <w:tcW w:w="3898" w:type="pct"/>
                  <w:shd w:val="clear" w:color="auto" w:fill="FFFFFF"/>
                </w:tcPr>
                <w:p w14:paraId="41D5E6E5"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在线实习：金融建模</w:t>
                  </w:r>
                </w:p>
              </w:tc>
            </w:tr>
            <w:tr w:rsidR="008D56D4" w:rsidRPr="00DE2CEF" w14:paraId="52CA1CC1" w14:textId="77777777" w:rsidTr="00BA60C6">
              <w:tc>
                <w:tcPr>
                  <w:tcW w:w="1102" w:type="pct"/>
                  <w:shd w:val="clear" w:color="auto" w:fill="FFFFFF"/>
                  <w:vAlign w:val="center"/>
                </w:tcPr>
                <w:p w14:paraId="2EE275A5"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结业仪式</w:t>
                  </w:r>
                  <w:r>
                    <w:rPr>
                      <w:rFonts w:ascii="Calibri" w:hAnsi="Calibri" w:cs="Calibri"/>
                      <w:b/>
                      <w:bCs/>
                      <w:color w:val="212529"/>
                      <w:kern w:val="0"/>
                      <w:sz w:val="22"/>
                    </w:rPr>
                    <w:t>11</w:t>
                  </w:r>
                </w:p>
              </w:tc>
              <w:tc>
                <w:tcPr>
                  <w:tcW w:w="3898" w:type="pct"/>
                  <w:shd w:val="clear" w:color="auto" w:fill="FFFFFF"/>
                  <w:hideMark/>
                </w:tcPr>
                <w:p w14:paraId="40C7F9E2" w14:textId="77777777" w:rsidR="008D56D4" w:rsidRPr="00DE2CEF" w:rsidRDefault="008D56D4" w:rsidP="00BA60C6">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小组汇报、新加坡留学事宜咨询讨论交流、结业仪式</w:t>
                  </w:r>
                </w:p>
              </w:tc>
            </w:tr>
          </w:tbl>
          <w:p w14:paraId="2EBE0729" w14:textId="77777777" w:rsidR="008D56D4" w:rsidRPr="00DE2CEF" w:rsidRDefault="008D56D4" w:rsidP="00BA60C6">
            <w:pPr>
              <w:spacing w:line="276" w:lineRule="auto"/>
              <w:rPr>
                <w:rFonts w:ascii="Calibri" w:hAnsi="Calibri" w:cs="Calibri"/>
                <w:sz w:val="22"/>
              </w:rPr>
            </w:pPr>
          </w:p>
        </w:tc>
      </w:tr>
      <w:tr w:rsidR="008D56D4" w:rsidRPr="00DE2CEF" w14:paraId="220E1867" w14:textId="77777777" w:rsidTr="00BA60C6">
        <w:tc>
          <w:tcPr>
            <w:tcW w:w="278" w:type="pct"/>
            <w:shd w:val="clear" w:color="auto" w:fill="auto"/>
            <w:tcMar>
              <w:top w:w="0" w:type="dxa"/>
              <w:bottom w:w="0" w:type="dxa"/>
            </w:tcMar>
            <w:vAlign w:val="center"/>
          </w:tcPr>
          <w:p w14:paraId="757BB882"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26623EC0"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1CAFA4B" w14:textId="69F8B644" w:rsidR="008D56D4" w:rsidRDefault="008D56D4" w:rsidP="008D56D4">
      <w:pPr>
        <w:rPr>
          <w:rFonts w:ascii="Calibri" w:hAnsi="Calibri" w:cs="Calibri"/>
        </w:rPr>
      </w:pPr>
    </w:p>
    <w:p w14:paraId="05754F36" w14:textId="77777777" w:rsidR="008D56D4" w:rsidRDefault="008D56D4" w:rsidP="008D56D4">
      <w:pPr>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D56D4" w:rsidRPr="00DE2CEF" w14:paraId="36CCAF08" w14:textId="77777777" w:rsidTr="00BA60C6">
        <w:tc>
          <w:tcPr>
            <w:tcW w:w="600" w:type="dxa"/>
            <w:shd w:val="clear" w:color="auto" w:fill="0071BC"/>
            <w:vAlign w:val="center"/>
          </w:tcPr>
          <w:p w14:paraId="32F0BEAD" w14:textId="77777777" w:rsidR="008D56D4" w:rsidRPr="00DE2CEF" w:rsidRDefault="008D56D4" w:rsidP="00BA60C6">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5B27C127" wp14:editId="1F29E3C4">
                  <wp:extent cx="288000" cy="288000"/>
                  <wp:effectExtent l="0" t="0" r="0" b="0"/>
                  <wp:docPr id="80" name="图形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8CFCBDC" w14:textId="5D0D50F8" w:rsidR="008D56D4" w:rsidRPr="00DE2CEF" w:rsidRDefault="008D56D4" w:rsidP="00BA60C6">
            <w:pPr>
              <w:pStyle w:val="Heading1"/>
              <w:spacing w:before="0" w:after="0" w:line="240" w:lineRule="auto"/>
              <w:rPr>
                <w:rFonts w:ascii="Calibri" w:hAnsi="Calibri" w:cs="Calibri"/>
                <w:color w:val="FFFFFF"/>
                <w:szCs w:val="21"/>
              </w:rPr>
            </w:pPr>
            <w:bookmarkStart w:id="25" w:name="_附件18：人工智能与前沿科技&amp;新加坡WI实习"/>
            <w:bookmarkStart w:id="26" w:name="_附件21：人工智能与前沿科技&amp;新加坡WI实习"/>
            <w:bookmarkStart w:id="27" w:name="_附件18：人工智能与前沿科技&amp;新加坡WI企业实习"/>
            <w:bookmarkStart w:id="28" w:name="_附件5：人工智能与前沿科技+德安咨询"/>
            <w:bookmarkEnd w:id="25"/>
            <w:bookmarkEnd w:id="26"/>
            <w:bookmarkEnd w:id="27"/>
            <w:bookmarkEnd w:id="28"/>
            <w:r w:rsidRPr="00C17FBD">
              <w:rPr>
                <w:rFonts w:ascii="Calibri" w:hAnsi="Calibri" w:cs="Calibri"/>
                <w:color w:val="FFFFFF"/>
                <w:sz w:val="32"/>
                <w:szCs w:val="32"/>
              </w:rPr>
              <w:t>附件</w:t>
            </w:r>
            <w:r>
              <w:rPr>
                <w:rFonts w:ascii="Calibri" w:hAnsi="Calibri" w:cs="Calibri"/>
                <w:color w:val="FFFFFF"/>
                <w:sz w:val="32"/>
                <w:szCs w:val="32"/>
              </w:rPr>
              <w:t>5</w:t>
            </w:r>
            <w:r w:rsidRPr="00C17FBD">
              <w:rPr>
                <w:rFonts w:ascii="Calibri" w:hAnsi="Calibri" w:cs="Calibri"/>
                <w:color w:val="FFFFFF"/>
                <w:sz w:val="32"/>
                <w:szCs w:val="32"/>
              </w:rPr>
              <w:t>：</w:t>
            </w:r>
            <w:r w:rsidRPr="008D56D4">
              <w:rPr>
                <w:rFonts w:ascii="Calibri" w:hAnsi="Calibri" w:cs="Calibri" w:hint="eastAsia"/>
                <w:color w:val="FFFFFF"/>
                <w:sz w:val="32"/>
                <w:szCs w:val="32"/>
              </w:rPr>
              <w:t>人工智能与前沿科技</w:t>
            </w:r>
            <w:r w:rsidRPr="008D56D4">
              <w:rPr>
                <w:rFonts w:ascii="Calibri" w:hAnsi="Calibri" w:cs="Calibri"/>
                <w:color w:val="FFFFFF"/>
                <w:sz w:val="32"/>
                <w:szCs w:val="32"/>
              </w:rPr>
              <w:t>+</w:t>
            </w:r>
            <w:r w:rsidRPr="008D56D4">
              <w:rPr>
                <w:rFonts w:ascii="Calibri" w:hAnsi="Calibri" w:cs="Calibri"/>
                <w:color w:val="FFFFFF"/>
                <w:sz w:val="32"/>
                <w:szCs w:val="32"/>
              </w:rPr>
              <w:t>德安咨询</w:t>
            </w:r>
          </w:p>
        </w:tc>
      </w:tr>
    </w:tbl>
    <w:p w14:paraId="6563A643" w14:textId="77777777" w:rsidR="008D56D4" w:rsidRPr="005403AF" w:rsidRDefault="008D56D4" w:rsidP="008D56D4">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8D56D4" w:rsidRPr="00DE2CEF" w14:paraId="6348D3F8" w14:textId="77777777" w:rsidTr="00BA60C6">
        <w:tc>
          <w:tcPr>
            <w:tcW w:w="278" w:type="pct"/>
            <w:shd w:val="clear" w:color="auto" w:fill="auto"/>
            <w:tcMar>
              <w:top w:w="0" w:type="dxa"/>
              <w:bottom w:w="0" w:type="dxa"/>
            </w:tcMar>
            <w:vAlign w:val="center"/>
          </w:tcPr>
          <w:p w14:paraId="3AEE48CF"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5138D94" wp14:editId="7A2B2328">
                  <wp:extent cx="252000" cy="252000"/>
                  <wp:effectExtent l="0" t="0" r="0" b="0"/>
                  <wp:docPr id="29" name="图形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26BF953"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学院概况</w:t>
            </w:r>
          </w:p>
        </w:tc>
      </w:tr>
      <w:tr w:rsidR="008D56D4" w:rsidRPr="00DE2CEF" w14:paraId="04704F8D" w14:textId="77777777" w:rsidTr="00BA60C6">
        <w:tc>
          <w:tcPr>
            <w:tcW w:w="278" w:type="pct"/>
            <w:shd w:val="clear" w:color="auto" w:fill="auto"/>
            <w:tcMar>
              <w:top w:w="0" w:type="dxa"/>
              <w:bottom w:w="0" w:type="dxa"/>
            </w:tcMar>
            <w:vAlign w:val="center"/>
          </w:tcPr>
          <w:p w14:paraId="7BF8C3BB"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179D9B1"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南洋理工大学南洋公共管理研究生院（</w:t>
            </w:r>
            <w:r w:rsidRPr="00DE2CEF">
              <w:rPr>
                <w:rFonts w:ascii="Calibri" w:hAnsi="Calibri" w:cs="Calibri"/>
                <w:sz w:val="22"/>
              </w:rPr>
              <w:t>NCPA</w:t>
            </w:r>
            <w:r w:rsidRPr="00DE2CEF">
              <w:rPr>
                <w:rFonts w:ascii="Calibri" w:hAnsi="Calibri" w:cs="Calibri"/>
                <w:sz w:val="22"/>
              </w:rPr>
              <w:t>）</w:t>
            </w:r>
            <w:r w:rsidRPr="00DE2CEF">
              <w:rPr>
                <w:rFonts w:ascii="Calibri" w:hAnsi="Calibri" w:cs="Calibri"/>
                <w:sz w:val="22"/>
              </w:rPr>
              <w:t> </w:t>
            </w:r>
            <w:r w:rsidRPr="00DE2CEF">
              <w:rPr>
                <w:rFonts w:ascii="Calibri" w:hAnsi="Calibri" w:cs="Calibri"/>
                <w:sz w:val="22"/>
              </w:rPr>
              <w:t>，是亚洲领先的</w:t>
            </w:r>
            <w:r w:rsidR="00C42C56">
              <w:fldChar w:fldCharType="begin"/>
            </w:r>
            <w:r w:rsidR="00C42C56">
              <w:instrText xml:space="preserve"> HYPERLINK "https://baike.baidu.com/item/%E5%85%AC%E5%85%B1%E7%AE%A1%E7%90%86" \t "_blank" </w:instrText>
            </w:r>
            <w:r w:rsidR="00C42C56">
              <w:fldChar w:fldCharType="separate"/>
            </w:r>
            <w:r w:rsidRPr="00DE2CEF">
              <w:rPr>
                <w:rFonts w:ascii="Calibri" w:hAnsi="Calibri" w:cs="Calibri"/>
                <w:sz w:val="22"/>
              </w:rPr>
              <w:t>公共管理</w:t>
            </w:r>
            <w:r w:rsidR="00C42C56">
              <w:rPr>
                <w:rFonts w:ascii="Calibri" w:hAnsi="Calibri" w:cs="Calibri"/>
                <w:sz w:val="22"/>
              </w:rPr>
              <w:fldChar w:fldCharType="end"/>
            </w:r>
            <w:r w:rsidRPr="00DE2CEF">
              <w:rPr>
                <w:rFonts w:ascii="Calibri" w:hAnsi="Calibri" w:cs="Calibri"/>
                <w:sz w:val="22"/>
              </w:rPr>
              <w:t>研究生院。它是新加坡首个获得中国</w:t>
            </w:r>
            <w:hyperlink r:id="rId50" w:tgtFrame="_blank" w:history="1">
              <w:r w:rsidRPr="00DE2CEF">
                <w:rPr>
                  <w:rFonts w:ascii="Calibri" w:hAnsi="Calibri" w:cs="Calibri"/>
                  <w:sz w:val="22"/>
                </w:rPr>
                <w:t>国家外国专家局</w:t>
              </w:r>
            </w:hyperlink>
            <w:r w:rsidRPr="00DE2CEF">
              <w:rPr>
                <w:rFonts w:ascii="Calibri" w:hAnsi="Calibri" w:cs="Calibri"/>
                <w:sz w:val="22"/>
              </w:rPr>
              <w:t>境外培训资质的高等学府，并被誉为中国政府海外最重要的中高级干部培训基地之一。南洋公共管理研究生院以培养新一代政府精英为己任，并在此过程中，努力把自己发展成为</w:t>
            </w:r>
            <w:proofErr w:type="gramStart"/>
            <w:r w:rsidRPr="00DE2CEF">
              <w:rPr>
                <w:rFonts w:ascii="Calibri" w:hAnsi="Calibri" w:cs="Calibri"/>
                <w:sz w:val="22"/>
              </w:rPr>
              <w:t>一</w:t>
            </w:r>
            <w:proofErr w:type="gramEnd"/>
            <w:r w:rsidRPr="00DE2CEF">
              <w:rPr>
                <w:rFonts w:ascii="Calibri" w:hAnsi="Calibri" w:cs="Calibri"/>
                <w:sz w:val="22"/>
              </w:rPr>
              <w:t>所以公共管理教育和研究为主的世界级学术机构。为提倡优质公共服务、促进知识交流、强化全球各政府之间的合作提供一个高端的平台。</w:t>
            </w:r>
          </w:p>
          <w:p w14:paraId="0AA11F6A"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NCPA</w:t>
            </w:r>
            <w:r w:rsidRPr="00DE2CEF">
              <w:rPr>
                <w:rFonts w:ascii="Calibri" w:hAnsi="Calibri" w:cs="Calibri"/>
                <w:sz w:val="22"/>
              </w:rPr>
              <w:t>开设六个中英文硕士课程。这些硕士课程侧重于提高参与者的分析、管理和领导技能。通过将现实生活中的案例研究和经验融入课程，此课程也为学生提供了解决问题的最新和实用技能和知识。此外，他们将有机会参加由新加坡高级政府官员和行业专家主办的研讨会。还将安排他们参观政府机构、法定委员会和跨国公司，以获得新加坡公共治理及经济管理等的第一手经验。</w:t>
            </w:r>
          </w:p>
          <w:p w14:paraId="623EDD41" w14:textId="77777777" w:rsidR="008D56D4" w:rsidRPr="00DE2CEF" w:rsidRDefault="008D56D4" w:rsidP="00BA60C6">
            <w:pPr>
              <w:spacing w:line="276" w:lineRule="auto"/>
              <w:jc w:val="both"/>
              <w:rPr>
                <w:rFonts w:ascii="Calibri" w:hAnsi="Calibri" w:cs="Calibri"/>
                <w:b/>
                <w:bCs/>
                <w:sz w:val="22"/>
              </w:rPr>
            </w:pPr>
            <w:r w:rsidRPr="00DE2CEF">
              <w:rPr>
                <w:rFonts w:ascii="Calibri" w:hAnsi="Calibri" w:cs="Calibri"/>
                <w:b/>
                <w:bCs/>
                <w:sz w:val="22"/>
              </w:rPr>
              <w:t>中文授课硕士项目包括：</w:t>
            </w:r>
          </w:p>
          <w:p w14:paraId="20BAE5D9"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EMPA</w:t>
            </w:r>
            <w:r w:rsidRPr="00DE2CEF">
              <w:rPr>
                <w:rFonts w:ascii="Calibri" w:hAnsi="Calibri" w:cs="Calibri"/>
                <w:sz w:val="22"/>
              </w:rPr>
              <w:t>高级公共管理硕士（三月入学）</w:t>
            </w:r>
            <w:r w:rsidRPr="00DE2CEF">
              <w:rPr>
                <w:rFonts w:ascii="Calibri" w:hAnsi="Calibri" w:cs="Calibri"/>
                <w:sz w:val="22"/>
              </w:rPr>
              <w:t xml:space="preserve">Master of Public Administration (Executive MPA Programme) </w:t>
            </w:r>
          </w:p>
          <w:p w14:paraId="3D108A80"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EMME</w:t>
            </w:r>
            <w:r w:rsidRPr="00DE2CEF">
              <w:rPr>
                <w:rFonts w:ascii="Calibri" w:hAnsi="Calibri" w:cs="Calibri"/>
                <w:sz w:val="22"/>
              </w:rPr>
              <w:t>高级管理经济学理学硕士（三月入学）</w:t>
            </w:r>
            <w:r w:rsidRPr="00DE2CEF">
              <w:rPr>
                <w:rFonts w:ascii="Calibri" w:hAnsi="Calibri" w:cs="Calibri"/>
                <w:sz w:val="22"/>
              </w:rPr>
              <w:t xml:space="preserve">Master of Science (Managerial Economics) (Executive </w:t>
            </w:r>
            <w:proofErr w:type="spellStart"/>
            <w:r w:rsidRPr="00DE2CEF">
              <w:rPr>
                <w:rFonts w:ascii="Calibri" w:hAnsi="Calibri" w:cs="Calibri"/>
                <w:sz w:val="22"/>
              </w:rPr>
              <w:t>MME</w:t>
            </w:r>
            <w:proofErr w:type="spellEnd"/>
            <w:r w:rsidRPr="00DE2CEF">
              <w:rPr>
                <w:rFonts w:ascii="Calibri" w:hAnsi="Calibri" w:cs="Calibri"/>
                <w:sz w:val="22"/>
              </w:rPr>
              <w:t xml:space="preserve"> Programme) </w:t>
            </w:r>
          </w:p>
          <w:p w14:paraId="3E9E3415"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The Master of Science in Managerial Economics (MME) and the Master of Public Administration (MPA) were launched in 1998 and 2005 respectively. These programs used to be known as “Mayors’ Class” and received the 2011 Business China Enterprise Award for their exemplary contributions in promoting Singapore-China bilateral ties. </w:t>
            </w:r>
          </w:p>
          <w:p w14:paraId="5640CC77" w14:textId="77777777" w:rsidR="008D56D4" w:rsidRPr="00DE2CEF" w:rsidRDefault="008D56D4" w:rsidP="00BA60C6">
            <w:pPr>
              <w:spacing w:afterLines="50" w:after="156"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管理经济学理学硕士（七月和十一月入学）；</w:t>
            </w:r>
            <w:r w:rsidRPr="00DE2CEF">
              <w:rPr>
                <w:rFonts w:ascii="Calibri" w:hAnsi="Calibri" w:cs="Calibri"/>
                <w:sz w:val="22"/>
              </w:rPr>
              <w:t>Master of Science (Managerial Economics) (July and November intake)</w:t>
            </w:r>
            <w:r w:rsidRPr="00DE2CEF">
              <w:rPr>
                <w:rFonts w:ascii="Calibri" w:hAnsi="Calibri" w:cs="Calibri"/>
                <w:sz w:val="22"/>
              </w:rPr>
              <w:t>（此项目适合应届生申请）</w:t>
            </w:r>
          </w:p>
          <w:p w14:paraId="0EF0CBF9" w14:textId="77777777" w:rsidR="008D56D4" w:rsidRPr="00DE2CEF" w:rsidRDefault="008D56D4" w:rsidP="00BA60C6">
            <w:pPr>
              <w:spacing w:line="276" w:lineRule="auto"/>
              <w:jc w:val="both"/>
              <w:rPr>
                <w:rFonts w:ascii="Calibri" w:hAnsi="Calibri" w:cs="Calibri"/>
                <w:b/>
                <w:bCs/>
                <w:sz w:val="22"/>
              </w:rPr>
            </w:pPr>
            <w:r w:rsidRPr="00DE2CEF">
              <w:rPr>
                <w:rFonts w:ascii="Calibri" w:hAnsi="Calibri" w:cs="Calibri"/>
                <w:b/>
                <w:bCs/>
                <w:sz w:val="22"/>
              </w:rPr>
              <w:t>英文授课硕士项目包括：</w:t>
            </w:r>
          </w:p>
          <w:p w14:paraId="46CDC1A9"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MPA</w:t>
            </w:r>
            <w:r w:rsidRPr="00DE2CEF">
              <w:rPr>
                <w:rFonts w:ascii="Calibri" w:hAnsi="Calibri" w:cs="Calibri"/>
                <w:sz w:val="22"/>
              </w:rPr>
              <w:t>公共管理硕士</w:t>
            </w:r>
            <w:r w:rsidRPr="00DE2CEF">
              <w:rPr>
                <w:rFonts w:ascii="Calibri" w:hAnsi="Calibri" w:cs="Calibri"/>
                <w:sz w:val="22"/>
              </w:rPr>
              <w:t>MPA Master of Public Administration;</w:t>
            </w:r>
          </w:p>
          <w:p w14:paraId="5E8B3EB1"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w:t>
            </w:r>
            <w:r w:rsidRPr="00DE2CEF">
              <w:rPr>
                <w:rFonts w:ascii="Calibri" w:hAnsi="Calibri" w:cs="Calibri"/>
                <w:sz w:val="22"/>
              </w:rPr>
              <w:t>Master of Science (Managerial Economics)</w:t>
            </w:r>
            <w:r w:rsidRPr="00DE2CEF">
              <w:rPr>
                <w:rFonts w:ascii="Calibri" w:hAnsi="Calibri" w:cs="Calibri"/>
                <w:sz w:val="22"/>
              </w:rPr>
              <w:t>；</w:t>
            </w:r>
          </w:p>
          <w:p w14:paraId="1EF10563" w14:textId="77777777" w:rsidR="008D56D4" w:rsidRPr="00DE2CEF" w:rsidRDefault="008D56D4" w:rsidP="00BA60C6">
            <w:pPr>
              <w:spacing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、中国与全球治理硕士</w:t>
            </w:r>
            <w:r w:rsidRPr="00DE2CEF">
              <w:rPr>
                <w:rFonts w:ascii="Calibri" w:hAnsi="Calibri" w:cs="Calibri"/>
                <w:sz w:val="22"/>
              </w:rPr>
              <w:t>Master of Social Sciences (China and Global Governance)</w:t>
            </w:r>
          </w:p>
          <w:p w14:paraId="1F686ED3" w14:textId="77777777" w:rsidR="008D56D4" w:rsidRPr="00DE2CEF" w:rsidRDefault="008D56D4" w:rsidP="00BA60C6">
            <w:pPr>
              <w:spacing w:afterLines="50" w:after="156" w:line="276" w:lineRule="auto"/>
              <w:jc w:val="both"/>
              <w:rPr>
                <w:rFonts w:ascii="Calibri" w:hAnsi="Calibri" w:cs="Calibri"/>
                <w:b/>
                <w:bCs/>
                <w:color w:val="0071BC"/>
                <w:sz w:val="28"/>
                <w:szCs w:val="28"/>
              </w:rPr>
            </w:pPr>
            <w:r w:rsidRPr="00DE2CEF">
              <w:rPr>
                <w:rFonts w:ascii="Calibri" w:hAnsi="Calibri" w:cs="Calibri"/>
                <w:sz w:val="22"/>
              </w:rPr>
              <w:t>其中管理经济学硕士学位项目以经济学和管理学理论为基础，为学生在应用经济学、金融学、管理策略、数据分析等方面奠定扎实的知识基础，同时教授学生实际应用的技巧。管理经济学硕士学位课程是一个将经济学、金融学、管理学、公共政策等多学科融为一体的综合课程。学员将通过该课程的研习，培养全方位的经济管理能力并为学生将来投身相关领域做好准备。本课程理论与实践并重，专家学者们在传授最新专业及跨学科理论的同时，会通过课堂讨论、案例分析与实践模拟，帮助学员掌握课程重点。学院也会不定期安排企业界和金融界的专家讲座，让学生了解市场动态和最新发展。毕业生将获颁新加坡南洋理工大学管理经济学硕士学位</w:t>
            </w:r>
            <w:r w:rsidRPr="00DE2CEF">
              <w:rPr>
                <w:rFonts w:ascii="Calibri" w:hAnsi="Calibri" w:cs="Calibri"/>
                <w:sz w:val="22"/>
              </w:rPr>
              <w:t xml:space="preserve"> Master of Science (Managerial Economics) </w:t>
            </w:r>
            <w:r w:rsidRPr="00DE2CEF">
              <w:rPr>
                <w:rFonts w:ascii="Calibri" w:hAnsi="Calibri" w:cs="Calibri"/>
                <w:sz w:val="22"/>
              </w:rPr>
              <w:t>。</w:t>
            </w:r>
          </w:p>
        </w:tc>
      </w:tr>
      <w:tr w:rsidR="008D56D4" w:rsidRPr="00DE2CEF" w14:paraId="6A6E7051" w14:textId="77777777" w:rsidTr="00BA60C6">
        <w:tc>
          <w:tcPr>
            <w:tcW w:w="278" w:type="pct"/>
            <w:shd w:val="clear" w:color="auto" w:fill="auto"/>
            <w:tcMar>
              <w:top w:w="0" w:type="dxa"/>
              <w:bottom w:w="0" w:type="dxa"/>
            </w:tcMar>
            <w:vAlign w:val="center"/>
          </w:tcPr>
          <w:p w14:paraId="63A87EDB" w14:textId="77777777" w:rsidR="008D56D4" w:rsidRPr="00DE2CEF" w:rsidRDefault="008D56D4" w:rsidP="00BA60C6">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3F09ECE" wp14:editId="2109269F">
                  <wp:extent cx="252000" cy="252000"/>
                  <wp:effectExtent l="0" t="0" r="0" b="0"/>
                  <wp:docPr id="47" name="图形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2177EF5" w14:textId="77777777" w:rsidR="008D56D4" w:rsidRPr="00DE2CEF" w:rsidRDefault="008D56D4" w:rsidP="00BA60C6">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8D56D4" w:rsidRPr="00DE2CEF" w14:paraId="2D0BD78C" w14:textId="77777777" w:rsidTr="00BA60C6">
        <w:tc>
          <w:tcPr>
            <w:tcW w:w="278" w:type="pct"/>
            <w:shd w:val="clear" w:color="auto" w:fill="auto"/>
            <w:tcMar>
              <w:top w:w="0" w:type="dxa"/>
              <w:bottom w:w="0" w:type="dxa"/>
            </w:tcMar>
            <w:vAlign w:val="center"/>
          </w:tcPr>
          <w:p w14:paraId="29D7C22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540D74B" w14:textId="77777777" w:rsidR="008D56D4"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在校大学生，本课程名师来自于大学知名教授、客座教授、著名企业高管等，给同学们更多的知识提升和能力提升，通过不同名师讲授专业前沿知识，以提高学生的学术水平和专业视野，推动学员在以后的学习中以更加开放的思维进行学术学习、科学研究和职业专业提升。项目结束后，学员可收获：项目结业证书、</w:t>
            </w:r>
            <w:r>
              <w:rPr>
                <w:rFonts w:ascii="Calibri" w:hAnsi="Calibri" w:cs="Calibri" w:hint="eastAsia"/>
                <w:sz w:val="22"/>
              </w:rPr>
              <w:t>课程证明</w:t>
            </w:r>
            <w:r w:rsidRPr="00DE2CEF">
              <w:rPr>
                <w:rFonts w:ascii="Calibri" w:hAnsi="Calibri" w:cs="Calibri"/>
                <w:sz w:val="22"/>
              </w:rPr>
              <w:t>信</w:t>
            </w:r>
            <w:r>
              <w:rPr>
                <w:rFonts w:ascii="Calibri" w:hAnsi="Calibri" w:cs="Calibri" w:hint="eastAsia"/>
                <w:sz w:val="22"/>
              </w:rPr>
              <w:t>；</w:t>
            </w:r>
            <w:r w:rsidRPr="00DE2CEF">
              <w:rPr>
                <w:rFonts w:ascii="Calibri" w:hAnsi="Calibri" w:cs="Calibri"/>
                <w:sz w:val="22"/>
              </w:rPr>
              <w:t>企业实习证明、企业推荐信。</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9"/>
              <w:gridCol w:w="2551"/>
              <w:gridCol w:w="2410"/>
              <w:gridCol w:w="2410"/>
            </w:tblGrid>
            <w:tr w:rsidR="008D56D4" w14:paraId="569B9F0E" w14:textId="77777777" w:rsidTr="00BA60C6">
              <w:tc>
                <w:tcPr>
                  <w:tcW w:w="2119" w:type="dxa"/>
                </w:tcPr>
                <w:p w14:paraId="339032C3" w14:textId="77777777" w:rsidR="008D56D4" w:rsidRDefault="008D56D4" w:rsidP="00BA60C6">
                  <w:pPr>
                    <w:spacing w:line="276" w:lineRule="auto"/>
                    <w:jc w:val="center"/>
                    <w:rPr>
                      <w:rFonts w:ascii="Calibri" w:hAnsi="Calibri" w:cs="Calibri"/>
                      <w:sz w:val="22"/>
                    </w:rPr>
                  </w:pPr>
                  <w:r>
                    <w:rPr>
                      <w:noProof/>
                    </w:rPr>
                    <w:drawing>
                      <wp:inline distT="0" distB="0" distL="0" distR="0" wp14:anchorId="771B56CF" wp14:editId="6EDE341D">
                        <wp:extent cx="1185826" cy="838200"/>
                        <wp:effectExtent l="38100" t="38100" r="90805" b="95250"/>
                        <wp:docPr id="83" name="图片 83" descr="文本&#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文本&#10;&#10;低可信度描述已自动生成"/>
                                <pic:cNvPicPr/>
                              </pic:nvPicPr>
                              <pic:blipFill>
                                <a:blip r:embed="rId46"/>
                                <a:stretch>
                                  <a:fillRect/>
                                </a:stretch>
                              </pic:blipFill>
                              <pic:spPr>
                                <a:xfrm>
                                  <a:off x="0" y="0"/>
                                  <a:ext cx="1189986" cy="841140"/>
                                </a:xfrm>
                                <a:prstGeom prst="rect">
                                  <a:avLst/>
                                </a:prstGeom>
                                <a:effectLst>
                                  <a:outerShdw blurRad="50800" dist="38100" dir="2700000" algn="tl" rotWithShape="0">
                                    <a:prstClr val="black">
                                      <a:alpha val="40000"/>
                                    </a:prstClr>
                                  </a:outerShdw>
                                </a:effectLst>
                              </pic:spPr>
                            </pic:pic>
                          </a:graphicData>
                        </a:graphic>
                      </wp:inline>
                    </w:drawing>
                  </w:r>
                </w:p>
              </w:tc>
              <w:tc>
                <w:tcPr>
                  <w:tcW w:w="2551" w:type="dxa"/>
                </w:tcPr>
                <w:p w14:paraId="3DF82680" w14:textId="77777777" w:rsidR="008D56D4" w:rsidRDefault="008D56D4" w:rsidP="00BA60C6">
                  <w:pPr>
                    <w:spacing w:line="276" w:lineRule="auto"/>
                    <w:jc w:val="center"/>
                    <w:rPr>
                      <w:rFonts w:ascii="Calibri" w:hAnsi="Calibri" w:cs="Calibri"/>
                      <w:sz w:val="22"/>
                    </w:rPr>
                  </w:pPr>
                  <w:r>
                    <w:rPr>
                      <w:noProof/>
                    </w:rPr>
                    <w:drawing>
                      <wp:inline distT="0" distB="0" distL="0" distR="0" wp14:anchorId="5D82328C" wp14:editId="66DA01FE">
                        <wp:extent cx="1060810" cy="1514475"/>
                        <wp:effectExtent l="38100" t="38100" r="101600" b="85725"/>
                        <wp:docPr id="84" name="图片 84"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文本, 信件&#10;&#10;描述已自动生成"/>
                                <pic:cNvPicPr/>
                              </pic:nvPicPr>
                              <pic:blipFill>
                                <a:blip r:embed="rId47"/>
                                <a:stretch>
                                  <a:fillRect/>
                                </a:stretch>
                              </pic:blipFill>
                              <pic:spPr>
                                <a:xfrm>
                                  <a:off x="0" y="0"/>
                                  <a:ext cx="1067039" cy="152336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73E9D729" w14:textId="77777777" w:rsidR="008D56D4" w:rsidRDefault="008D56D4" w:rsidP="00BA60C6">
                  <w:pPr>
                    <w:spacing w:line="276" w:lineRule="auto"/>
                    <w:jc w:val="center"/>
                    <w:rPr>
                      <w:rFonts w:ascii="Calibri" w:hAnsi="Calibri" w:cs="Calibri"/>
                      <w:sz w:val="22"/>
                    </w:rPr>
                  </w:pPr>
                  <w:r>
                    <w:rPr>
                      <w:noProof/>
                    </w:rPr>
                    <w:drawing>
                      <wp:inline distT="0" distB="0" distL="0" distR="0" wp14:anchorId="548B6502" wp14:editId="1A365E43">
                        <wp:extent cx="1107440" cy="1567780"/>
                        <wp:effectExtent l="38100" t="38100" r="92710" b="90170"/>
                        <wp:docPr id="127" name="图片 127"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图形用户界面, 文本, 应用程序&#10;&#10;描述已自动生成"/>
                                <pic:cNvPicPr/>
                              </pic:nvPicPr>
                              <pic:blipFill>
                                <a:blip r:embed="rId48"/>
                                <a:stretch>
                                  <a:fillRect/>
                                </a:stretch>
                              </pic:blipFill>
                              <pic:spPr>
                                <a:xfrm>
                                  <a:off x="0" y="0"/>
                                  <a:ext cx="1113316" cy="157609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6CF037DA" w14:textId="77777777" w:rsidR="008D56D4" w:rsidRDefault="008D56D4" w:rsidP="00BA60C6">
                  <w:pPr>
                    <w:spacing w:line="276" w:lineRule="auto"/>
                    <w:jc w:val="center"/>
                    <w:rPr>
                      <w:rFonts w:ascii="Calibri" w:hAnsi="Calibri" w:cs="Calibri"/>
                      <w:sz w:val="22"/>
                    </w:rPr>
                  </w:pPr>
                  <w:r>
                    <w:rPr>
                      <w:noProof/>
                    </w:rPr>
                    <w:drawing>
                      <wp:inline distT="0" distB="0" distL="0" distR="0" wp14:anchorId="0A11D606" wp14:editId="22F18109">
                        <wp:extent cx="1164590" cy="1601975"/>
                        <wp:effectExtent l="38100" t="38100" r="92710" b="93980"/>
                        <wp:docPr id="128" name="图片 12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文本, 信件&#10;&#10;描述已自动生成"/>
                                <pic:cNvPicPr/>
                              </pic:nvPicPr>
                              <pic:blipFill>
                                <a:blip r:embed="rId49"/>
                                <a:stretch>
                                  <a:fillRect/>
                                </a:stretch>
                              </pic:blipFill>
                              <pic:spPr>
                                <a:xfrm>
                                  <a:off x="0" y="0"/>
                                  <a:ext cx="1168710" cy="1607643"/>
                                </a:xfrm>
                                <a:prstGeom prst="rect">
                                  <a:avLst/>
                                </a:prstGeom>
                                <a:effectLst>
                                  <a:outerShdw blurRad="50800" dist="38100" dir="2700000" algn="tl" rotWithShape="0">
                                    <a:prstClr val="black">
                                      <a:alpha val="40000"/>
                                    </a:prstClr>
                                  </a:outerShdw>
                                </a:effectLst>
                              </pic:spPr>
                            </pic:pic>
                          </a:graphicData>
                        </a:graphic>
                      </wp:inline>
                    </w:drawing>
                  </w:r>
                </w:p>
              </w:tc>
            </w:tr>
          </w:tbl>
          <w:p w14:paraId="2B31B57A" w14:textId="77777777" w:rsidR="008D56D4" w:rsidRPr="00DE2CEF" w:rsidRDefault="008D56D4" w:rsidP="00BA60C6">
            <w:pPr>
              <w:spacing w:beforeLines="50" w:before="156" w:afterLines="50" w:after="156" w:line="276" w:lineRule="auto"/>
              <w:jc w:val="both"/>
              <w:rPr>
                <w:rFonts w:ascii="Calibri" w:hAnsi="Calibri" w:cs="Calibri"/>
                <w:sz w:val="22"/>
              </w:rPr>
            </w:pPr>
          </w:p>
        </w:tc>
      </w:tr>
      <w:tr w:rsidR="008D56D4" w:rsidRPr="00DE2CEF" w14:paraId="287723F9" w14:textId="77777777" w:rsidTr="00BA60C6">
        <w:tc>
          <w:tcPr>
            <w:tcW w:w="278" w:type="pct"/>
            <w:shd w:val="clear" w:color="auto" w:fill="auto"/>
            <w:tcMar>
              <w:top w:w="0" w:type="dxa"/>
              <w:bottom w:w="0" w:type="dxa"/>
            </w:tcMar>
            <w:vAlign w:val="center"/>
          </w:tcPr>
          <w:p w14:paraId="3A58E19D"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E75CB99" wp14:editId="78107ACE">
                  <wp:extent cx="252000" cy="252000"/>
                  <wp:effectExtent l="0" t="0" r="0" b="0"/>
                  <wp:docPr id="81" name="图形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ED41002"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课程内容</w:t>
            </w:r>
          </w:p>
        </w:tc>
      </w:tr>
      <w:tr w:rsidR="008D56D4" w:rsidRPr="00DE2CEF" w14:paraId="6D5213E3" w14:textId="77777777" w:rsidTr="00BA60C6">
        <w:tc>
          <w:tcPr>
            <w:tcW w:w="278" w:type="pct"/>
            <w:shd w:val="clear" w:color="auto" w:fill="auto"/>
            <w:tcMar>
              <w:top w:w="0" w:type="dxa"/>
              <w:bottom w:w="0" w:type="dxa"/>
            </w:tcMar>
            <w:vAlign w:val="center"/>
          </w:tcPr>
          <w:p w14:paraId="7DABDC0C"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525BB56" w14:textId="77777777" w:rsidR="008D56D4" w:rsidRPr="00DE2CEF" w:rsidRDefault="008D56D4" w:rsidP="00BA60C6">
            <w:pPr>
              <w:spacing w:beforeLines="50" w:before="156" w:afterLines="50" w:after="156" w:line="276" w:lineRule="auto"/>
              <w:jc w:val="both"/>
              <w:rPr>
                <w:rFonts w:ascii="Calibri" w:hAnsi="Calibri" w:cs="Calibri"/>
                <w:sz w:val="22"/>
              </w:rPr>
            </w:pPr>
            <w:r w:rsidRPr="00DE2CEF">
              <w:rPr>
                <w:rFonts w:ascii="Calibri" w:hAnsi="Calibri" w:cs="Calibri"/>
                <w:sz w:val="22"/>
              </w:rPr>
              <w:t>本课程适合不同专业方向的同学拓展国际视野，以增加知识储备和丰富知识面为目标，更多的是引领思维创新和宏观视野。</w:t>
            </w:r>
          </w:p>
          <w:p w14:paraId="53909933" w14:textId="77777777" w:rsidR="008D56D4" w:rsidRPr="00DE2CEF" w:rsidRDefault="008D56D4" w:rsidP="00BA60C6">
            <w:pPr>
              <w:spacing w:beforeLines="50" w:before="156" w:afterLines="50" w:after="156" w:line="276" w:lineRule="auto"/>
              <w:jc w:val="both"/>
              <w:rPr>
                <w:rFonts w:ascii="Calibri" w:hAnsi="Calibri" w:cs="Calibri"/>
                <w:szCs w:val="21"/>
              </w:rPr>
            </w:pPr>
            <w:r w:rsidRPr="00DE2CEF">
              <w:rPr>
                <w:rFonts w:ascii="Calibri" w:hAnsi="Calibri" w:cs="Calibri"/>
                <w:noProof/>
                <w:color w:val="000000" w:themeColor="text1"/>
                <w:sz w:val="22"/>
              </w:rPr>
              <w:t>大学课程由南洋理工大学著名教授及学者授课，企业实习交流部分将邀请相关领域的知名学者、专家进行分享和互动。</w:t>
            </w:r>
          </w:p>
        </w:tc>
      </w:tr>
      <w:tr w:rsidR="008D56D4" w:rsidRPr="00DE2CEF" w14:paraId="0D7C1DBB" w14:textId="77777777" w:rsidTr="00BA60C6">
        <w:tc>
          <w:tcPr>
            <w:tcW w:w="278" w:type="pct"/>
            <w:shd w:val="clear" w:color="auto" w:fill="auto"/>
            <w:tcMar>
              <w:top w:w="0" w:type="dxa"/>
              <w:bottom w:w="0" w:type="dxa"/>
            </w:tcMar>
            <w:vAlign w:val="center"/>
          </w:tcPr>
          <w:p w14:paraId="00D1EDEB" w14:textId="77777777" w:rsidR="008D56D4" w:rsidRPr="00DE2CEF" w:rsidRDefault="008D56D4" w:rsidP="00BA60C6">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B4422F4" wp14:editId="6FFDB6B1">
                  <wp:extent cx="252000" cy="252000"/>
                  <wp:effectExtent l="0" t="0" r="0" b="0"/>
                  <wp:docPr id="82" name="图形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0A10CFE" w14:textId="77777777" w:rsidR="008D56D4" w:rsidRPr="00DE2CEF" w:rsidRDefault="008D56D4" w:rsidP="00BA60C6">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D56D4" w:rsidRPr="00DE2CEF" w14:paraId="0A848564" w14:textId="77777777" w:rsidTr="00BA60C6">
        <w:tc>
          <w:tcPr>
            <w:tcW w:w="278" w:type="pct"/>
            <w:shd w:val="clear" w:color="auto" w:fill="auto"/>
            <w:tcMar>
              <w:top w:w="0" w:type="dxa"/>
              <w:bottom w:w="0" w:type="dxa"/>
            </w:tcMar>
            <w:vAlign w:val="center"/>
          </w:tcPr>
          <w:p w14:paraId="6D8D496A" w14:textId="77777777" w:rsidR="008D56D4" w:rsidRPr="00DE2CEF" w:rsidRDefault="008D56D4" w:rsidP="00BA60C6">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0"/>
              <w:gridCol w:w="7501"/>
            </w:tblGrid>
            <w:tr w:rsidR="008D56D4" w:rsidRPr="00DE2CEF" w14:paraId="72BD4A8B" w14:textId="77777777" w:rsidTr="00BA60C6">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0464BB9" w14:textId="77777777" w:rsidR="008D56D4" w:rsidRPr="00DE2CEF" w:rsidRDefault="008D56D4" w:rsidP="00BA60C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3D3E322" w14:textId="77777777" w:rsidR="008D56D4" w:rsidRPr="00DE2CEF" w:rsidRDefault="008D56D4" w:rsidP="00BA60C6">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8D56D4" w:rsidRPr="00DE2CEF" w14:paraId="05452425" w14:textId="77777777" w:rsidTr="00BA60C6">
              <w:tc>
                <w:tcPr>
                  <w:tcW w:w="5000" w:type="pct"/>
                  <w:gridSpan w:val="2"/>
                  <w:tcBorders>
                    <w:top w:val="single" w:sz="6" w:space="0" w:color="FFFFFF" w:themeColor="background1"/>
                  </w:tcBorders>
                  <w:shd w:val="clear" w:color="auto" w:fill="FFFFFF"/>
                  <w:vAlign w:val="center"/>
                </w:tcPr>
                <w:p w14:paraId="62E1A35D" w14:textId="77777777" w:rsidR="008D56D4" w:rsidRPr="00DE2CEF" w:rsidRDefault="008D56D4" w:rsidP="00BA60C6">
                  <w:pPr>
                    <w:spacing w:beforeLines="50" w:before="156" w:afterLines="50" w:after="156" w:line="276" w:lineRule="auto"/>
                    <w:rPr>
                      <w:rFonts w:ascii="Calibri" w:hAnsi="Calibri" w:cs="Calibri"/>
                      <w:b/>
                      <w:bCs/>
                      <w:color w:val="000000" w:themeColor="text1"/>
                      <w:sz w:val="22"/>
                    </w:rPr>
                  </w:pPr>
                  <w:proofErr w:type="gramStart"/>
                  <w:r w:rsidRPr="00DE2CEF">
                    <w:rPr>
                      <w:rFonts w:ascii="Calibri" w:hAnsi="Calibri" w:cs="Calibri"/>
                      <w:b/>
                      <w:bCs/>
                      <w:sz w:val="22"/>
                    </w:rPr>
                    <w:t>一</w:t>
                  </w:r>
                  <w:proofErr w:type="gramEnd"/>
                  <w:r w:rsidRPr="00DE2CEF">
                    <w:rPr>
                      <w:rFonts w:ascii="Calibri" w:hAnsi="Calibri" w:cs="Calibri"/>
                      <w:b/>
                      <w:bCs/>
                      <w:sz w:val="22"/>
                    </w:rPr>
                    <w:t>．名师云课堂</w:t>
                  </w:r>
                </w:p>
              </w:tc>
            </w:tr>
            <w:tr w:rsidR="008D56D4" w:rsidRPr="00DE2CEF" w14:paraId="04CAEADD" w14:textId="77777777" w:rsidTr="00BA60C6">
              <w:tc>
                <w:tcPr>
                  <w:tcW w:w="1102" w:type="pct"/>
                  <w:tcBorders>
                    <w:top w:val="single" w:sz="6" w:space="0" w:color="FFFFFF" w:themeColor="background1"/>
                  </w:tcBorders>
                  <w:shd w:val="clear" w:color="auto" w:fill="FFFFFF"/>
                  <w:vAlign w:val="center"/>
                </w:tcPr>
                <w:p w14:paraId="48884E7F" w14:textId="77777777" w:rsidR="008D56D4" w:rsidRPr="00626A3B"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1</w:t>
                  </w:r>
                </w:p>
              </w:tc>
              <w:tc>
                <w:tcPr>
                  <w:tcW w:w="3898" w:type="pct"/>
                  <w:tcBorders>
                    <w:top w:val="single" w:sz="6" w:space="0" w:color="FFFFFF" w:themeColor="background1"/>
                  </w:tcBorders>
                  <w:shd w:val="clear" w:color="auto" w:fill="FFFFFF"/>
                  <w:hideMark/>
                </w:tcPr>
                <w:p w14:paraId="30383AAD" w14:textId="77777777" w:rsidR="008D56D4" w:rsidRPr="006C1720" w:rsidRDefault="008D56D4" w:rsidP="00BA60C6">
                  <w:pPr>
                    <w:spacing w:beforeLines="50" w:before="156" w:line="276" w:lineRule="auto"/>
                    <w:rPr>
                      <w:rFonts w:ascii="Calibri" w:hAnsi="Calibri" w:cs="Calibri"/>
                      <w:b/>
                      <w:bCs/>
                      <w:color w:val="000000" w:themeColor="text1"/>
                      <w:sz w:val="22"/>
                    </w:rPr>
                  </w:pPr>
                  <w:r w:rsidRPr="006C1720">
                    <w:rPr>
                      <w:rFonts w:ascii="Calibri" w:hAnsi="Calibri" w:cs="Calibri"/>
                      <w:b/>
                      <w:bCs/>
                      <w:color w:val="000000" w:themeColor="text1"/>
                      <w:sz w:val="22"/>
                    </w:rPr>
                    <w:t>项目导</w:t>
                  </w:r>
                  <w:proofErr w:type="gramStart"/>
                  <w:r w:rsidRPr="006C1720">
                    <w:rPr>
                      <w:rFonts w:ascii="Calibri" w:hAnsi="Calibri" w:cs="Calibri"/>
                      <w:b/>
                      <w:bCs/>
                      <w:color w:val="000000" w:themeColor="text1"/>
                      <w:sz w:val="22"/>
                    </w:rPr>
                    <w:t>览</w:t>
                  </w:r>
                  <w:proofErr w:type="gramEnd"/>
                  <w:r w:rsidRPr="006C1720">
                    <w:rPr>
                      <w:rFonts w:ascii="Calibri" w:hAnsi="Calibri" w:cs="Calibri"/>
                      <w:b/>
                      <w:bCs/>
                      <w:color w:val="000000" w:themeColor="text1"/>
                      <w:sz w:val="22"/>
                    </w:rPr>
                    <w:t>&amp;</w:t>
                  </w:r>
                  <w:r w:rsidRPr="006C1720">
                    <w:rPr>
                      <w:rFonts w:ascii="Calibri" w:hAnsi="Calibri" w:cs="Calibri"/>
                      <w:b/>
                      <w:bCs/>
                      <w:color w:val="000000" w:themeColor="text1"/>
                      <w:sz w:val="22"/>
                    </w:rPr>
                    <w:t>欢迎致辞</w:t>
                  </w:r>
                  <w:r>
                    <w:rPr>
                      <w:rFonts w:ascii="Calibri" w:hAnsi="Calibri" w:cs="Calibri" w:hint="eastAsia"/>
                      <w:b/>
                      <w:bCs/>
                      <w:color w:val="000000" w:themeColor="text1"/>
                      <w:sz w:val="22"/>
                    </w:rPr>
                    <w:t>&amp;</w:t>
                  </w:r>
                  <w:r>
                    <w:rPr>
                      <w:rFonts w:ascii="Calibri" w:hAnsi="Calibri" w:cs="Calibri" w:hint="eastAsia"/>
                      <w:b/>
                      <w:bCs/>
                      <w:color w:val="000000" w:themeColor="text1"/>
                      <w:sz w:val="22"/>
                    </w:rPr>
                    <w:t>南洋理工大学视频播放</w:t>
                  </w:r>
                </w:p>
                <w:p w14:paraId="782FBED5" w14:textId="77777777" w:rsidR="008D56D4" w:rsidRPr="006C1720" w:rsidRDefault="008D56D4" w:rsidP="00BA60C6">
                  <w:pPr>
                    <w:spacing w:line="276" w:lineRule="auto"/>
                    <w:rPr>
                      <w:rFonts w:ascii="Calibri" w:hAnsi="Calibri" w:cs="Calibri"/>
                      <w:b/>
                      <w:bCs/>
                      <w:color w:val="000000" w:themeColor="text1"/>
                      <w:sz w:val="22"/>
                    </w:rPr>
                  </w:pPr>
                  <w:r w:rsidRPr="006C1720">
                    <w:rPr>
                      <w:rFonts w:ascii="Calibri" w:hAnsi="Calibri" w:cs="Calibri"/>
                      <w:b/>
                      <w:bCs/>
                      <w:color w:val="000000" w:themeColor="text1"/>
                      <w:sz w:val="22"/>
                    </w:rPr>
                    <w:t>全球化与人才战争</w:t>
                  </w:r>
                </w:p>
                <w:p w14:paraId="5AB8F63A" w14:textId="77777777" w:rsidR="008D56D4" w:rsidRPr="00DE2CEF" w:rsidRDefault="008D56D4" w:rsidP="00BA60C6">
                  <w:pPr>
                    <w:spacing w:afterLines="50" w:after="156" w:line="276" w:lineRule="auto"/>
                    <w:rPr>
                      <w:rFonts w:ascii="Calibri" w:hAnsi="Calibri" w:cs="Calibri"/>
                      <w:color w:val="000000" w:themeColor="text1"/>
                      <w:sz w:val="22"/>
                    </w:rPr>
                  </w:pPr>
                  <w:r w:rsidRPr="001A2305">
                    <w:rPr>
                      <w:rFonts w:ascii="Calibri" w:hAnsi="Calibri" w:cs="Calibri"/>
                      <w:color w:val="000000" w:themeColor="text1"/>
                      <w:sz w:val="22"/>
                    </w:rPr>
                    <w:t>南洋理工大学</w:t>
                  </w:r>
                  <w:proofErr w:type="gramStart"/>
                  <w:r w:rsidRPr="001A2305">
                    <w:rPr>
                      <w:rFonts w:ascii="Calibri" w:hAnsi="Calibri" w:cs="Calibri" w:hint="eastAsia"/>
                      <w:color w:val="000000" w:themeColor="text1"/>
                      <w:sz w:val="22"/>
                    </w:rPr>
                    <w:t>陈六使</w:t>
                  </w:r>
                  <w:proofErr w:type="gramEnd"/>
                  <w:r w:rsidRPr="001A2305">
                    <w:rPr>
                      <w:rFonts w:ascii="Calibri" w:hAnsi="Calibri" w:cs="Calibri" w:hint="eastAsia"/>
                      <w:color w:val="000000" w:themeColor="text1"/>
                      <w:sz w:val="22"/>
                    </w:rPr>
                    <w:t>讲席教授、南洋公共管理研究生院</w:t>
                  </w:r>
                  <w:r>
                    <w:rPr>
                      <w:rFonts w:ascii="Calibri" w:hAnsi="Calibri" w:cs="Calibri" w:hint="eastAsia"/>
                      <w:color w:val="000000" w:themeColor="text1"/>
                      <w:sz w:val="22"/>
                    </w:rPr>
                    <w:t xml:space="preserve"> </w:t>
                  </w:r>
                  <w:r w:rsidRPr="001A2305">
                    <w:rPr>
                      <w:rFonts w:ascii="Calibri" w:hAnsi="Calibri" w:cs="Calibri" w:hint="eastAsia"/>
                      <w:color w:val="000000" w:themeColor="text1"/>
                      <w:sz w:val="22"/>
                    </w:rPr>
                    <w:t>院长刘教授</w:t>
                  </w:r>
                </w:p>
              </w:tc>
            </w:tr>
            <w:tr w:rsidR="008D56D4" w:rsidRPr="00DE2CEF" w14:paraId="43AAF376" w14:textId="77777777" w:rsidTr="00BA60C6">
              <w:tc>
                <w:tcPr>
                  <w:tcW w:w="1102" w:type="pct"/>
                  <w:tcBorders>
                    <w:top w:val="single" w:sz="6" w:space="0" w:color="FFFFFF" w:themeColor="background1"/>
                  </w:tcBorders>
                  <w:shd w:val="clear" w:color="auto" w:fill="FFFFFF"/>
                  <w:vAlign w:val="center"/>
                </w:tcPr>
                <w:p w14:paraId="77A0C0F3" w14:textId="77777777" w:rsidR="008D56D4" w:rsidRPr="00DE2CEF"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2</w:t>
                  </w:r>
                </w:p>
              </w:tc>
              <w:tc>
                <w:tcPr>
                  <w:tcW w:w="3898" w:type="pct"/>
                  <w:tcBorders>
                    <w:top w:val="single" w:sz="6" w:space="0" w:color="FFFFFF" w:themeColor="background1"/>
                  </w:tcBorders>
                  <w:shd w:val="clear" w:color="auto" w:fill="FFFFFF"/>
                </w:tcPr>
                <w:p w14:paraId="6D1731F8" w14:textId="77777777" w:rsidR="008D56D4" w:rsidRPr="00626A3B" w:rsidRDefault="008D56D4" w:rsidP="00BA60C6">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科研与论文写作指导</w:t>
                  </w:r>
                </w:p>
                <w:p w14:paraId="2DE4F580" w14:textId="77777777" w:rsidR="008D56D4" w:rsidRPr="00626A3B" w:rsidRDefault="008D56D4" w:rsidP="00BA60C6">
                  <w:pPr>
                    <w:spacing w:afterLines="50" w:after="156" w:line="276" w:lineRule="auto"/>
                    <w:rPr>
                      <w:rFonts w:ascii="Calibri" w:hAnsi="Calibri" w:cs="Calibri"/>
                      <w:color w:val="000000" w:themeColor="text1"/>
                      <w:sz w:val="22"/>
                    </w:rPr>
                  </w:pPr>
                  <w:r w:rsidRPr="00626A3B">
                    <w:rPr>
                      <w:rFonts w:ascii="Calibri" w:hAnsi="Calibri" w:cs="Calibri" w:hint="eastAsia"/>
                      <w:color w:val="000000" w:themeColor="text1"/>
                      <w:sz w:val="22"/>
                    </w:rPr>
                    <w:t>新加坡工程院院士、总统科学奖获得者、南洋理工大学柔性器件创新中心主任、人工感知联合实验室主任、材料科学与工程学院陈教授</w:t>
                  </w:r>
                </w:p>
              </w:tc>
            </w:tr>
            <w:tr w:rsidR="008D56D4" w:rsidRPr="00DE2CEF" w14:paraId="1EA347FB" w14:textId="77777777" w:rsidTr="00BA60C6">
              <w:tc>
                <w:tcPr>
                  <w:tcW w:w="1102" w:type="pct"/>
                  <w:tcBorders>
                    <w:top w:val="single" w:sz="6" w:space="0" w:color="FFFFFF" w:themeColor="background1"/>
                  </w:tcBorders>
                  <w:shd w:val="clear" w:color="auto" w:fill="FFFFFF"/>
                  <w:vAlign w:val="center"/>
                </w:tcPr>
                <w:p w14:paraId="104AC60B" w14:textId="77777777" w:rsidR="008D56D4" w:rsidRPr="00DE2CEF"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3</w:t>
                  </w:r>
                </w:p>
              </w:tc>
              <w:tc>
                <w:tcPr>
                  <w:tcW w:w="3898" w:type="pct"/>
                  <w:tcBorders>
                    <w:top w:val="single" w:sz="6" w:space="0" w:color="FFFFFF" w:themeColor="background1"/>
                  </w:tcBorders>
                  <w:shd w:val="clear" w:color="auto" w:fill="FFFFFF"/>
                </w:tcPr>
                <w:p w14:paraId="1F9C551C" w14:textId="77777777" w:rsidR="008D56D4" w:rsidRPr="005651F0" w:rsidRDefault="008D56D4" w:rsidP="00BA60C6">
                  <w:pPr>
                    <w:spacing w:beforeLines="50" w:before="156" w:line="276" w:lineRule="auto"/>
                    <w:rPr>
                      <w:rFonts w:ascii="Calibri" w:hAnsi="Calibri" w:cs="Calibri"/>
                      <w:b/>
                      <w:bCs/>
                      <w:color w:val="000000" w:themeColor="text1"/>
                      <w:sz w:val="22"/>
                    </w:rPr>
                  </w:pPr>
                  <w:r w:rsidRPr="005651F0">
                    <w:rPr>
                      <w:rFonts w:ascii="Calibri" w:hAnsi="Calibri" w:cs="Calibri" w:hint="eastAsia"/>
                      <w:b/>
                      <w:bCs/>
                      <w:color w:val="000000" w:themeColor="text1"/>
                      <w:sz w:val="22"/>
                    </w:rPr>
                    <w:t>人工智能前沿与产业趋势</w:t>
                  </w:r>
                </w:p>
                <w:p w14:paraId="4B79E717" w14:textId="77777777" w:rsidR="008D56D4" w:rsidRPr="00611304" w:rsidRDefault="008D56D4" w:rsidP="00BA60C6">
                  <w:pPr>
                    <w:spacing w:afterLines="50" w:after="156" w:line="276" w:lineRule="auto"/>
                    <w:rPr>
                      <w:rFonts w:ascii="Calibri" w:hAnsi="Calibri" w:cs="Calibri"/>
                      <w:color w:val="000000" w:themeColor="text1"/>
                      <w:sz w:val="22"/>
                    </w:rPr>
                  </w:pPr>
                  <w:r w:rsidRPr="00611304">
                    <w:rPr>
                      <w:rFonts w:ascii="Calibri" w:hAnsi="Calibri" w:cs="Calibri" w:hint="eastAsia"/>
                      <w:color w:val="000000" w:themeColor="text1"/>
                      <w:sz w:val="22"/>
                    </w:rPr>
                    <w:t>南洋理工大学计算机科学与工程学院助理院长（创新）安教授</w:t>
                  </w:r>
                </w:p>
              </w:tc>
            </w:tr>
            <w:tr w:rsidR="008D56D4" w:rsidRPr="00DE2CEF" w14:paraId="4AC8CF0B" w14:textId="77777777" w:rsidTr="00BA60C6">
              <w:tc>
                <w:tcPr>
                  <w:tcW w:w="1102" w:type="pct"/>
                  <w:shd w:val="clear" w:color="auto" w:fill="FFFFFF"/>
                  <w:vAlign w:val="center"/>
                </w:tcPr>
                <w:p w14:paraId="790D2DDD" w14:textId="77777777" w:rsidR="008D56D4" w:rsidRPr="00BB31D1" w:rsidRDefault="008D56D4" w:rsidP="00BA60C6">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4</w:t>
                  </w:r>
                </w:p>
              </w:tc>
              <w:tc>
                <w:tcPr>
                  <w:tcW w:w="3898" w:type="pct"/>
                  <w:shd w:val="clear" w:color="auto" w:fill="FFFFFF"/>
                </w:tcPr>
                <w:p w14:paraId="09A574A5" w14:textId="77777777" w:rsidR="008D56D4" w:rsidRPr="00611304" w:rsidRDefault="008D56D4" w:rsidP="00BA60C6">
                  <w:pPr>
                    <w:spacing w:beforeLines="50" w:before="156" w:line="276" w:lineRule="auto"/>
                    <w:rPr>
                      <w:rFonts w:ascii="Calibri" w:hAnsi="Calibri" w:cs="Calibri"/>
                      <w:b/>
                      <w:bCs/>
                      <w:color w:val="000000" w:themeColor="text1"/>
                      <w:sz w:val="22"/>
                    </w:rPr>
                  </w:pPr>
                  <w:r w:rsidRPr="00611304">
                    <w:rPr>
                      <w:rFonts w:ascii="Calibri" w:hAnsi="Calibri" w:cs="Calibri" w:hint="eastAsia"/>
                      <w:b/>
                      <w:bCs/>
                      <w:color w:val="000000" w:themeColor="text1"/>
                      <w:sz w:val="22"/>
                    </w:rPr>
                    <w:t>“穿</w:t>
                  </w:r>
                  <w:r w:rsidRPr="00611304">
                    <w:rPr>
                      <w:rFonts w:ascii="Calibri" w:hAnsi="Calibri" w:cs="Calibri" w:hint="eastAsia"/>
                      <w:b/>
                      <w:bCs/>
                      <w:color w:val="000000" w:themeColor="text1"/>
                      <w:sz w:val="22"/>
                    </w:rPr>
                    <w:t>PRADA</w:t>
                  </w:r>
                  <w:r w:rsidRPr="00611304">
                    <w:rPr>
                      <w:rFonts w:ascii="Calibri" w:hAnsi="Calibri" w:cs="Calibri" w:hint="eastAsia"/>
                      <w:b/>
                      <w:bCs/>
                      <w:color w:val="000000" w:themeColor="text1"/>
                      <w:sz w:val="22"/>
                    </w:rPr>
                    <w:t>”的人工智能</w:t>
                  </w:r>
                </w:p>
                <w:p w14:paraId="2B788D13" w14:textId="77777777" w:rsidR="008D56D4" w:rsidRPr="00611304" w:rsidRDefault="008D56D4" w:rsidP="00BA60C6">
                  <w:pPr>
                    <w:spacing w:afterLines="50" w:after="156" w:line="276" w:lineRule="auto"/>
                    <w:rPr>
                      <w:rFonts w:ascii="Calibri" w:hAnsi="Calibri" w:cs="Calibri"/>
                      <w:color w:val="000000" w:themeColor="text1"/>
                      <w:sz w:val="22"/>
                    </w:rPr>
                  </w:pPr>
                  <w:r w:rsidRPr="00611304">
                    <w:rPr>
                      <w:rFonts w:ascii="Calibri" w:hAnsi="Calibri" w:cs="Calibri" w:hint="eastAsia"/>
                      <w:color w:val="000000" w:themeColor="text1"/>
                      <w:sz w:val="22"/>
                    </w:rPr>
                    <w:t>南洋理工大学工程学院副院长、计算机科学与工程学院（校长讲席教授）文教授</w:t>
                  </w:r>
                </w:p>
              </w:tc>
            </w:tr>
            <w:tr w:rsidR="008D56D4" w:rsidRPr="00DE2CEF" w14:paraId="4154007E" w14:textId="77777777" w:rsidTr="00BA60C6">
              <w:tc>
                <w:tcPr>
                  <w:tcW w:w="1102" w:type="pct"/>
                  <w:shd w:val="clear" w:color="auto" w:fill="FFFFFF"/>
                  <w:vAlign w:val="center"/>
                </w:tcPr>
                <w:p w14:paraId="14BBBB3B" w14:textId="77777777" w:rsidR="008D56D4" w:rsidRPr="00DE2CEF" w:rsidRDefault="008D56D4" w:rsidP="00BA60C6">
                  <w:pPr>
                    <w:spacing w:line="276" w:lineRule="auto"/>
                    <w:rPr>
                      <w:rFonts w:ascii="Calibri" w:hAnsi="Calibri" w:cs="Calibri"/>
                      <w:color w:val="212529"/>
                      <w:kern w:val="0"/>
                      <w:sz w:val="22"/>
                    </w:rPr>
                  </w:pPr>
                  <w:r w:rsidRPr="006C1720">
                    <w:rPr>
                      <w:rFonts w:ascii="Calibri" w:hAnsi="Calibri" w:cs="Calibri"/>
                      <w:b/>
                      <w:bCs/>
                      <w:sz w:val="22"/>
                    </w:rPr>
                    <w:t>名师云课堂</w:t>
                  </w:r>
                  <w:r>
                    <w:rPr>
                      <w:rFonts w:ascii="Calibri" w:hAnsi="Calibri" w:cs="Calibri" w:hint="eastAsia"/>
                      <w:b/>
                      <w:bCs/>
                      <w:sz w:val="22"/>
                    </w:rPr>
                    <w:t>5</w:t>
                  </w:r>
                </w:p>
              </w:tc>
              <w:tc>
                <w:tcPr>
                  <w:tcW w:w="3898" w:type="pct"/>
                  <w:shd w:val="clear" w:color="auto" w:fill="FFFFFF"/>
                  <w:hideMark/>
                </w:tcPr>
                <w:p w14:paraId="010A7EEF" w14:textId="77777777" w:rsidR="008D56D4" w:rsidRPr="00626F85" w:rsidRDefault="008D56D4" w:rsidP="00BA60C6">
                  <w:pPr>
                    <w:spacing w:beforeLines="50" w:before="156" w:line="276" w:lineRule="auto"/>
                    <w:rPr>
                      <w:rFonts w:ascii="Calibri" w:hAnsi="Calibri" w:cs="Calibri"/>
                      <w:b/>
                      <w:bCs/>
                      <w:color w:val="000000" w:themeColor="text1"/>
                      <w:sz w:val="22"/>
                    </w:rPr>
                  </w:pPr>
                  <w:r>
                    <w:rPr>
                      <w:rFonts w:ascii="Calibri" w:hAnsi="Calibri" w:cs="Calibri" w:hint="eastAsia"/>
                      <w:b/>
                      <w:bCs/>
                      <w:color w:val="000000" w:themeColor="text1"/>
                      <w:sz w:val="22"/>
                    </w:rPr>
                    <w:t>人工智能之人机交互</w:t>
                  </w:r>
                </w:p>
                <w:p w14:paraId="0AB448A8" w14:textId="77777777" w:rsidR="008D56D4" w:rsidRPr="00611304" w:rsidRDefault="008D56D4" w:rsidP="00BA60C6">
                  <w:pPr>
                    <w:spacing w:afterLines="50" w:after="156" w:line="276" w:lineRule="auto"/>
                    <w:rPr>
                      <w:rFonts w:ascii="Calibri" w:hAnsi="Calibri" w:cs="Calibri"/>
                      <w:color w:val="000000" w:themeColor="text1"/>
                      <w:sz w:val="22"/>
                    </w:rPr>
                  </w:pPr>
                  <w:r w:rsidRPr="00611304">
                    <w:rPr>
                      <w:rFonts w:ascii="Calibri" w:hAnsi="Calibri" w:cs="Calibri"/>
                      <w:color w:val="000000" w:themeColor="text1"/>
                      <w:sz w:val="22"/>
                    </w:rPr>
                    <w:t>南洋理工大计算机科学与工程学院</w:t>
                  </w:r>
                  <w:r w:rsidRPr="00611304">
                    <w:rPr>
                      <w:rFonts w:ascii="Calibri" w:hAnsi="Calibri" w:cs="Calibri" w:hint="eastAsia"/>
                      <w:color w:val="000000" w:themeColor="text1"/>
                      <w:sz w:val="22"/>
                    </w:rPr>
                    <w:t>何</w:t>
                  </w:r>
                  <w:r w:rsidRPr="00611304">
                    <w:rPr>
                      <w:rFonts w:ascii="Calibri" w:hAnsi="Calibri" w:cs="Calibri"/>
                      <w:color w:val="000000" w:themeColor="text1"/>
                      <w:sz w:val="22"/>
                    </w:rPr>
                    <w:t>教授</w:t>
                  </w:r>
                </w:p>
              </w:tc>
            </w:tr>
            <w:tr w:rsidR="008D56D4" w:rsidRPr="00DE2CEF" w14:paraId="72C6D67D" w14:textId="77777777" w:rsidTr="00BA60C6">
              <w:tc>
                <w:tcPr>
                  <w:tcW w:w="1102" w:type="pct"/>
                  <w:shd w:val="clear" w:color="auto" w:fill="FFFFFF"/>
                  <w:vAlign w:val="center"/>
                </w:tcPr>
                <w:p w14:paraId="4EA3AE3D" w14:textId="77777777" w:rsidR="008D56D4" w:rsidRPr="00DE2CEF" w:rsidRDefault="008D56D4" w:rsidP="00BA60C6">
                  <w:pPr>
                    <w:spacing w:line="276" w:lineRule="auto"/>
                    <w:rPr>
                      <w:rFonts w:ascii="Calibri" w:hAnsi="Calibri" w:cs="Calibri"/>
                      <w:color w:val="212529"/>
                      <w:kern w:val="0"/>
                      <w:sz w:val="22"/>
                    </w:rPr>
                  </w:pPr>
                  <w:r w:rsidRPr="006C1720">
                    <w:rPr>
                      <w:rFonts w:ascii="Calibri" w:hAnsi="Calibri" w:cs="Calibri"/>
                      <w:b/>
                      <w:bCs/>
                      <w:sz w:val="22"/>
                    </w:rPr>
                    <w:t>名师云课堂</w:t>
                  </w:r>
                  <w:r>
                    <w:rPr>
                      <w:rFonts w:ascii="Calibri" w:hAnsi="Calibri" w:cs="Calibri" w:hint="eastAsia"/>
                      <w:b/>
                      <w:bCs/>
                      <w:sz w:val="22"/>
                    </w:rPr>
                    <w:t>6</w:t>
                  </w:r>
                </w:p>
              </w:tc>
              <w:tc>
                <w:tcPr>
                  <w:tcW w:w="3898" w:type="pct"/>
                  <w:shd w:val="clear" w:color="auto" w:fill="FFFFFF"/>
                </w:tcPr>
                <w:p w14:paraId="78602ED3" w14:textId="77777777" w:rsidR="008D56D4" w:rsidRPr="009B37B6" w:rsidRDefault="008D56D4" w:rsidP="00BA60C6">
                  <w:pPr>
                    <w:spacing w:beforeLines="50" w:before="156" w:line="276" w:lineRule="auto"/>
                    <w:rPr>
                      <w:rFonts w:ascii="Calibri" w:hAnsi="Calibri" w:cs="Calibri"/>
                      <w:b/>
                      <w:bCs/>
                      <w:color w:val="000000" w:themeColor="text1"/>
                      <w:sz w:val="22"/>
                    </w:rPr>
                  </w:pPr>
                  <w:r w:rsidRPr="009B37B6">
                    <w:rPr>
                      <w:rFonts w:ascii="Calibri" w:hAnsi="Calibri" w:cs="Calibri" w:hint="eastAsia"/>
                      <w:b/>
                      <w:bCs/>
                      <w:color w:val="000000" w:themeColor="text1"/>
                      <w:sz w:val="22"/>
                    </w:rPr>
                    <w:t>智慧城市的发展与展望</w:t>
                  </w:r>
                </w:p>
                <w:p w14:paraId="1CF15E99" w14:textId="77777777" w:rsidR="008D56D4" w:rsidRPr="00611304" w:rsidRDefault="008D56D4" w:rsidP="00BA60C6">
                  <w:pPr>
                    <w:spacing w:afterLines="50" w:after="156" w:line="276" w:lineRule="auto"/>
                    <w:rPr>
                      <w:rFonts w:ascii="Calibri" w:hAnsi="Calibri" w:cs="Calibri"/>
                      <w:color w:val="000000" w:themeColor="text1"/>
                      <w:sz w:val="22"/>
                    </w:rPr>
                  </w:pPr>
                  <w:r w:rsidRPr="00611304">
                    <w:rPr>
                      <w:rFonts w:ascii="Calibri" w:hAnsi="Calibri" w:cs="Calibri"/>
                      <w:color w:val="000000" w:themeColor="text1"/>
                      <w:sz w:val="22"/>
                    </w:rPr>
                    <w:t>南洋理工大学计算机科学与工程学院申博士</w:t>
                  </w:r>
                </w:p>
              </w:tc>
            </w:tr>
            <w:tr w:rsidR="008D56D4" w:rsidRPr="00DE2CEF" w14:paraId="40B72021" w14:textId="77777777" w:rsidTr="00BA60C6">
              <w:tc>
                <w:tcPr>
                  <w:tcW w:w="5000" w:type="pct"/>
                  <w:gridSpan w:val="2"/>
                  <w:shd w:val="clear" w:color="auto" w:fill="FFFFFF"/>
                  <w:vAlign w:val="center"/>
                </w:tcPr>
                <w:p w14:paraId="2EF345E5" w14:textId="77777777" w:rsidR="008D56D4" w:rsidRDefault="008D56D4" w:rsidP="00BA60C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二．企业实习</w:t>
                  </w:r>
                </w:p>
                <w:p w14:paraId="45CD3DE7" w14:textId="77777777" w:rsidR="00F14DDC" w:rsidRPr="00F671B6" w:rsidRDefault="00F14DDC" w:rsidP="00F14DDC">
                  <w:pPr>
                    <w:spacing w:line="276" w:lineRule="auto"/>
                    <w:rPr>
                      <w:rFonts w:ascii="Calibri" w:hAnsi="Calibri" w:cs="Calibri"/>
                      <w:b/>
                      <w:bCs/>
                      <w:sz w:val="22"/>
                    </w:rPr>
                  </w:pPr>
                  <w:r w:rsidRPr="00F671B6">
                    <w:rPr>
                      <w:rFonts w:ascii="Calibri" w:hAnsi="Calibri" w:cs="Calibri"/>
                      <w:b/>
                      <w:bCs/>
                      <w:sz w:val="22"/>
                    </w:rPr>
                    <w:t>Lucy Chen</w:t>
                  </w:r>
                </w:p>
                <w:p w14:paraId="6DCCAD58" w14:textId="77777777" w:rsidR="00F14DDC" w:rsidRPr="00F671B6" w:rsidRDefault="00F14DDC" w:rsidP="00F14DDC">
                  <w:pPr>
                    <w:spacing w:line="276" w:lineRule="auto"/>
                    <w:jc w:val="both"/>
                    <w:rPr>
                      <w:rFonts w:ascii="Calibri" w:hAnsi="Calibri" w:cs="Calibri"/>
                      <w:b/>
                      <w:bCs/>
                      <w:sz w:val="22"/>
                    </w:rPr>
                  </w:pPr>
                  <w:r w:rsidRPr="00F671B6">
                    <w:rPr>
                      <w:rFonts w:ascii="Calibri" w:hAnsi="Calibri" w:cs="Calibri"/>
                      <w:b/>
                      <w:bCs/>
                      <w:sz w:val="22"/>
                    </w:rPr>
                    <w:t>德安咨询（新加坡），创始人</w:t>
                  </w:r>
                </w:p>
                <w:p w14:paraId="6022EE6C" w14:textId="77777777" w:rsidR="00F14DDC" w:rsidRDefault="00F14DDC" w:rsidP="00F14DDC">
                  <w:pPr>
                    <w:spacing w:afterLines="50" w:after="156" w:line="276" w:lineRule="auto"/>
                    <w:jc w:val="both"/>
                    <w:rPr>
                      <w:rFonts w:ascii="Calibri" w:hAnsi="Calibri" w:cs="Calibri"/>
                      <w:sz w:val="22"/>
                    </w:rPr>
                  </w:pPr>
                  <w:r w:rsidRPr="00F671B6">
                    <w:rPr>
                      <w:rFonts w:ascii="Calibri" w:hAnsi="Calibri" w:cs="Calibri"/>
                      <w:sz w:val="22"/>
                    </w:rPr>
                    <w:t>Lucy</w:t>
                  </w:r>
                  <w:r w:rsidRPr="00F671B6">
                    <w:rPr>
                      <w:rFonts w:ascii="Calibri" w:hAnsi="Calibri" w:cs="Calibri"/>
                      <w:sz w:val="22"/>
                    </w:rPr>
                    <w:t>在四大会计师事务所和商业企业有</w:t>
                  </w:r>
                  <w:r w:rsidRPr="00F671B6">
                    <w:rPr>
                      <w:rFonts w:ascii="Calibri" w:hAnsi="Calibri" w:cs="Calibri"/>
                      <w:sz w:val="22"/>
                    </w:rPr>
                    <w:t>20</w:t>
                  </w:r>
                  <w:r w:rsidRPr="00F671B6">
                    <w:rPr>
                      <w:rFonts w:ascii="Calibri" w:hAnsi="Calibri" w:cs="Calibri"/>
                      <w:sz w:val="22"/>
                    </w:rPr>
                    <w:t>年的专业经验。她一直为私</w:t>
                  </w:r>
                  <w:proofErr w:type="gramStart"/>
                  <w:r w:rsidRPr="00F671B6">
                    <w:rPr>
                      <w:rFonts w:ascii="Calibri" w:hAnsi="Calibri" w:cs="Calibri"/>
                      <w:sz w:val="22"/>
                    </w:rPr>
                    <w:t>募股权</w:t>
                  </w:r>
                  <w:proofErr w:type="gramEnd"/>
                  <w:r w:rsidRPr="00F671B6">
                    <w:rPr>
                      <w:rFonts w:ascii="Calibri" w:hAnsi="Calibri" w:cs="Calibri"/>
                      <w:sz w:val="22"/>
                    </w:rPr>
                    <w:t>/</w:t>
                  </w:r>
                  <w:r w:rsidRPr="00F671B6">
                    <w:rPr>
                      <w:rFonts w:ascii="Calibri" w:hAnsi="Calibri" w:cs="Calibri"/>
                      <w:sz w:val="22"/>
                    </w:rPr>
                    <w:t>风险投资、银行、租赁、贸易、制造、物流和服务行业的客户提供公司融资、财务尽职调查、</w:t>
                  </w:r>
                  <w:r w:rsidRPr="00F671B6">
                    <w:rPr>
                      <w:rFonts w:ascii="Calibri" w:hAnsi="Calibri" w:cs="Calibri"/>
                      <w:sz w:val="22"/>
                    </w:rPr>
                    <w:t>IPO</w:t>
                  </w:r>
                  <w:r w:rsidRPr="00F671B6">
                    <w:rPr>
                      <w:rFonts w:ascii="Calibri" w:hAnsi="Calibri" w:cs="Calibri"/>
                      <w:sz w:val="22"/>
                    </w:rPr>
                    <w:t>咨询、审计和合</w:t>
                  </w:r>
                  <w:proofErr w:type="gramStart"/>
                  <w:r w:rsidRPr="00F671B6">
                    <w:rPr>
                      <w:rFonts w:ascii="Calibri" w:hAnsi="Calibri" w:cs="Calibri"/>
                      <w:sz w:val="22"/>
                    </w:rPr>
                    <w:t>规</w:t>
                  </w:r>
                  <w:proofErr w:type="gramEnd"/>
                  <w:r w:rsidRPr="00F671B6">
                    <w:rPr>
                      <w:rFonts w:ascii="Calibri" w:hAnsi="Calibri" w:cs="Calibri"/>
                      <w:sz w:val="22"/>
                    </w:rPr>
                    <w:t>、</w:t>
                  </w:r>
                  <w:r w:rsidRPr="00F671B6">
                    <w:rPr>
                      <w:rFonts w:ascii="Calibri" w:hAnsi="Calibri" w:cs="Calibri"/>
                      <w:sz w:val="22"/>
                    </w:rPr>
                    <w:t>IFRS/US GAAP</w:t>
                  </w:r>
                  <w:r w:rsidRPr="00F671B6">
                    <w:rPr>
                      <w:rFonts w:ascii="Calibri" w:hAnsi="Calibri" w:cs="Calibri"/>
                      <w:sz w:val="22"/>
                    </w:rPr>
                    <w:t>报告服务。</w:t>
                  </w:r>
                  <w:r w:rsidRPr="00F671B6">
                    <w:rPr>
                      <w:rFonts w:ascii="Calibri" w:hAnsi="Calibri" w:cs="Calibri"/>
                      <w:sz w:val="22"/>
                    </w:rPr>
                    <w:t>Lucy</w:t>
                  </w:r>
                  <w:r w:rsidRPr="00F671B6">
                    <w:rPr>
                      <w:rFonts w:ascii="Calibri" w:hAnsi="Calibri" w:cs="Calibri"/>
                      <w:sz w:val="22"/>
                    </w:rPr>
                    <w:t>是中国注册会计师协会和</w:t>
                  </w:r>
                  <w:r w:rsidRPr="00F671B6">
                    <w:rPr>
                      <w:rFonts w:ascii="Calibri" w:hAnsi="Calibri" w:cs="Calibri"/>
                      <w:sz w:val="22"/>
                    </w:rPr>
                    <w:t>FCCA</w:t>
                  </w:r>
                  <w:r w:rsidRPr="00F671B6">
                    <w:rPr>
                      <w:rFonts w:ascii="Calibri" w:hAnsi="Calibri" w:cs="Calibri"/>
                      <w:sz w:val="22"/>
                    </w:rPr>
                    <w:t>的成员。</w:t>
                  </w:r>
                </w:p>
                <w:p w14:paraId="37217CFA" w14:textId="77777777" w:rsidR="00F14DDC" w:rsidRPr="00F671B6" w:rsidRDefault="00F14DDC" w:rsidP="00F14DDC">
                  <w:pPr>
                    <w:spacing w:line="276" w:lineRule="auto"/>
                    <w:jc w:val="both"/>
                    <w:rPr>
                      <w:rFonts w:ascii="Calibri" w:hAnsi="Calibri" w:cs="Calibri"/>
                      <w:b/>
                      <w:bCs/>
                      <w:sz w:val="22"/>
                    </w:rPr>
                  </w:pPr>
                  <w:r w:rsidRPr="00F671B6">
                    <w:rPr>
                      <w:rFonts w:ascii="Calibri" w:hAnsi="Calibri" w:cs="Calibri"/>
                      <w:b/>
                      <w:bCs/>
                      <w:sz w:val="22"/>
                    </w:rPr>
                    <w:t>Simon Soo</w:t>
                  </w:r>
                </w:p>
                <w:p w14:paraId="1AC45133" w14:textId="77777777" w:rsidR="00F14DDC" w:rsidRPr="00F671B6" w:rsidRDefault="00F14DDC" w:rsidP="00F14DDC">
                  <w:pPr>
                    <w:spacing w:line="276" w:lineRule="auto"/>
                    <w:jc w:val="both"/>
                    <w:rPr>
                      <w:rFonts w:ascii="Calibri" w:hAnsi="Calibri" w:cs="Calibri"/>
                      <w:b/>
                      <w:bCs/>
                      <w:sz w:val="22"/>
                    </w:rPr>
                  </w:pPr>
                  <w:r w:rsidRPr="00F671B6">
                    <w:rPr>
                      <w:rFonts w:ascii="Calibri" w:hAnsi="Calibri" w:cs="Calibri"/>
                      <w:b/>
                      <w:bCs/>
                      <w:sz w:val="22"/>
                    </w:rPr>
                    <w:t>德安咨询（新加坡），董事</w:t>
                  </w:r>
                </w:p>
                <w:p w14:paraId="511F817B" w14:textId="786BC4DA" w:rsidR="00F14DDC" w:rsidRPr="00DE2CEF" w:rsidRDefault="00F14DDC" w:rsidP="00F14DDC">
                  <w:pPr>
                    <w:spacing w:afterLines="50" w:after="156" w:line="276" w:lineRule="auto"/>
                    <w:rPr>
                      <w:rFonts w:ascii="Calibri" w:hAnsi="Calibri" w:cs="Calibri"/>
                      <w:b/>
                      <w:bCs/>
                      <w:color w:val="212529"/>
                      <w:kern w:val="0"/>
                      <w:sz w:val="22"/>
                    </w:rPr>
                  </w:pPr>
                  <w:r w:rsidRPr="00F671B6">
                    <w:rPr>
                      <w:rFonts w:ascii="Calibri" w:hAnsi="Calibri" w:cs="Calibri"/>
                      <w:sz w:val="22"/>
                    </w:rPr>
                    <w:t>Simon</w:t>
                  </w:r>
                  <w:r w:rsidRPr="00F671B6">
                    <w:rPr>
                      <w:rFonts w:ascii="Calibri" w:hAnsi="Calibri" w:cs="Calibri"/>
                      <w:sz w:val="22"/>
                    </w:rPr>
                    <w:t>在四大会计师事务所和商业企业有超过</w:t>
                  </w:r>
                  <w:r w:rsidRPr="00F671B6">
                    <w:rPr>
                      <w:rFonts w:ascii="Calibri" w:hAnsi="Calibri" w:cs="Calibri"/>
                      <w:sz w:val="22"/>
                    </w:rPr>
                    <w:t>20</w:t>
                  </w:r>
                  <w:r w:rsidRPr="00F671B6">
                    <w:rPr>
                      <w:rFonts w:ascii="Calibri" w:hAnsi="Calibri" w:cs="Calibri"/>
                      <w:sz w:val="22"/>
                    </w:rPr>
                    <w:t>年的专业经验。他专长于并购咨询、财务和税务尽职调查、估值、战略、交易后整合、市场进入咨询和税务规划。</w:t>
                  </w:r>
                  <w:r w:rsidRPr="00F671B6">
                    <w:rPr>
                      <w:rFonts w:ascii="Calibri" w:hAnsi="Calibri" w:cs="Calibri"/>
                      <w:sz w:val="22"/>
                    </w:rPr>
                    <w:t>Simon</w:t>
                  </w:r>
                  <w:r w:rsidRPr="00F671B6">
                    <w:rPr>
                      <w:rFonts w:ascii="Calibri" w:hAnsi="Calibri" w:cs="Calibri"/>
                      <w:sz w:val="22"/>
                    </w:rPr>
                    <w:t>是新加坡注册会计师协会和</w:t>
                  </w:r>
                  <w:r w:rsidRPr="00F671B6">
                    <w:rPr>
                      <w:rFonts w:ascii="Calibri" w:hAnsi="Calibri" w:cs="Calibri"/>
                      <w:sz w:val="22"/>
                    </w:rPr>
                    <w:t>FCCA</w:t>
                  </w:r>
                  <w:r w:rsidRPr="00F671B6">
                    <w:rPr>
                      <w:rFonts w:ascii="Calibri" w:hAnsi="Calibri" w:cs="Calibri"/>
                      <w:sz w:val="22"/>
                    </w:rPr>
                    <w:t>的成员。</w:t>
                  </w:r>
                </w:p>
              </w:tc>
            </w:tr>
            <w:tr w:rsidR="008D56D4" w:rsidRPr="00DE2CEF" w14:paraId="08C42590" w14:textId="77777777" w:rsidTr="00BA60C6">
              <w:tc>
                <w:tcPr>
                  <w:tcW w:w="1102" w:type="pct"/>
                  <w:shd w:val="clear" w:color="auto" w:fill="FFFFFF"/>
                  <w:vAlign w:val="center"/>
                </w:tcPr>
                <w:p w14:paraId="4C5860AA"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企业实习</w:t>
                  </w:r>
                  <w:r>
                    <w:rPr>
                      <w:rFonts w:ascii="Calibri" w:hAnsi="Calibri" w:cs="Calibri"/>
                      <w:b/>
                      <w:bCs/>
                      <w:color w:val="212529"/>
                      <w:kern w:val="0"/>
                      <w:sz w:val="22"/>
                    </w:rPr>
                    <w:t>7</w:t>
                  </w:r>
                </w:p>
              </w:tc>
              <w:tc>
                <w:tcPr>
                  <w:tcW w:w="3898" w:type="pct"/>
                  <w:shd w:val="clear" w:color="auto" w:fill="FFFFFF"/>
                  <w:hideMark/>
                </w:tcPr>
                <w:p w14:paraId="758128F4" w14:textId="77777777" w:rsidR="008D56D4" w:rsidRPr="00FB2449" w:rsidRDefault="008D56D4" w:rsidP="00BA60C6">
                  <w:pPr>
                    <w:spacing w:beforeLines="50" w:before="156" w:line="276" w:lineRule="auto"/>
                    <w:rPr>
                      <w:rFonts w:ascii="Calibri" w:hAnsi="Calibri" w:cs="Calibri"/>
                      <w:b/>
                      <w:bCs/>
                      <w:color w:val="000000" w:themeColor="text1"/>
                      <w:sz w:val="22"/>
                    </w:rPr>
                  </w:pPr>
                  <w:r w:rsidRPr="00FB2449">
                    <w:rPr>
                      <w:rFonts w:ascii="Calibri" w:hAnsi="Calibri" w:cs="Calibri"/>
                      <w:b/>
                      <w:bCs/>
                      <w:color w:val="000000" w:themeColor="text1"/>
                      <w:sz w:val="22"/>
                    </w:rPr>
                    <w:t>在线实习：职业成功之路</w:t>
                  </w:r>
                </w:p>
                <w:p w14:paraId="6A743FE5" w14:textId="047C372D" w:rsidR="008D56D4" w:rsidRPr="00F14DDC" w:rsidRDefault="008D56D4" w:rsidP="00F14DDC">
                  <w:pPr>
                    <w:spacing w:afterLines="50" w:after="156" w:line="276" w:lineRule="auto"/>
                    <w:rPr>
                      <w:rFonts w:ascii="Calibri" w:hAnsi="Calibri" w:cs="Calibri"/>
                      <w:b/>
                      <w:bCs/>
                      <w:color w:val="000000" w:themeColor="text1"/>
                      <w:sz w:val="22"/>
                    </w:rPr>
                  </w:pPr>
                  <w:r w:rsidRPr="00FB2449">
                    <w:rPr>
                      <w:rFonts w:ascii="Calibri" w:hAnsi="Calibri" w:cs="Calibri"/>
                      <w:b/>
                      <w:bCs/>
                      <w:color w:val="000000" w:themeColor="text1"/>
                      <w:sz w:val="22"/>
                    </w:rPr>
                    <w:t>四大和咨询行业剖析</w:t>
                  </w:r>
                </w:p>
              </w:tc>
            </w:tr>
            <w:tr w:rsidR="008D56D4" w:rsidRPr="00DE2CEF" w14:paraId="292A216D" w14:textId="77777777" w:rsidTr="00BA60C6">
              <w:tc>
                <w:tcPr>
                  <w:tcW w:w="1102" w:type="pct"/>
                  <w:shd w:val="clear" w:color="auto" w:fill="FFFFFF"/>
                  <w:vAlign w:val="center"/>
                </w:tcPr>
                <w:p w14:paraId="67E1B1F8" w14:textId="77777777" w:rsidR="008D56D4" w:rsidRPr="00DE2CEF" w:rsidRDefault="008D56D4" w:rsidP="00BA60C6">
                  <w:pPr>
                    <w:spacing w:line="276" w:lineRule="auto"/>
                    <w:rPr>
                      <w:rFonts w:ascii="Calibri" w:hAnsi="Calibri" w:cs="Calibri"/>
                      <w:b/>
                      <w:bCs/>
                      <w:sz w:val="22"/>
                    </w:rPr>
                  </w:pPr>
                  <w:r w:rsidRPr="00DE2CEF">
                    <w:rPr>
                      <w:rFonts w:ascii="Calibri" w:hAnsi="Calibri" w:cs="Calibri"/>
                      <w:b/>
                      <w:bCs/>
                      <w:sz w:val="22"/>
                    </w:rPr>
                    <w:t>企业实习</w:t>
                  </w:r>
                  <w:r>
                    <w:rPr>
                      <w:rFonts w:ascii="Calibri" w:hAnsi="Calibri" w:cs="Calibri"/>
                      <w:b/>
                      <w:bCs/>
                      <w:sz w:val="22"/>
                    </w:rPr>
                    <w:t>8</w:t>
                  </w:r>
                </w:p>
              </w:tc>
              <w:tc>
                <w:tcPr>
                  <w:tcW w:w="3898" w:type="pct"/>
                  <w:shd w:val="clear" w:color="auto" w:fill="FFFFFF"/>
                </w:tcPr>
                <w:p w14:paraId="58755AD2"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在线实习：公司内部角色和治理</w:t>
                  </w:r>
                </w:p>
              </w:tc>
            </w:tr>
            <w:tr w:rsidR="008D56D4" w:rsidRPr="00DE2CEF" w14:paraId="73FA9786" w14:textId="77777777" w:rsidTr="00BA60C6">
              <w:tc>
                <w:tcPr>
                  <w:tcW w:w="1102" w:type="pct"/>
                  <w:shd w:val="clear" w:color="auto" w:fill="FFFFFF"/>
                  <w:vAlign w:val="center"/>
                </w:tcPr>
                <w:p w14:paraId="50512518" w14:textId="77777777" w:rsidR="008D56D4" w:rsidRPr="00DE2CEF" w:rsidRDefault="008D56D4" w:rsidP="00BA60C6">
                  <w:pPr>
                    <w:spacing w:line="276" w:lineRule="auto"/>
                    <w:rPr>
                      <w:rFonts w:ascii="Calibri" w:hAnsi="Calibri" w:cs="Calibri"/>
                      <w:b/>
                      <w:bCs/>
                      <w:sz w:val="22"/>
                    </w:rPr>
                  </w:pPr>
                  <w:r>
                    <w:rPr>
                      <w:rFonts w:ascii="Calibri" w:hAnsi="Calibri" w:cs="Calibri" w:hint="eastAsia"/>
                      <w:b/>
                      <w:bCs/>
                      <w:sz w:val="22"/>
                    </w:rPr>
                    <w:t>企业实习</w:t>
                  </w:r>
                  <w:r>
                    <w:rPr>
                      <w:rFonts w:ascii="Calibri" w:hAnsi="Calibri" w:cs="Calibri" w:hint="eastAsia"/>
                      <w:b/>
                      <w:bCs/>
                      <w:sz w:val="22"/>
                    </w:rPr>
                    <w:t>9</w:t>
                  </w:r>
                </w:p>
              </w:tc>
              <w:tc>
                <w:tcPr>
                  <w:tcW w:w="3898" w:type="pct"/>
                  <w:shd w:val="clear" w:color="auto" w:fill="FFFFFF"/>
                </w:tcPr>
                <w:p w14:paraId="5408E308"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在线实习：企业估值</w:t>
                  </w:r>
                </w:p>
              </w:tc>
            </w:tr>
            <w:tr w:rsidR="008D56D4" w:rsidRPr="00DE2CEF" w14:paraId="42247BAD" w14:textId="77777777" w:rsidTr="00BA60C6">
              <w:tc>
                <w:tcPr>
                  <w:tcW w:w="1102" w:type="pct"/>
                  <w:shd w:val="clear" w:color="auto" w:fill="FFFFFF"/>
                  <w:vAlign w:val="center"/>
                </w:tcPr>
                <w:p w14:paraId="6F93E5EA" w14:textId="77777777" w:rsidR="008D56D4" w:rsidRPr="00DE2CEF" w:rsidRDefault="008D56D4" w:rsidP="00BA60C6">
                  <w:pPr>
                    <w:spacing w:line="276" w:lineRule="auto"/>
                    <w:rPr>
                      <w:rFonts w:ascii="Calibri" w:hAnsi="Calibri" w:cs="Calibri"/>
                      <w:b/>
                      <w:bCs/>
                      <w:sz w:val="22"/>
                    </w:rPr>
                  </w:pPr>
                  <w:r>
                    <w:rPr>
                      <w:rFonts w:ascii="Calibri" w:hAnsi="Calibri" w:cs="Calibri" w:hint="eastAsia"/>
                      <w:b/>
                      <w:bCs/>
                      <w:sz w:val="22"/>
                    </w:rPr>
                    <w:t>企业实习</w:t>
                  </w:r>
                  <w:r>
                    <w:rPr>
                      <w:rFonts w:ascii="Calibri" w:hAnsi="Calibri" w:cs="Calibri" w:hint="eastAsia"/>
                      <w:b/>
                      <w:bCs/>
                      <w:sz w:val="22"/>
                    </w:rPr>
                    <w:t>1</w:t>
                  </w:r>
                  <w:r>
                    <w:rPr>
                      <w:rFonts w:ascii="Calibri" w:hAnsi="Calibri" w:cs="Calibri"/>
                      <w:b/>
                      <w:bCs/>
                      <w:sz w:val="22"/>
                    </w:rPr>
                    <w:t>0</w:t>
                  </w:r>
                </w:p>
              </w:tc>
              <w:tc>
                <w:tcPr>
                  <w:tcW w:w="3898" w:type="pct"/>
                  <w:shd w:val="clear" w:color="auto" w:fill="FFFFFF"/>
                </w:tcPr>
                <w:p w14:paraId="17E83420" w14:textId="77777777" w:rsidR="008D56D4" w:rsidRPr="00F14DDC" w:rsidRDefault="008D56D4" w:rsidP="00F14DDC">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F14DDC">
                    <w:rPr>
                      <w:rFonts w:ascii="Calibri" w:eastAsiaTheme="minorEastAsia" w:hAnsi="Calibri" w:cs="Calibri"/>
                      <w:b/>
                      <w:bCs/>
                      <w:sz w:val="22"/>
                      <w:szCs w:val="22"/>
                    </w:rPr>
                    <w:t>在线实习：金融建模</w:t>
                  </w:r>
                </w:p>
              </w:tc>
            </w:tr>
            <w:tr w:rsidR="008D56D4" w:rsidRPr="00DE2CEF" w14:paraId="2E843D9E" w14:textId="77777777" w:rsidTr="00BA60C6">
              <w:tc>
                <w:tcPr>
                  <w:tcW w:w="1102" w:type="pct"/>
                  <w:shd w:val="clear" w:color="auto" w:fill="FFFFFF"/>
                  <w:vAlign w:val="center"/>
                </w:tcPr>
                <w:p w14:paraId="0CA983B4" w14:textId="77777777" w:rsidR="008D56D4" w:rsidRPr="00DE2CEF" w:rsidRDefault="008D56D4" w:rsidP="00BA60C6">
                  <w:pPr>
                    <w:spacing w:line="276" w:lineRule="auto"/>
                    <w:rPr>
                      <w:rFonts w:ascii="Calibri" w:hAnsi="Calibri" w:cs="Calibri"/>
                      <w:b/>
                      <w:bCs/>
                      <w:color w:val="212529"/>
                      <w:kern w:val="0"/>
                      <w:sz w:val="22"/>
                    </w:rPr>
                  </w:pPr>
                  <w:r w:rsidRPr="00DE2CEF">
                    <w:rPr>
                      <w:rFonts w:ascii="Calibri" w:hAnsi="Calibri" w:cs="Calibri"/>
                      <w:b/>
                      <w:bCs/>
                      <w:color w:val="212529"/>
                      <w:kern w:val="0"/>
                      <w:sz w:val="22"/>
                    </w:rPr>
                    <w:t>结业仪式</w:t>
                  </w:r>
                  <w:r>
                    <w:rPr>
                      <w:rFonts w:ascii="Calibri" w:hAnsi="Calibri" w:cs="Calibri"/>
                      <w:b/>
                      <w:bCs/>
                      <w:color w:val="212529"/>
                      <w:kern w:val="0"/>
                      <w:sz w:val="22"/>
                    </w:rPr>
                    <w:t>11</w:t>
                  </w:r>
                </w:p>
              </w:tc>
              <w:tc>
                <w:tcPr>
                  <w:tcW w:w="3898" w:type="pct"/>
                  <w:shd w:val="clear" w:color="auto" w:fill="FFFFFF"/>
                  <w:hideMark/>
                </w:tcPr>
                <w:p w14:paraId="5E2E3A6D" w14:textId="77777777" w:rsidR="008D56D4" w:rsidRPr="00DE2CEF" w:rsidRDefault="008D56D4" w:rsidP="00BA60C6">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小组汇报、新加坡留学事宜咨询讨论交流、结业仪式</w:t>
                  </w:r>
                </w:p>
              </w:tc>
            </w:tr>
          </w:tbl>
          <w:p w14:paraId="223C9DF5" w14:textId="77777777" w:rsidR="008D56D4" w:rsidRPr="00DE2CEF" w:rsidRDefault="008D56D4" w:rsidP="00BA60C6">
            <w:pPr>
              <w:spacing w:line="276" w:lineRule="auto"/>
              <w:rPr>
                <w:rFonts w:ascii="Calibri" w:hAnsi="Calibri" w:cs="Calibri"/>
                <w:sz w:val="22"/>
              </w:rPr>
            </w:pPr>
          </w:p>
        </w:tc>
      </w:tr>
      <w:tr w:rsidR="008D56D4" w:rsidRPr="00DE2CEF" w14:paraId="0B9B7578" w14:textId="77777777" w:rsidTr="00BA60C6">
        <w:tc>
          <w:tcPr>
            <w:tcW w:w="278" w:type="pct"/>
            <w:shd w:val="clear" w:color="auto" w:fill="auto"/>
            <w:tcMar>
              <w:top w:w="0" w:type="dxa"/>
              <w:bottom w:w="0" w:type="dxa"/>
            </w:tcMar>
            <w:vAlign w:val="center"/>
          </w:tcPr>
          <w:p w14:paraId="18FE0873"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6496E351" w14:textId="77777777" w:rsidR="008D56D4" w:rsidRPr="00DE2CEF" w:rsidRDefault="008D56D4" w:rsidP="00BA60C6">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5F6244E" w14:textId="77777777" w:rsidR="008D56D4" w:rsidRDefault="008D56D4" w:rsidP="008D56D4">
      <w:pPr>
        <w:spacing w:line="276" w:lineRule="auto"/>
        <w:rPr>
          <w:rFonts w:ascii="Calibri" w:hAnsi="Calibri" w:cs="Calibri"/>
        </w:rPr>
      </w:pPr>
    </w:p>
    <w:p w14:paraId="5439BA0A" w14:textId="33D097B2" w:rsidR="002861A1" w:rsidRDefault="002861A1">
      <w:pPr>
        <w:rPr>
          <w:rFonts w:ascii="Times New Roman" w:hAnsi="Times New Roman" w:cs="Times New Roman"/>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F64448" w:rsidRPr="00DE2CEF" w14:paraId="09BCF8A0" w14:textId="77777777" w:rsidTr="00242187">
        <w:tc>
          <w:tcPr>
            <w:tcW w:w="600" w:type="dxa"/>
            <w:shd w:val="clear" w:color="auto" w:fill="0071BC"/>
            <w:vAlign w:val="center"/>
          </w:tcPr>
          <w:p w14:paraId="75A3B0FC" w14:textId="1B0C425D" w:rsidR="00F64448" w:rsidRPr="00DE2CEF" w:rsidRDefault="00F64448" w:rsidP="004C0877">
            <w:pPr>
              <w:pStyle w:val="Heading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723C6709" wp14:editId="1249B9D6">
                  <wp:extent cx="288000" cy="288000"/>
                  <wp:effectExtent l="0" t="0" r="0" b="0"/>
                  <wp:docPr id="55" name="图形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23C9A49E" w14:textId="735C7B0B" w:rsidR="00F64448" w:rsidRPr="00DE2CEF" w:rsidRDefault="00F64448" w:rsidP="004C0877">
            <w:pPr>
              <w:pStyle w:val="Heading1"/>
              <w:spacing w:before="0" w:after="0" w:line="240" w:lineRule="auto"/>
              <w:rPr>
                <w:rFonts w:ascii="Calibri" w:hAnsi="Calibri" w:cs="Calibri"/>
                <w:color w:val="FFFFFF"/>
                <w:szCs w:val="21"/>
              </w:rPr>
            </w:pPr>
            <w:bookmarkStart w:id="29" w:name="_附件8：法学与公共政策"/>
            <w:bookmarkStart w:id="30" w:name="_附件1：商业分析"/>
            <w:bookmarkStart w:id="31" w:name="_附件6：商业分析"/>
            <w:bookmarkStart w:id="32" w:name="附件1：商业分析"/>
            <w:bookmarkEnd w:id="29"/>
            <w:bookmarkEnd w:id="30"/>
            <w:bookmarkEnd w:id="31"/>
            <w:r w:rsidRPr="00DE2CEF">
              <w:rPr>
                <w:rFonts w:ascii="Calibri" w:hAnsi="Calibri" w:cs="Calibri"/>
                <w:color w:val="FFFFFF"/>
                <w:sz w:val="32"/>
                <w:szCs w:val="32"/>
              </w:rPr>
              <w:t>附件</w:t>
            </w:r>
            <w:r w:rsidR="008D56D4">
              <w:rPr>
                <w:rFonts w:ascii="Calibri" w:hAnsi="Calibri" w:cs="Calibri"/>
                <w:color w:val="FFFFFF"/>
                <w:sz w:val="32"/>
                <w:szCs w:val="32"/>
              </w:rPr>
              <w:t>6</w:t>
            </w:r>
            <w:r w:rsidRPr="00DE2CEF">
              <w:rPr>
                <w:rFonts w:ascii="Calibri" w:hAnsi="Calibri" w:cs="Calibri"/>
                <w:color w:val="FFFFFF"/>
                <w:sz w:val="32"/>
                <w:szCs w:val="32"/>
              </w:rPr>
              <w:t>：</w:t>
            </w:r>
            <w:r w:rsidR="00E36E9C" w:rsidRPr="00DE2CEF">
              <w:rPr>
                <w:rFonts w:ascii="Calibri" w:hAnsi="Calibri" w:cs="Calibri"/>
                <w:color w:val="FFFFFF"/>
                <w:sz w:val="32"/>
                <w:szCs w:val="32"/>
              </w:rPr>
              <w:t>商业分析</w:t>
            </w:r>
            <w:bookmarkEnd w:id="32"/>
          </w:p>
        </w:tc>
      </w:tr>
    </w:tbl>
    <w:p w14:paraId="319AC095" w14:textId="77777777" w:rsidR="00F64448" w:rsidRPr="00DE2CEF" w:rsidRDefault="00F64448" w:rsidP="00F64448">
      <w:pPr>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8"/>
        <w:gridCol w:w="9806"/>
      </w:tblGrid>
      <w:tr w:rsidR="00F64448" w:rsidRPr="00DE2CEF" w14:paraId="71886A05" w14:textId="77777777" w:rsidTr="00766C29">
        <w:tc>
          <w:tcPr>
            <w:tcW w:w="195" w:type="pct"/>
            <w:shd w:val="clear" w:color="auto" w:fill="auto"/>
            <w:tcMar>
              <w:top w:w="0" w:type="dxa"/>
              <w:bottom w:w="0" w:type="dxa"/>
            </w:tcMar>
            <w:vAlign w:val="center"/>
          </w:tcPr>
          <w:p w14:paraId="18DADF49" w14:textId="77777777" w:rsidR="00F64448" w:rsidRPr="00DE2CEF" w:rsidRDefault="00F64448" w:rsidP="00F83C32">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16AFA12" wp14:editId="70084846">
                  <wp:extent cx="252000" cy="252000"/>
                  <wp:effectExtent l="0" t="0" r="0" b="0"/>
                  <wp:docPr id="17" name="图形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1FB4AE1E" w14:textId="77777777" w:rsidR="00F64448" w:rsidRPr="00DE2CEF" w:rsidRDefault="00F64448" w:rsidP="00F83C32">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F64448" w:rsidRPr="00DE2CEF" w14:paraId="6F1129EF" w14:textId="77777777" w:rsidTr="00766C29">
        <w:tc>
          <w:tcPr>
            <w:tcW w:w="195" w:type="pct"/>
            <w:shd w:val="clear" w:color="auto" w:fill="auto"/>
            <w:tcMar>
              <w:top w:w="0" w:type="dxa"/>
              <w:bottom w:w="0" w:type="dxa"/>
            </w:tcMar>
            <w:vAlign w:val="center"/>
          </w:tcPr>
          <w:p w14:paraId="195839B4"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68AA79D7" w14:textId="69A1C49C" w:rsidR="0086715E" w:rsidRPr="00DE2CEF" w:rsidRDefault="000D0CCF" w:rsidP="00F71C4C">
            <w:pPr>
              <w:spacing w:beforeLines="50" w:before="156" w:afterLines="50" w:after="156" w:line="276" w:lineRule="auto"/>
              <w:jc w:val="both"/>
              <w:rPr>
                <w:rFonts w:ascii="Calibri" w:hAnsi="Calibri" w:cs="Calibri"/>
                <w:sz w:val="22"/>
              </w:rPr>
            </w:pPr>
            <w:r w:rsidRPr="00DE2CEF">
              <w:rPr>
                <w:rFonts w:ascii="Calibri" w:hAnsi="Calibri" w:cs="Calibri"/>
                <w:sz w:val="22"/>
              </w:rPr>
              <w:t>分析是包含数据挖掘、数据可视化、交流和分析大量数据的科学，从而发现有价值的数据模式和可以利用的规律来指导决策。本课程的主要目标是向学生介绍各种实用的数据分析技术，以从大量数据中提取有用的信息。完成课程后，学员不仅能了解到商业分析领域巨大的机会，还能够掌握利用这些机会的技能。该课程将主要使用到开源软件</w:t>
            </w:r>
            <w:r w:rsidRPr="00DE2CEF">
              <w:rPr>
                <w:rFonts w:ascii="Calibri" w:hAnsi="Calibri" w:cs="Calibri"/>
                <w:sz w:val="22"/>
              </w:rPr>
              <w:t>R</w:t>
            </w:r>
            <w:r w:rsidRPr="00DE2CEF">
              <w:rPr>
                <w:rFonts w:ascii="Calibri" w:hAnsi="Calibri" w:cs="Calibri"/>
                <w:sz w:val="22"/>
              </w:rPr>
              <w:t>，它是各行业领域应用到的主要分析软件，也是分析与数据科学职业领域的一项重要技能需求。</w:t>
            </w:r>
          </w:p>
        </w:tc>
      </w:tr>
      <w:tr w:rsidR="00F64448" w:rsidRPr="00DE2CEF" w14:paraId="2EFE62DB" w14:textId="77777777" w:rsidTr="00766C29">
        <w:tc>
          <w:tcPr>
            <w:tcW w:w="195" w:type="pct"/>
            <w:shd w:val="clear" w:color="auto" w:fill="auto"/>
            <w:tcMar>
              <w:top w:w="0" w:type="dxa"/>
              <w:bottom w:w="0" w:type="dxa"/>
            </w:tcMar>
            <w:vAlign w:val="center"/>
          </w:tcPr>
          <w:p w14:paraId="1979C620"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9184F8D" wp14:editId="54B09EED">
                  <wp:extent cx="252000" cy="252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6FB28753"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学习成果</w:t>
            </w:r>
          </w:p>
        </w:tc>
      </w:tr>
      <w:tr w:rsidR="00F64448" w:rsidRPr="00DE2CEF" w14:paraId="0DF11EA8" w14:textId="77777777" w:rsidTr="00766C29">
        <w:tc>
          <w:tcPr>
            <w:tcW w:w="195" w:type="pct"/>
            <w:shd w:val="clear" w:color="auto" w:fill="auto"/>
            <w:tcMar>
              <w:top w:w="0" w:type="dxa"/>
              <w:bottom w:w="0" w:type="dxa"/>
            </w:tcMar>
            <w:vAlign w:val="center"/>
          </w:tcPr>
          <w:p w14:paraId="70232E04"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10A95414" w14:textId="77777777" w:rsidR="00F64448" w:rsidRPr="00DE2CEF" w:rsidRDefault="00F64448" w:rsidP="00261DAD">
            <w:pPr>
              <w:spacing w:beforeLines="50" w:before="156" w:line="276" w:lineRule="auto"/>
              <w:rPr>
                <w:rFonts w:ascii="Calibri" w:hAnsi="Calibri" w:cs="Calibri"/>
                <w:sz w:val="22"/>
              </w:rPr>
            </w:pPr>
            <w:r w:rsidRPr="00DE2CEF">
              <w:rPr>
                <w:rFonts w:ascii="Calibri" w:hAnsi="Calibri" w:cs="Calibri"/>
                <w:sz w:val="22"/>
              </w:rPr>
              <w:t>在完成课程后，学生将能够：</w:t>
            </w:r>
          </w:p>
          <w:p w14:paraId="147676C9" w14:textId="77777777" w:rsidR="000D0CCF" w:rsidRPr="00DE2CEF" w:rsidRDefault="000D0CCF" w:rsidP="00261DAD">
            <w:pPr>
              <w:pStyle w:val="ListParagraph"/>
              <w:numPr>
                <w:ilvl w:val="0"/>
                <w:numId w:val="1"/>
              </w:numPr>
              <w:spacing w:line="276" w:lineRule="auto"/>
              <w:ind w:firstLineChars="0"/>
              <w:rPr>
                <w:rFonts w:ascii="Calibri" w:hAnsi="Calibri" w:cs="Calibri"/>
                <w:sz w:val="22"/>
              </w:rPr>
            </w:pPr>
            <w:r w:rsidRPr="00DE2CEF">
              <w:rPr>
                <w:rFonts w:ascii="Calibri" w:hAnsi="Calibri" w:cs="Calibri"/>
                <w:sz w:val="22"/>
              </w:rPr>
              <w:t>确定哪些商业问题可以通过预测方法进行有效解决</w:t>
            </w:r>
          </w:p>
          <w:p w14:paraId="1FB7CB66" w14:textId="77777777" w:rsidR="000D0CCF" w:rsidRPr="00DE2CEF" w:rsidRDefault="000D0CCF" w:rsidP="00261DAD">
            <w:pPr>
              <w:pStyle w:val="ListParagraph"/>
              <w:numPr>
                <w:ilvl w:val="0"/>
                <w:numId w:val="1"/>
              </w:numPr>
              <w:spacing w:line="276" w:lineRule="auto"/>
              <w:ind w:firstLineChars="0"/>
              <w:rPr>
                <w:rFonts w:ascii="Calibri" w:hAnsi="Calibri" w:cs="Calibri"/>
                <w:sz w:val="22"/>
              </w:rPr>
            </w:pPr>
            <w:r w:rsidRPr="00DE2CEF">
              <w:rPr>
                <w:rFonts w:ascii="Calibri" w:hAnsi="Calibri" w:cs="Calibri"/>
                <w:sz w:val="22"/>
              </w:rPr>
              <w:t>用特定的预测方法解决商业问题</w:t>
            </w:r>
          </w:p>
          <w:p w14:paraId="6902BB61" w14:textId="77777777" w:rsidR="000D0CCF" w:rsidRPr="00DE2CEF" w:rsidRDefault="000D0CCF" w:rsidP="00261DAD">
            <w:pPr>
              <w:pStyle w:val="ListParagraph"/>
              <w:numPr>
                <w:ilvl w:val="0"/>
                <w:numId w:val="1"/>
              </w:numPr>
              <w:spacing w:line="276" w:lineRule="auto"/>
              <w:ind w:firstLineChars="0"/>
              <w:rPr>
                <w:rFonts w:ascii="Calibri" w:hAnsi="Calibri" w:cs="Calibri"/>
                <w:sz w:val="22"/>
              </w:rPr>
            </w:pPr>
            <w:r w:rsidRPr="00DE2CEF">
              <w:rPr>
                <w:rFonts w:ascii="Calibri" w:hAnsi="Calibri" w:cs="Calibri"/>
                <w:sz w:val="22"/>
              </w:rPr>
              <w:t>解释在商业问题中应用预测方法的结果</w:t>
            </w:r>
          </w:p>
          <w:p w14:paraId="28DB6257" w14:textId="77777777" w:rsidR="000D0CCF" w:rsidRPr="00DE2CEF" w:rsidRDefault="000D0CCF" w:rsidP="00261DAD">
            <w:pPr>
              <w:pStyle w:val="ListParagraph"/>
              <w:numPr>
                <w:ilvl w:val="0"/>
                <w:numId w:val="1"/>
              </w:numPr>
              <w:spacing w:line="276" w:lineRule="auto"/>
              <w:ind w:firstLineChars="0"/>
              <w:rPr>
                <w:rFonts w:ascii="Calibri" w:hAnsi="Calibri" w:cs="Calibri"/>
                <w:sz w:val="22"/>
              </w:rPr>
            </w:pPr>
            <w:r w:rsidRPr="00DE2CEF">
              <w:rPr>
                <w:rFonts w:ascii="Calibri" w:hAnsi="Calibri" w:cs="Calibri"/>
                <w:sz w:val="22"/>
              </w:rPr>
              <w:t>评估预测方法的成果</w:t>
            </w:r>
          </w:p>
          <w:p w14:paraId="299D2DC1" w14:textId="03585EE1" w:rsidR="00F64448" w:rsidRPr="00DE2CEF" w:rsidRDefault="000D0CCF" w:rsidP="00261DAD">
            <w:pPr>
              <w:pStyle w:val="ListParagraph"/>
              <w:numPr>
                <w:ilvl w:val="0"/>
                <w:numId w:val="1"/>
              </w:numPr>
              <w:spacing w:afterLines="50" w:after="156" w:line="276" w:lineRule="auto"/>
              <w:ind w:firstLineChars="0"/>
              <w:rPr>
                <w:rFonts w:ascii="Calibri" w:hAnsi="Calibri" w:cs="Calibri"/>
                <w:sz w:val="22"/>
              </w:rPr>
            </w:pPr>
            <w:r w:rsidRPr="00DE2CEF">
              <w:rPr>
                <w:rFonts w:ascii="Calibri" w:hAnsi="Calibri" w:cs="Calibri"/>
                <w:sz w:val="22"/>
              </w:rPr>
              <w:t>根据预测方法的作用结果提出商业解决方案</w:t>
            </w:r>
          </w:p>
        </w:tc>
      </w:tr>
      <w:tr w:rsidR="00F64448" w:rsidRPr="00DE2CEF" w14:paraId="47AE75C0" w14:textId="77777777" w:rsidTr="00766C29">
        <w:tc>
          <w:tcPr>
            <w:tcW w:w="195" w:type="pct"/>
            <w:shd w:val="clear" w:color="auto" w:fill="auto"/>
            <w:tcMar>
              <w:top w:w="0" w:type="dxa"/>
              <w:bottom w:w="0" w:type="dxa"/>
            </w:tcMar>
            <w:vAlign w:val="center"/>
          </w:tcPr>
          <w:p w14:paraId="61349F1C"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295D8F5" wp14:editId="69B0E95F">
                  <wp:extent cx="252000" cy="252000"/>
                  <wp:effectExtent l="0" t="0" r="0" b="0"/>
                  <wp:docPr id="48" name="图形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3AC8E2B8" w14:textId="7C497A95"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课程</w:t>
            </w:r>
            <w:r w:rsidR="00F05F84" w:rsidRPr="00DE2CEF">
              <w:rPr>
                <w:rFonts w:ascii="Calibri" w:hAnsi="Calibri" w:cs="Calibri"/>
                <w:b/>
                <w:bCs/>
                <w:color w:val="0071BC"/>
                <w:sz w:val="28"/>
                <w:szCs w:val="28"/>
              </w:rPr>
              <w:t>安排</w:t>
            </w:r>
          </w:p>
        </w:tc>
      </w:tr>
      <w:tr w:rsidR="00F64448" w:rsidRPr="00DE2CEF" w14:paraId="51FCE54F" w14:textId="77777777" w:rsidTr="00766C29">
        <w:tc>
          <w:tcPr>
            <w:tcW w:w="195" w:type="pct"/>
            <w:shd w:val="clear" w:color="auto" w:fill="auto"/>
            <w:tcMar>
              <w:top w:w="0" w:type="dxa"/>
              <w:bottom w:w="0" w:type="dxa"/>
            </w:tcMar>
            <w:vAlign w:val="center"/>
          </w:tcPr>
          <w:p w14:paraId="0AE8167A" w14:textId="77777777" w:rsidR="00F64448" w:rsidRPr="00DE2CEF" w:rsidRDefault="00F64448" w:rsidP="00F83C32">
            <w:pPr>
              <w:spacing w:line="276" w:lineRule="auto"/>
              <w:rPr>
                <w:rFonts w:ascii="Calibri" w:hAnsi="Calibri" w:cs="Calibri"/>
                <w:b/>
                <w:bCs/>
                <w:noProof/>
                <w:color w:val="FFFFFF" w:themeColor="background1"/>
                <w:sz w:val="32"/>
                <w:szCs w:val="32"/>
              </w:rPr>
            </w:pPr>
            <w:bookmarkStart w:id="33" w:name="_Hlk56875055"/>
          </w:p>
        </w:tc>
        <w:tc>
          <w:tcPr>
            <w:tcW w:w="4805" w:type="pct"/>
            <w:shd w:val="clear" w:color="auto" w:fill="auto"/>
            <w:tcMar>
              <w:top w:w="0" w:type="dxa"/>
              <w:bottom w:w="0" w:type="dxa"/>
            </w:tcMar>
            <w:vAlign w:val="center"/>
          </w:tcPr>
          <w:p w14:paraId="6EEAA0C2" w14:textId="04BE3CAA" w:rsidR="002F5DBD" w:rsidRPr="00DE2CEF" w:rsidRDefault="002F5DBD" w:rsidP="0098488E">
            <w:pPr>
              <w:spacing w:beforeLines="50" w:before="156" w:line="276" w:lineRule="auto"/>
              <w:rPr>
                <w:rFonts w:ascii="Calibri" w:hAnsi="Calibri" w:cs="Calibri"/>
                <w:b/>
                <w:bCs/>
                <w:sz w:val="22"/>
              </w:rPr>
            </w:pPr>
            <w:r w:rsidRPr="00DE2CEF">
              <w:rPr>
                <w:rFonts w:ascii="Calibri" w:hAnsi="Calibri" w:cs="Calibri"/>
                <w:b/>
                <w:bCs/>
                <w:sz w:val="22"/>
              </w:rPr>
              <w:t>课程时间：</w:t>
            </w:r>
          </w:p>
          <w:p w14:paraId="04B303FE" w14:textId="12C11F2B" w:rsidR="00F64448" w:rsidRPr="00DE2CEF" w:rsidRDefault="00F64448" w:rsidP="002F5DBD">
            <w:pPr>
              <w:spacing w:line="276" w:lineRule="auto"/>
              <w:rPr>
                <w:rFonts w:ascii="Calibri" w:hAnsi="Calibri" w:cs="Calibri"/>
                <w:sz w:val="22"/>
              </w:rPr>
            </w:pPr>
            <w:r w:rsidRPr="00DE2CEF">
              <w:rPr>
                <w:rFonts w:ascii="Calibri" w:hAnsi="Calibri" w:cs="Calibri"/>
                <w:sz w:val="22"/>
              </w:rPr>
              <w:t>第一周</w:t>
            </w:r>
            <w:r w:rsidR="002F5DBD" w:rsidRPr="00DE2CEF">
              <w:rPr>
                <w:rFonts w:ascii="Calibri" w:hAnsi="Calibri" w:cs="Calibri"/>
                <w:sz w:val="22"/>
              </w:rPr>
              <w:t>~</w:t>
            </w:r>
            <w:r w:rsidRPr="00DE2CEF">
              <w:rPr>
                <w:rFonts w:ascii="Calibri" w:hAnsi="Calibri" w:cs="Calibri"/>
                <w:sz w:val="22"/>
              </w:rPr>
              <w:t>第五周：</w:t>
            </w:r>
            <w:r w:rsidR="0083395D"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w:t>
            </w:r>
            <w:r w:rsidR="0083395D" w:rsidRPr="00DE2CEF">
              <w:rPr>
                <w:rFonts w:ascii="Calibri" w:hAnsi="Calibri" w:cs="Calibri"/>
                <w:sz w:val="22"/>
              </w:rPr>
              <w:t>程</w:t>
            </w:r>
            <w:r w:rsidR="00132242" w:rsidRPr="00DE2CEF">
              <w:rPr>
                <w:rFonts w:ascii="Calibri" w:hAnsi="Calibri" w:cs="Calibri"/>
                <w:sz w:val="22"/>
              </w:rPr>
              <w:t>（直播）</w:t>
            </w:r>
          </w:p>
          <w:p w14:paraId="4CBC2078" w14:textId="7C5BC7AD" w:rsidR="0083395D" w:rsidRPr="00DE2CEF" w:rsidRDefault="0083395D" w:rsidP="0098488E">
            <w:pPr>
              <w:spacing w:afterLines="50" w:after="156" w:line="276" w:lineRule="auto"/>
              <w:rPr>
                <w:rFonts w:ascii="Calibri" w:hAnsi="Calibri" w:cs="Calibri"/>
                <w:sz w:val="22"/>
              </w:rPr>
            </w:pPr>
            <w:r w:rsidRPr="00DE2CEF">
              <w:rPr>
                <w:rFonts w:ascii="Calibri" w:hAnsi="Calibri" w:cs="Calibri"/>
                <w:sz w:val="22"/>
              </w:rPr>
              <w:t>第六周：</w:t>
            </w:r>
            <w:r w:rsidR="00F0331B" w:rsidRPr="00DE2CEF">
              <w:rPr>
                <w:rFonts w:ascii="Calibri" w:hAnsi="Calibri" w:cs="Calibri"/>
                <w:sz w:val="22"/>
              </w:rPr>
              <w:t>3</w:t>
            </w:r>
            <w:r w:rsidR="00F0331B" w:rsidRPr="00DE2CEF">
              <w:rPr>
                <w:rFonts w:ascii="Calibri" w:hAnsi="Calibri" w:cs="Calibri"/>
                <w:sz w:val="22"/>
              </w:rPr>
              <w:t>小时结业汇报（直播）</w:t>
            </w:r>
          </w:p>
          <w:p w14:paraId="4648220B" w14:textId="77777777" w:rsidR="00F64448" w:rsidRPr="00DE2CEF" w:rsidRDefault="00F64448" w:rsidP="0098488E">
            <w:pPr>
              <w:spacing w:line="276" w:lineRule="auto"/>
              <w:rPr>
                <w:rFonts w:ascii="Calibri" w:hAnsi="Calibri" w:cs="Calibri"/>
                <w:b/>
                <w:bCs/>
                <w:sz w:val="22"/>
              </w:rPr>
            </w:pPr>
            <w:r w:rsidRPr="00DE2CEF">
              <w:rPr>
                <w:rFonts w:ascii="Calibri" w:hAnsi="Calibri" w:cs="Calibri"/>
                <w:b/>
                <w:bCs/>
                <w:sz w:val="22"/>
              </w:rPr>
              <w:t>评估的形式：</w:t>
            </w:r>
          </w:p>
          <w:p w14:paraId="584EE692" w14:textId="5A1E03E8" w:rsidR="00F64448" w:rsidRPr="00DE2CEF" w:rsidRDefault="00F0331B" w:rsidP="00E55079">
            <w:pPr>
              <w:pStyle w:val="ListParagraph"/>
              <w:numPr>
                <w:ilvl w:val="0"/>
                <w:numId w:val="2"/>
              </w:numPr>
              <w:spacing w:line="276" w:lineRule="auto"/>
              <w:ind w:firstLineChars="0"/>
              <w:contextualSpacing/>
              <w:rPr>
                <w:rFonts w:ascii="Calibri" w:hAnsi="Calibri" w:cs="Calibri"/>
                <w:sz w:val="22"/>
              </w:rPr>
            </w:pPr>
            <w:r w:rsidRPr="00DE2CEF">
              <w:rPr>
                <w:rFonts w:ascii="Calibri" w:hAnsi="Calibri" w:cs="Calibri"/>
                <w:sz w:val="22"/>
              </w:rPr>
              <w:t>课堂</w:t>
            </w:r>
            <w:r w:rsidR="0047519D" w:rsidRPr="00DE2CEF">
              <w:rPr>
                <w:rFonts w:ascii="Calibri" w:hAnsi="Calibri" w:cs="Calibri"/>
                <w:sz w:val="22"/>
              </w:rPr>
              <w:t>出勤</w:t>
            </w:r>
            <w:r w:rsidRPr="00DE2CEF">
              <w:rPr>
                <w:rFonts w:ascii="Calibri" w:hAnsi="Calibri" w:cs="Calibri"/>
                <w:sz w:val="22"/>
              </w:rPr>
              <w:t>率（个人）</w:t>
            </w:r>
          </w:p>
          <w:p w14:paraId="385F7723" w14:textId="416A4671" w:rsidR="00A52BB5" w:rsidRPr="00DE2CEF" w:rsidRDefault="00A52BB5" w:rsidP="00E55079">
            <w:pPr>
              <w:pStyle w:val="ListParagraph"/>
              <w:numPr>
                <w:ilvl w:val="0"/>
                <w:numId w:val="2"/>
              </w:numPr>
              <w:spacing w:line="276" w:lineRule="auto"/>
              <w:ind w:firstLineChars="0"/>
              <w:contextualSpacing/>
              <w:rPr>
                <w:rFonts w:ascii="Calibri" w:hAnsi="Calibri" w:cs="Calibri"/>
                <w:sz w:val="22"/>
              </w:rPr>
            </w:pPr>
            <w:r w:rsidRPr="00DE2CEF">
              <w:rPr>
                <w:rFonts w:ascii="Calibri" w:hAnsi="Calibri" w:cs="Calibri"/>
                <w:sz w:val="22"/>
              </w:rPr>
              <w:t>随堂（或课后）测验（个人）</w:t>
            </w:r>
          </w:p>
          <w:p w14:paraId="65F0626D" w14:textId="172D29C2" w:rsidR="00F0331B" w:rsidRPr="00DE2CEF" w:rsidRDefault="00F0331B" w:rsidP="00E55079">
            <w:pPr>
              <w:pStyle w:val="ListParagraph"/>
              <w:numPr>
                <w:ilvl w:val="0"/>
                <w:numId w:val="2"/>
              </w:numPr>
              <w:spacing w:afterLines="50" w:after="156" w:line="276" w:lineRule="auto"/>
              <w:ind w:firstLineChars="0"/>
              <w:contextualSpacing/>
              <w:rPr>
                <w:rFonts w:ascii="Calibri" w:hAnsi="Calibri" w:cs="Calibri"/>
                <w:sz w:val="22"/>
              </w:rPr>
            </w:pPr>
            <w:r w:rsidRPr="00DE2CEF">
              <w:rPr>
                <w:rFonts w:ascii="Calibri" w:hAnsi="Calibri" w:cs="Calibri"/>
                <w:sz w:val="22"/>
              </w:rPr>
              <w:t>结业汇报（小组）</w:t>
            </w:r>
          </w:p>
        </w:tc>
      </w:tr>
      <w:bookmarkEnd w:id="33"/>
      <w:tr w:rsidR="00F64448" w:rsidRPr="00DE2CEF" w14:paraId="28EC3047" w14:textId="77777777" w:rsidTr="00766C29">
        <w:tc>
          <w:tcPr>
            <w:tcW w:w="195" w:type="pct"/>
            <w:shd w:val="clear" w:color="auto" w:fill="auto"/>
            <w:tcMar>
              <w:top w:w="0" w:type="dxa"/>
              <w:bottom w:w="0" w:type="dxa"/>
            </w:tcMar>
            <w:vAlign w:val="center"/>
          </w:tcPr>
          <w:p w14:paraId="1D283B20"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65F92A8" wp14:editId="0B8A1811">
                  <wp:extent cx="252000" cy="252000"/>
                  <wp:effectExtent l="0" t="0" r="0" b="0"/>
                  <wp:docPr id="51" name="图形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2B70FED0"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F64448" w:rsidRPr="00DE2CEF" w14:paraId="2EEC9FB1" w14:textId="77777777" w:rsidTr="00766C29">
        <w:tc>
          <w:tcPr>
            <w:tcW w:w="195" w:type="pct"/>
            <w:shd w:val="clear" w:color="auto" w:fill="auto"/>
            <w:tcMar>
              <w:top w:w="0" w:type="dxa"/>
              <w:bottom w:w="0" w:type="dxa"/>
            </w:tcMar>
            <w:vAlign w:val="center"/>
          </w:tcPr>
          <w:p w14:paraId="0804EEE9"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404E0F53" w14:textId="6DEE60FA" w:rsidR="00F64448" w:rsidRPr="00DE2CEF" w:rsidRDefault="00F64448" w:rsidP="002B5C1A">
            <w:pPr>
              <w:spacing w:beforeLines="50" w:before="156"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本项目由</w:t>
            </w:r>
            <w:r w:rsidR="00132242" w:rsidRPr="00DE2CEF">
              <w:rPr>
                <w:rFonts w:ascii="Calibri" w:hAnsi="Calibri" w:cs="Calibri"/>
                <w:color w:val="000000" w:themeColor="text1"/>
                <w:sz w:val="22"/>
              </w:rPr>
              <w:t>南洋理工大学</w:t>
            </w:r>
            <w:r w:rsidRPr="00DE2CEF">
              <w:rPr>
                <w:rFonts w:ascii="Calibri" w:hAnsi="Calibri" w:cs="Calibri"/>
                <w:color w:val="000000" w:themeColor="text1"/>
                <w:sz w:val="22"/>
              </w:rPr>
              <w:t>指定的专业教师授课：</w:t>
            </w:r>
          </w:p>
          <w:p w14:paraId="1830041F" w14:textId="77777777" w:rsidR="000410AE" w:rsidRPr="00DE2CEF" w:rsidRDefault="000410AE" w:rsidP="00F83C32">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375A5F06" w14:textId="74DE34A5" w:rsidR="00E55079" w:rsidRPr="00DE2CEF" w:rsidRDefault="00E55079" w:rsidP="00E55079">
            <w:pPr>
              <w:spacing w:afterLines="50" w:after="156" w:line="276" w:lineRule="auto"/>
              <w:rPr>
                <w:rFonts w:ascii="Calibri" w:hAnsi="Calibri" w:cs="Calibri"/>
                <w:b/>
                <w:bCs/>
                <w:sz w:val="22"/>
              </w:rPr>
            </w:pPr>
            <w:r w:rsidRPr="00DE2CEF">
              <w:rPr>
                <w:rFonts w:ascii="Calibri" w:hAnsi="Calibri" w:cs="Calibri"/>
                <w:b/>
                <w:bCs/>
                <w:sz w:val="22"/>
              </w:rPr>
              <w:t>新加坡南洋理工大学，商学院，商业人工智能实验室主任</w:t>
            </w:r>
            <w:r w:rsidR="006865CA" w:rsidRPr="00DE2CEF">
              <w:rPr>
                <w:rFonts w:ascii="Calibri" w:hAnsi="Calibri" w:cs="Calibri"/>
                <w:b/>
                <w:bCs/>
                <w:sz w:val="22"/>
              </w:rPr>
              <w:t>&amp;</w:t>
            </w:r>
            <w:r w:rsidRPr="00DE2CEF">
              <w:rPr>
                <w:rFonts w:ascii="Calibri" w:hAnsi="Calibri" w:cs="Calibri"/>
                <w:b/>
                <w:bCs/>
                <w:sz w:val="22"/>
              </w:rPr>
              <w:t>商业分析硕士课程主任</w:t>
            </w:r>
          </w:p>
          <w:p w14:paraId="5D555D64" w14:textId="0B9690F6" w:rsidR="00F64448" w:rsidRPr="00DE2CEF" w:rsidRDefault="00C037E6" w:rsidP="00E5507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w:t>
            </w:r>
            <w:r w:rsidR="008F21CF" w:rsidRPr="00DE2CEF">
              <w:rPr>
                <w:rFonts w:ascii="Calibri" w:hAnsi="Calibri" w:cs="Calibri"/>
                <w:color w:val="000000" w:themeColor="text1"/>
                <w:sz w:val="22"/>
              </w:rPr>
              <w:t xml:space="preserve"> Teoh</w:t>
            </w:r>
            <w:r w:rsidR="00044336" w:rsidRPr="00DE2CEF">
              <w:rPr>
                <w:rFonts w:ascii="Calibri" w:hAnsi="Calibri" w:cs="Calibri"/>
                <w:color w:val="000000" w:themeColor="text1"/>
                <w:sz w:val="22"/>
              </w:rPr>
              <w:t>拥有</w:t>
            </w:r>
            <w:r w:rsidRPr="00DE2CEF">
              <w:rPr>
                <w:rFonts w:ascii="Calibri" w:hAnsi="Calibri" w:cs="Calibri"/>
                <w:color w:val="000000" w:themeColor="text1"/>
                <w:sz w:val="22"/>
              </w:rPr>
              <w:t>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w:t>
            </w:r>
            <w:r w:rsidR="00802224" w:rsidRPr="00DE2CEF">
              <w:rPr>
                <w:rFonts w:ascii="Calibri" w:hAnsi="Calibri" w:cs="Calibri"/>
                <w:color w:val="000000" w:themeColor="text1"/>
                <w:sz w:val="22"/>
              </w:rPr>
              <w:t>此外，他还是</w:t>
            </w:r>
            <w:r w:rsidR="00802224" w:rsidRPr="00DE2CEF">
              <w:rPr>
                <w:rFonts w:ascii="Calibri" w:hAnsi="Calibri" w:cs="Calibri"/>
                <w:color w:val="000000" w:themeColor="text1"/>
                <w:sz w:val="22"/>
              </w:rPr>
              <w:t>CFA</w:t>
            </w:r>
            <w:r w:rsidR="00802224" w:rsidRPr="00DE2CEF">
              <w:rPr>
                <w:rFonts w:ascii="Calibri" w:hAnsi="Calibri" w:cs="Calibri"/>
                <w:color w:val="000000" w:themeColor="text1"/>
                <w:sz w:val="22"/>
              </w:rPr>
              <w:t>、</w:t>
            </w:r>
            <w:r w:rsidR="00802224" w:rsidRPr="00DE2CEF">
              <w:rPr>
                <w:rFonts w:ascii="Calibri" w:hAnsi="Calibri" w:cs="Calibri"/>
                <w:color w:val="000000" w:themeColor="text1"/>
                <w:sz w:val="22"/>
              </w:rPr>
              <w:t>ACCA</w:t>
            </w:r>
            <w:r w:rsidR="00802224" w:rsidRPr="00DE2CEF">
              <w:rPr>
                <w:rFonts w:ascii="Calibri" w:hAnsi="Calibri" w:cs="Calibri"/>
                <w:color w:val="000000" w:themeColor="text1"/>
                <w:sz w:val="22"/>
              </w:rPr>
              <w:t>、</w:t>
            </w:r>
            <w:r w:rsidR="00802224" w:rsidRPr="00DE2CEF">
              <w:rPr>
                <w:rFonts w:ascii="Calibri" w:hAnsi="Calibri" w:cs="Calibri"/>
                <w:color w:val="000000" w:themeColor="text1"/>
                <w:sz w:val="22"/>
              </w:rPr>
              <w:t>CIMA</w:t>
            </w:r>
            <w:r w:rsidR="00802224" w:rsidRPr="00DE2CEF">
              <w:rPr>
                <w:rFonts w:ascii="Calibri" w:hAnsi="Calibri" w:cs="Calibri"/>
                <w:color w:val="000000" w:themeColor="text1"/>
                <w:sz w:val="22"/>
              </w:rPr>
              <w:t>的特许持有人，以及新加坡特许会计师和马来西亚特许会计师。</w:t>
            </w:r>
          </w:p>
        </w:tc>
      </w:tr>
      <w:tr w:rsidR="00F64448" w:rsidRPr="00DE2CEF" w14:paraId="68AD20DB" w14:textId="77777777" w:rsidTr="00766C29">
        <w:tc>
          <w:tcPr>
            <w:tcW w:w="195" w:type="pct"/>
            <w:shd w:val="clear" w:color="auto" w:fill="auto"/>
            <w:tcMar>
              <w:top w:w="0" w:type="dxa"/>
              <w:bottom w:w="0" w:type="dxa"/>
            </w:tcMar>
            <w:vAlign w:val="center"/>
          </w:tcPr>
          <w:p w14:paraId="46B72563"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BCA0045" wp14:editId="1F792478">
                  <wp:extent cx="252000" cy="252000"/>
                  <wp:effectExtent l="0" t="0" r="0"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7B2229DE"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F64448" w:rsidRPr="00DE2CEF" w14:paraId="1386EA7B" w14:textId="77777777" w:rsidTr="00766C29">
        <w:tc>
          <w:tcPr>
            <w:tcW w:w="195" w:type="pct"/>
            <w:shd w:val="clear" w:color="auto" w:fill="auto"/>
            <w:tcMar>
              <w:top w:w="0" w:type="dxa"/>
              <w:bottom w:w="0" w:type="dxa"/>
            </w:tcMar>
            <w:vAlign w:val="center"/>
          </w:tcPr>
          <w:p w14:paraId="54D27176"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tbl>
            <w:tblPr>
              <w:tblW w:w="4997"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286"/>
              <w:gridCol w:w="7498"/>
            </w:tblGrid>
            <w:tr w:rsidR="00621034" w:rsidRPr="00DE2CEF" w14:paraId="5345466C" w14:textId="77777777" w:rsidTr="00CB4B56">
              <w:trPr>
                <w:tblHeader/>
              </w:trPr>
              <w:tc>
                <w:tcPr>
                  <w:tcW w:w="116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8579808" w14:textId="27EE56FC" w:rsidR="00621034" w:rsidRPr="00DE2CEF" w:rsidRDefault="00421CAC"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3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1B18B99" w14:textId="77777777" w:rsidR="00621034" w:rsidRPr="00DE2CEF" w:rsidRDefault="00621034" w:rsidP="00F83C32">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405D2117" w14:textId="77777777" w:rsidTr="00CB4B56">
              <w:tc>
                <w:tcPr>
                  <w:tcW w:w="1168" w:type="pct"/>
                  <w:tcBorders>
                    <w:top w:val="single" w:sz="6" w:space="0" w:color="FFFFFF" w:themeColor="background1"/>
                  </w:tcBorders>
                  <w:shd w:val="clear" w:color="auto" w:fill="FFFFFF"/>
                  <w:vAlign w:val="center"/>
                  <w:hideMark/>
                </w:tcPr>
                <w:p w14:paraId="23AB6EE9" w14:textId="0CED0FEB" w:rsidR="00621034" w:rsidRPr="00DE2CEF" w:rsidRDefault="00880A1B"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tcBorders>
                    <w:top w:val="single" w:sz="6" w:space="0" w:color="FFFFFF" w:themeColor="background1"/>
                  </w:tcBorders>
                  <w:shd w:val="clear" w:color="auto" w:fill="FFFFFF"/>
                  <w:hideMark/>
                </w:tcPr>
                <w:p w14:paraId="69CFBCE2" w14:textId="73B4CECA" w:rsidR="00621034" w:rsidRPr="00DE2CEF" w:rsidRDefault="00621034"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003B41B1"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18E0955" w14:textId="77777777" w:rsidR="00621034" w:rsidRPr="00DE2CEF" w:rsidRDefault="00621034" w:rsidP="00CB4B56">
                  <w:pPr>
                    <w:spacing w:line="276" w:lineRule="auto"/>
                    <w:rPr>
                      <w:rFonts w:ascii="Calibri" w:hAnsi="Calibri" w:cs="Calibri"/>
                      <w:b/>
                      <w:bCs/>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1</w:t>
                  </w:r>
                  <w:r w:rsidRPr="00DE2CEF">
                    <w:rPr>
                      <w:rFonts w:ascii="Calibri" w:hAnsi="Calibri" w:cs="Calibri"/>
                      <w:b/>
                      <w:color w:val="212529"/>
                      <w:kern w:val="0"/>
                      <w:sz w:val="22"/>
                    </w:rPr>
                    <w:t>）：</w:t>
                  </w:r>
                  <w:r w:rsidRPr="00DE2CEF">
                    <w:rPr>
                      <w:rFonts w:ascii="Calibri" w:hAnsi="Calibri" w:cs="Calibri"/>
                      <w:b/>
                      <w:sz w:val="22"/>
                    </w:rPr>
                    <w:t>基本分析概念、数据探索、</w:t>
                  </w:r>
                  <w:r w:rsidRPr="00DE2CEF">
                    <w:rPr>
                      <w:rFonts w:ascii="Calibri" w:hAnsi="Calibri" w:cs="Calibri"/>
                      <w:b/>
                      <w:bCs/>
                      <w:sz w:val="22"/>
                    </w:rPr>
                    <w:t>统计学</w:t>
                  </w:r>
                  <w:r w:rsidRPr="00DE2CEF">
                    <w:rPr>
                      <w:rFonts w:ascii="Calibri" w:hAnsi="Calibri" w:cs="Calibri"/>
                      <w:b/>
                      <w:sz w:val="22"/>
                    </w:rPr>
                    <w:t>数据结构和可视化</w:t>
                  </w:r>
                </w:p>
                <w:p w14:paraId="1309D769" w14:textId="77777777" w:rsidR="003B41B1" w:rsidRPr="00DE2CEF" w:rsidRDefault="003B41B1" w:rsidP="00CB4B5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南洋理工大学商业分析硕士项目简介</w:t>
                  </w:r>
                </w:p>
                <w:p w14:paraId="7B998DEA" w14:textId="77777777" w:rsidR="003B41B1" w:rsidRPr="00DE2CEF" w:rsidRDefault="003B41B1" w:rsidP="00CB4B5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Python</w:t>
                  </w:r>
                </w:p>
                <w:p w14:paraId="4CE641BE" w14:textId="77777777" w:rsidR="003B41B1" w:rsidRPr="00DE2CEF" w:rsidRDefault="003B41B1" w:rsidP="00CB4B5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w:t>
                  </w:r>
                </w:p>
                <w:p w14:paraId="3874FA0E" w14:textId="77777777" w:rsidR="003B41B1" w:rsidRPr="00DE2CEF" w:rsidRDefault="003B41B1" w:rsidP="00CB4B56">
                  <w:pPr>
                    <w:pStyle w:val="ListParagraph"/>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人工智能模型</w:t>
                  </w:r>
                </w:p>
                <w:p w14:paraId="1D9D8DFF" w14:textId="528B47F0" w:rsidR="00621034" w:rsidRPr="00DE2CEF" w:rsidRDefault="003B41B1"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云、大数据、自动化、</w:t>
                  </w:r>
                  <w:r w:rsidRPr="00DE2CEF">
                    <w:rPr>
                      <w:rFonts w:ascii="Calibri" w:hAnsi="Calibri" w:cs="Calibri"/>
                      <w:color w:val="212529"/>
                      <w:kern w:val="0"/>
                      <w:sz w:val="22"/>
                    </w:rPr>
                    <w:t>Full Stack</w:t>
                  </w:r>
                  <w:r w:rsidRPr="00DE2CEF">
                    <w:rPr>
                      <w:rFonts w:ascii="Calibri" w:hAnsi="Calibri" w:cs="Calibri"/>
                      <w:color w:val="212529"/>
                      <w:kern w:val="0"/>
                      <w:sz w:val="22"/>
                    </w:rPr>
                    <w:t>、</w:t>
                  </w:r>
                  <w:r w:rsidRPr="00DE2CEF">
                    <w:rPr>
                      <w:rFonts w:ascii="Calibri" w:hAnsi="Calibri" w:cs="Calibri"/>
                      <w:color w:val="212529"/>
                      <w:kern w:val="0"/>
                      <w:sz w:val="22"/>
                    </w:rPr>
                    <w:t>UI/UX</w:t>
                  </w:r>
                </w:p>
              </w:tc>
            </w:tr>
            <w:tr w:rsidR="00621034" w:rsidRPr="00DE2CEF" w14:paraId="49AD38DA" w14:textId="77777777" w:rsidTr="00421CAC">
              <w:tc>
                <w:tcPr>
                  <w:tcW w:w="1168" w:type="pct"/>
                  <w:shd w:val="clear" w:color="auto" w:fill="FFFFFF"/>
                  <w:vAlign w:val="center"/>
                </w:tcPr>
                <w:p w14:paraId="54BAD372" w14:textId="74CB139C"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1E4EA218" w14:textId="387F93C8"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49CF032B" w14:textId="77777777" w:rsidTr="00421CAC">
              <w:tc>
                <w:tcPr>
                  <w:tcW w:w="1168" w:type="pct"/>
                  <w:shd w:val="clear" w:color="auto" w:fill="FFFFFF"/>
                  <w:vAlign w:val="center"/>
                  <w:hideMark/>
                </w:tcPr>
                <w:p w14:paraId="714BB460" w14:textId="413A3C71"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5229B420" w14:textId="77777777" w:rsidR="00621034" w:rsidRPr="00DE2CEF" w:rsidRDefault="00621034" w:rsidP="00CB4B56">
                  <w:pPr>
                    <w:spacing w:beforeLines="50" w:before="156" w:line="276" w:lineRule="auto"/>
                    <w:rPr>
                      <w:rFonts w:ascii="Calibri" w:hAnsi="Calibri" w:cs="Calibri"/>
                      <w:b/>
                      <w:bCs/>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2</w:t>
                  </w:r>
                  <w:r w:rsidRPr="00DE2CEF">
                    <w:rPr>
                      <w:rFonts w:ascii="Calibri" w:hAnsi="Calibri" w:cs="Calibri"/>
                      <w:b/>
                      <w:color w:val="212529"/>
                      <w:kern w:val="0"/>
                      <w:sz w:val="22"/>
                    </w:rPr>
                    <w:t>）：</w:t>
                  </w:r>
                  <w:r w:rsidRPr="00DE2CEF">
                    <w:rPr>
                      <w:rFonts w:ascii="Calibri" w:hAnsi="Calibri" w:cs="Calibri"/>
                      <w:b/>
                      <w:sz w:val="22"/>
                    </w:rPr>
                    <w:t>回归</w:t>
                  </w:r>
                </w:p>
                <w:p w14:paraId="70A11875"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线性</w:t>
                  </w:r>
                  <w:r w:rsidRPr="00DE2CEF">
                    <w:rPr>
                      <w:rFonts w:ascii="Calibri" w:hAnsi="Calibri" w:cs="Calibri"/>
                      <w:color w:val="212529"/>
                      <w:kern w:val="0"/>
                      <w:sz w:val="22"/>
                    </w:rPr>
                    <w:t>/</w:t>
                  </w:r>
                  <w:r w:rsidRPr="00DE2CEF">
                    <w:rPr>
                      <w:rFonts w:ascii="Calibri" w:hAnsi="Calibri" w:cs="Calibri"/>
                      <w:color w:val="212529"/>
                      <w:kern w:val="0"/>
                      <w:sz w:val="22"/>
                    </w:rPr>
                    <w:t>非线性回归</w:t>
                  </w:r>
                </w:p>
                <w:p w14:paraId="6F3421D5"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DBS</w:t>
                  </w:r>
                  <w:r w:rsidRPr="00DE2CEF">
                    <w:rPr>
                      <w:rFonts w:ascii="Calibri" w:hAnsi="Calibri" w:cs="Calibri"/>
                      <w:color w:val="212529"/>
                      <w:kern w:val="0"/>
                      <w:sz w:val="22"/>
                    </w:rPr>
                    <w:t>股价分析</w:t>
                  </w:r>
                </w:p>
                <w:p w14:paraId="3E02E6C9"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金融数据分析</w:t>
                  </w:r>
                </w:p>
                <w:p w14:paraId="248CD4DE" w14:textId="0DAFFB79" w:rsidR="00621034" w:rsidRPr="00DE2CEF" w:rsidRDefault="003B41B1"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特雷诺比率</w:t>
                  </w:r>
                </w:p>
              </w:tc>
            </w:tr>
            <w:tr w:rsidR="00621034" w:rsidRPr="00DE2CEF" w14:paraId="26DF907A" w14:textId="77777777" w:rsidTr="00421CAC">
              <w:tc>
                <w:tcPr>
                  <w:tcW w:w="1168" w:type="pct"/>
                  <w:shd w:val="clear" w:color="auto" w:fill="FFFFFF"/>
                  <w:vAlign w:val="center"/>
                </w:tcPr>
                <w:p w14:paraId="4C1C7CC9" w14:textId="451B79C3"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7BEBF9EA" w14:textId="3F413AD4"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475CD10F" w14:textId="77777777" w:rsidTr="00421CAC">
              <w:tc>
                <w:tcPr>
                  <w:tcW w:w="1168" w:type="pct"/>
                  <w:shd w:val="clear" w:color="auto" w:fill="FFFFFF"/>
                  <w:vAlign w:val="center"/>
                  <w:hideMark/>
                </w:tcPr>
                <w:p w14:paraId="466F6FD6" w14:textId="6AE231C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1F99B086" w14:textId="77777777"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3</w:t>
                  </w:r>
                  <w:r w:rsidRPr="00DE2CEF">
                    <w:rPr>
                      <w:rFonts w:ascii="Calibri" w:hAnsi="Calibri" w:cs="Calibri"/>
                      <w:b/>
                      <w:color w:val="212529"/>
                      <w:kern w:val="0"/>
                      <w:sz w:val="22"/>
                    </w:rPr>
                    <w:t>）：决策树</w:t>
                  </w:r>
                </w:p>
                <w:p w14:paraId="375373BA"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如何选择最佳决策树模型</w:t>
                  </w:r>
                </w:p>
                <w:p w14:paraId="178B7DA4"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通过剪枝的方法简化过拟合的决策树</w:t>
                  </w:r>
                </w:p>
                <w:p w14:paraId="5D5FB29A"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案例分析：信用卡</w:t>
                  </w:r>
                </w:p>
                <w:p w14:paraId="3B53965C"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夏普比率</w:t>
                  </w:r>
                </w:p>
                <w:p w14:paraId="10BC2E27"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随机森林</w:t>
                  </w:r>
                </w:p>
                <w:p w14:paraId="1668A3B3" w14:textId="6C5E181A" w:rsidR="00621034" w:rsidRPr="00DE2CEF" w:rsidRDefault="003B41B1" w:rsidP="00CB4B56">
                  <w:pPr>
                    <w:pStyle w:val="ListParagraph"/>
                    <w:numPr>
                      <w:ilvl w:val="0"/>
                      <w:numId w:val="11"/>
                    </w:numPr>
                    <w:spacing w:afterLines="50" w:after="156" w:line="276" w:lineRule="auto"/>
                    <w:ind w:firstLineChars="0"/>
                    <w:rPr>
                      <w:rFonts w:ascii="Calibri" w:hAnsi="Calibri" w:cs="Calibri"/>
                      <w:color w:val="212529"/>
                      <w:kern w:val="0"/>
                      <w:sz w:val="22"/>
                    </w:rPr>
                  </w:pPr>
                  <w:proofErr w:type="spellStart"/>
                  <w:r w:rsidRPr="00DE2CEF">
                    <w:rPr>
                      <w:rFonts w:ascii="Calibri" w:hAnsi="Calibri" w:cs="Calibri"/>
                      <w:sz w:val="22"/>
                    </w:rPr>
                    <w:t>XGBoost</w:t>
                  </w:r>
                  <w:proofErr w:type="spellEnd"/>
                </w:p>
              </w:tc>
            </w:tr>
            <w:tr w:rsidR="00621034" w:rsidRPr="00DE2CEF" w14:paraId="02054FA0" w14:textId="77777777" w:rsidTr="00421CAC">
              <w:tc>
                <w:tcPr>
                  <w:tcW w:w="1168" w:type="pct"/>
                  <w:shd w:val="clear" w:color="auto" w:fill="FFFFFF"/>
                  <w:vAlign w:val="center"/>
                </w:tcPr>
                <w:p w14:paraId="55DCF4F8" w14:textId="312C9680"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18AEB93E" w14:textId="7132060E"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279A3CF3" w14:textId="77777777" w:rsidTr="00421CAC">
              <w:tc>
                <w:tcPr>
                  <w:tcW w:w="1168" w:type="pct"/>
                  <w:shd w:val="clear" w:color="auto" w:fill="FFFFFF"/>
                  <w:vAlign w:val="center"/>
                  <w:hideMark/>
                </w:tcPr>
                <w:p w14:paraId="68525802" w14:textId="5D43C8A8"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15005E8D" w14:textId="77777777"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4</w:t>
                  </w:r>
                  <w:r w:rsidRPr="00DE2CEF">
                    <w:rPr>
                      <w:rFonts w:ascii="Calibri" w:hAnsi="Calibri" w:cs="Calibri"/>
                      <w:b/>
                      <w:color w:val="212529"/>
                      <w:kern w:val="0"/>
                      <w:sz w:val="22"/>
                    </w:rPr>
                    <w:t>）：聚类分析</w:t>
                  </w:r>
                </w:p>
                <w:p w14:paraId="051A9052"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聚类分析介绍</w:t>
                  </w:r>
                </w:p>
                <w:p w14:paraId="671F5A00"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K-</w:t>
                  </w:r>
                  <w:r w:rsidRPr="00DE2CEF">
                    <w:rPr>
                      <w:rFonts w:ascii="Calibri" w:hAnsi="Calibri" w:cs="Calibri"/>
                      <w:color w:val="212529"/>
                      <w:kern w:val="0"/>
                      <w:sz w:val="22"/>
                    </w:rPr>
                    <w:t>平均演算法、</w:t>
                  </w:r>
                  <w:r w:rsidRPr="00DE2CEF">
                    <w:rPr>
                      <w:rFonts w:ascii="Calibri" w:hAnsi="Calibri" w:cs="Calibri"/>
                      <w:color w:val="212529"/>
                      <w:kern w:val="0"/>
                      <w:sz w:val="22"/>
                    </w:rPr>
                    <w:t xml:space="preserve">R </w:t>
                  </w:r>
                  <w:r w:rsidRPr="00DE2CEF">
                    <w:rPr>
                      <w:rFonts w:ascii="Calibri" w:hAnsi="Calibri" w:cs="Calibri"/>
                      <w:color w:val="212529"/>
                      <w:kern w:val="0"/>
                      <w:sz w:val="22"/>
                    </w:rPr>
                    <w:t>、</w:t>
                  </w:r>
                  <w:r w:rsidRPr="00DE2CEF">
                    <w:rPr>
                      <w:rFonts w:ascii="Calibri" w:hAnsi="Calibri" w:cs="Calibri"/>
                      <w:color w:val="212529"/>
                      <w:kern w:val="0"/>
                      <w:sz w:val="22"/>
                    </w:rPr>
                    <w:t>R Iris</w:t>
                  </w:r>
                </w:p>
                <w:p w14:paraId="38CCA564"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弯头方法（</w:t>
                  </w:r>
                  <w:r w:rsidRPr="00DE2CEF">
                    <w:rPr>
                      <w:rFonts w:ascii="Calibri" w:hAnsi="Calibri" w:cs="Calibri"/>
                      <w:color w:val="212529"/>
                      <w:kern w:val="0"/>
                      <w:sz w:val="22"/>
                    </w:rPr>
                    <w:t>Elbow method</w:t>
                  </w:r>
                  <w:r w:rsidRPr="00DE2CEF">
                    <w:rPr>
                      <w:rFonts w:ascii="Calibri" w:hAnsi="Calibri" w:cs="Calibri"/>
                      <w:color w:val="212529"/>
                      <w:kern w:val="0"/>
                      <w:sz w:val="22"/>
                    </w:rPr>
                    <w:t>）</w:t>
                  </w:r>
                </w:p>
                <w:p w14:paraId="1DF1BCAE"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关联规则</w:t>
                  </w:r>
                </w:p>
                <w:p w14:paraId="55187DAD" w14:textId="33034A06" w:rsidR="00621034" w:rsidRPr="00DE2CEF" w:rsidRDefault="003B41B1"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Power BI</w:t>
                  </w:r>
                </w:p>
              </w:tc>
            </w:tr>
            <w:tr w:rsidR="00621034" w:rsidRPr="00DE2CEF" w14:paraId="5C435DA1" w14:textId="77777777" w:rsidTr="00421CAC">
              <w:tc>
                <w:tcPr>
                  <w:tcW w:w="1168" w:type="pct"/>
                  <w:shd w:val="clear" w:color="auto" w:fill="FFFFFF"/>
                  <w:vAlign w:val="center"/>
                  <w:hideMark/>
                </w:tcPr>
                <w:p w14:paraId="6A739D61" w14:textId="4C5274A4"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096C45E5" w14:textId="37F3167A"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5</w:t>
                  </w:r>
                  <w:r w:rsidRPr="00DE2CEF">
                    <w:rPr>
                      <w:rFonts w:ascii="Calibri" w:hAnsi="Calibri" w:cs="Calibri"/>
                      <w:b/>
                      <w:color w:val="212529"/>
                      <w:kern w:val="0"/>
                      <w:sz w:val="22"/>
                    </w:rPr>
                    <w:t>）：文本挖掘</w:t>
                  </w:r>
                  <w:r w:rsidR="003B41B1" w:rsidRPr="00DE2CEF">
                    <w:rPr>
                      <w:rFonts w:ascii="Calibri" w:hAnsi="Calibri" w:cs="Calibri"/>
                      <w:b/>
                      <w:color w:val="212529"/>
                      <w:kern w:val="0"/>
                      <w:sz w:val="22"/>
                    </w:rPr>
                    <w:t>&amp;</w:t>
                  </w:r>
                  <w:r w:rsidR="003B41B1" w:rsidRPr="00DE2CEF">
                    <w:rPr>
                      <w:rFonts w:ascii="Calibri" w:hAnsi="Calibri" w:cs="Calibri"/>
                      <w:b/>
                      <w:color w:val="212529"/>
                      <w:kern w:val="0"/>
                      <w:sz w:val="22"/>
                    </w:rPr>
                    <w:t>语音识别</w:t>
                  </w:r>
                </w:p>
                <w:p w14:paraId="5C163B33"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情感分析（使用</w:t>
                  </w:r>
                  <w:r w:rsidRPr="00DE2CEF">
                    <w:rPr>
                      <w:rFonts w:ascii="Calibri" w:hAnsi="Calibri" w:cs="Calibri"/>
                      <w:color w:val="212529"/>
                      <w:kern w:val="0"/>
                      <w:sz w:val="22"/>
                    </w:rPr>
                    <w:t>R</w:t>
                  </w:r>
                  <w:r w:rsidRPr="00DE2CEF">
                    <w:rPr>
                      <w:rFonts w:ascii="Calibri" w:hAnsi="Calibri" w:cs="Calibri"/>
                      <w:color w:val="212529"/>
                      <w:kern w:val="0"/>
                      <w:sz w:val="22"/>
                    </w:rPr>
                    <w:t>）</w:t>
                  </w:r>
                </w:p>
                <w:p w14:paraId="5BEA0B43" w14:textId="77777777"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结构化数据和非结构化数据分析（使用</w:t>
                  </w:r>
                  <w:r w:rsidRPr="00DE2CEF">
                    <w:rPr>
                      <w:rFonts w:ascii="Calibri" w:hAnsi="Calibri" w:cs="Calibri"/>
                      <w:color w:val="212529"/>
                      <w:kern w:val="0"/>
                      <w:sz w:val="22"/>
                    </w:rPr>
                    <w:t>Python</w:t>
                  </w:r>
                  <w:r w:rsidRPr="00DE2CEF">
                    <w:rPr>
                      <w:rFonts w:ascii="Calibri" w:hAnsi="Calibri" w:cs="Calibri"/>
                      <w:color w:val="212529"/>
                      <w:kern w:val="0"/>
                      <w:sz w:val="22"/>
                    </w:rPr>
                    <w:t>）</w:t>
                  </w:r>
                </w:p>
                <w:p w14:paraId="3CBEED38" w14:textId="623D07CE" w:rsidR="003B41B1" w:rsidRPr="00DE2CEF" w:rsidRDefault="003B41B1"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TF-IDF</w:t>
                  </w:r>
                  <w:r w:rsidR="00D05647" w:rsidRPr="00DE2CEF">
                    <w:rPr>
                      <w:rFonts w:ascii="Calibri" w:hAnsi="Calibri" w:cs="Calibri"/>
                      <w:color w:val="212529"/>
                      <w:kern w:val="0"/>
                      <w:sz w:val="22"/>
                    </w:rPr>
                    <w:t xml:space="preserve"> </w:t>
                  </w:r>
                  <w:r w:rsidRPr="00DE2CEF">
                    <w:rPr>
                      <w:rFonts w:ascii="Calibri" w:hAnsi="Calibri" w:cs="Calibri"/>
                      <w:color w:val="212529"/>
                      <w:kern w:val="0"/>
                      <w:sz w:val="22"/>
                    </w:rPr>
                    <w:t xml:space="preserve">(Term Frequency-Inverse Document Frequency, </w:t>
                  </w:r>
                  <w:r w:rsidRPr="00DE2CEF">
                    <w:rPr>
                      <w:rFonts w:ascii="Calibri" w:hAnsi="Calibri" w:cs="Calibri"/>
                      <w:color w:val="212529"/>
                      <w:kern w:val="0"/>
                      <w:sz w:val="22"/>
                    </w:rPr>
                    <w:t>词频</w:t>
                  </w:r>
                  <w:r w:rsidRPr="00DE2CEF">
                    <w:rPr>
                      <w:rFonts w:ascii="Calibri" w:hAnsi="Calibri" w:cs="Calibri"/>
                      <w:color w:val="212529"/>
                      <w:kern w:val="0"/>
                      <w:sz w:val="22"/>
                    </w:rPr>
                    <w:t>-</w:t>
                  </w:r>
                  <w:r w:rsidRPr="00DE2CEF">
                    <w:rPr>
                      <w:rFonts w:ascii="Calibri" w:hAnsi="Calibri" w:cs="Calibri"/>
                      <w:color w:val="212529"/>
                      <w:kern w:val="0"/>
                      <w:sz w:val="22"/>
                    </w:rPr>
                    <w:t>逆文件频率</w:t>
                  </w:r>
                  <w:r w:rsidRPr="00DE2CEF">
                    <w:rPr>
                      <w:rFonts w:ascii="Calibri" w:hAnsi="Calibri" w:cs="Calibri"/>
                      <w:color w:val="212529"/>
                      <w:kern w:val="0"/>
                      <w:sz w:val="22"/>
                    </w:rPr>
                    <w:t>)</w:t>
                  </w:r>
                </w:p>
                <w:p w14:paraId="2AAA2467" w14:textId="78F54068" w:rsidR="00621034" w:rsidRPr="00DE2CEF" w:rsidRDefault="003B41B1"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Chatbot</w:t>
                  </w:r>
                  <w:r w:rsidRPr="00DE2CEF">
                    <w:rPr>
                      <w:rFonts w:ascii="Calibri" w:hAnsi="Calibri" w:cs="Calibri"/>
                      <w:sz w:val="22"/>
                    </w:rPr>
                    <w:t>（使用长短期记忆</w:t>
                  </w:r>
                  <w:r w:rsidRPr="00DE2CEF">
                    <w:rPr>
                      <w:rFonts w:ascii="Calibri" w:hAnsi="Calibri" w:cs="Calibri"/>
                      <w:sz w:val="22"/>
                    </w:rPr>
                    <w:t xml:space="preserve"> [Long Short-Term Memory</w:t>
                  </w:r>
                  <w:r w:rsidRPr="00DE2CEF">
                    <w:rPr>
                      <w:rFonts w:ascii="Calibri" w:hAnsi="Calibri" w:cs="Calibri"/>
                      <w:sz w:val="22"/>
                    </w:rPr>
                    <w:t>，</w:t>
                  </w:r>
                  <w:r w:rsidRPr="00DE2CEF">
                    <w:rPr>
                      <w:rFonts w:ascii="Calibri" w:hAnsi="Calibri" w:cs="Calibri"/>
                      <w:sz w:val="22"/>
                    </w:rPr>
                    <w:t>LSTM]</w:t>
                  </w:r>
                  <w:r w:rsidRPr="00DE2CEF">
                    <w:rPr>
                      <w:rFonts w:ascii="Calibri" w:hAnsi="Calibri" w:cs="Calibri"/>
                      <w:sz w:val="22"/>
                    </w:rPr>
                    <w:t>）</w:t>
                  </w:r>
                </w:p>
              </w:tc>
            </w:tr>
            <w:tr w:rsidR="00621034" w:rsidRPr="00DE2CEF" w14:paraId="13030C48" w14:textId="77777777" w:rsidTr="00421CAC">
              <w:trPr>
                <w:trHeight w:val="333"/>
              </w:trPr>
              <w:tc>
                <w:tcPr>
                  <w:tcW w:w="1168" w:type="pct"/>
                  <w:shd w:val="clear" w:color="auto" w:fill="FFFFFF"/>
                  <w:vAlign w:val="center"/>
                  <w:hideMark/>
                </w:tcPr>
                <w:p w14:paraId="4F1111A3" w14:textId="100333E8" w:rsidR="00621034" w:rsidRPr="00DE2CEF" w:rsidRDefault="00D05647" w:rsidP="00CB4B56">
                  <w:pPr>
                    <w:spacing w:before="50" w:after="50"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2EDA97EC" w14:textId="2CD139BF" w:rsidR="00621034" w:rsidRPr="00DE2CEF" w:rsidRDefault="00621034" w:rsidP="00CB4B5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小组结业汇报展示</w:t>
                  </w:r>
                  <w:r w:rsidR="003B41B1"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bl>
          <w:p w14:paraId="76FAEDEF" w14:textId="77777777" w:rsidR="00F64448" w:rsidRPr="00DE2CEF" w:rsidRDefault="00F64448" w:rsidP="00F83C32">
            <w:pPr>
              <w:spacing w:line="276" w:lineRule="auto"/>
              <w:rPr>
                <w:rFonts w:ascii="Calibri" w:hAnsi="Calibri" w:cs="Calibri"/>
                <w:sz w:val="22"/>
              </w:rPr>
            </w:pPr>
          </w:p>
        </w:tc>
      </w:tr>
      <w:tr w:rsidR="003660AE" w:rsidRPr="00DE2CEF" w14:paraId="15E82A4C" w14:textId="77777777" w:rsidTr="00766C29">
        <w:tc>
          <w:tcPr>
            <w:tcW w:w="195" w:type="pct"/>
            <w:shd w:val="clear" w:color="auto" w:fill="auto"/>
            <w:tcMar>
              <w:top w:w="0" w:type="dxa"/>
              <w:bottom w:w="0" w:type="dxa"/>
            </w:tcMar>
            <w:vAlign w:val="center"/>
          </w:tcPr>
          <w:p w14:paraId="39DE1F84" w14:textId="77777777" w:rsidR="003660AE" w:rsidRPr="00DE2CEF" w:rsidRDefault="003660AE" w:rsidP="00F83C32">
            <w:pPr>
              <w:spacing w:line="276" w:lineRule="auto"/>
              <w:rPr>
                <w:rFonts w:ascii="Calibri" w:hAnsi="Calibri" w:cs="Calibri"/>
                <w:color w:val="000000" w:themeColor="text1"/>
                <w:kern w:val="0"/>
                <w:sz w:val="20"/>
                <w:szCs w:val="20"/>
              </w:rPr>
            </w:pPr>
          </w:p>
        </w:tc>
        <w:tc>
          <w:tcPr>
            <w:tcW w:w="4805" w:type="pct"/>
            <w:shd w:val="clear" w:color="auto" w:fill="auto"/>
            <w:tcMar>
              <w:top w:w="0" w:type="dxa"/>
              <w:bottom w:w="0" w:type="dxa"/>
            </w:tcMar>
            <w:vAlign w:val="center"/>
          </w:tcPr>
          <w:p w14:paraId="71138BD4" w14:textId="775DC414" w:rsidR="003660AE" w:rsidRPr="00DE2CEF" w:rsidRDefault="003660AE" w:rsidP="00421CAC">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08028F32" w14:textId="620B670D" w:rsidR="00951417" w:rsidRPr="00DE2CEF" w:rsidRDefault="00951417">
      <w:pPr>
        <w:rPr>
          <w:rFonts w:ascii="Calibri" w:hAnsi="Calibri" w:cs="Calibri"/>
          <w:b/>
          <w:bCs/>
        </w:rPr>
      </w:pPr>
    </w:p>
    <w:p w14:paraId="6A7D36CF" w14:textId="77777777" w:rsidR="00036932" w:rsidRPr="00DE2CEF" w:rsidRDefault="00036932">
      <w:pPr>
        <w:rPr>
          <w:rFonts w:ascii="Calibri" w:hAnsi="Calibri" w:cs="Calibri"/>
          <w:b/>
          <w:bC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05555F" w:rsidRPr="00DE2CEF" w14:paraId="4FCAF877" w14:textId="77777777" w:rsidTr="002008DA">
        <w:tc>
          <w:tcPr>
            <w:tcW w:w="294" w:type="pct"/>
            <w:shd w:val="clear" w:color="auto" w:fill="0071BC"/>
            <w:vAlign w:val="center"/>
          </w:tcPr>
          <w:p w14:paraId="5044F964" w14:textId="3E957DA9" w:rsidR="0005555F" w:rsidRPr="00DE2CEF" w:rsidRDefault="0005555F" w:rsidP="005535E7">
            <w:pPr>
              <w:pStyle w:val="Heading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6F0F4313" wp14:editId="378D2983">
                  <wp:extent cx="288000" cy="288000"/>
                  <wp:effectExtent l="0" t="0" r="0"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012050DE" w14:textId="375486DE" w:rsidR="0005555F" w:rsidRPr="00DE2CEF" w:rsidRDefault="0005555F" w:rsidP="005535E7">
            <w:pPr>
              <w:pStyle w:val="Heading1"/>
              <w:spacing w:before="0" w:after="0" w:line="240" w:lineRule="auto"/>
              <w:rPr>
                <w:rFonts w:ascii="Calibri" w:hAnsi="Calibri" w:cs="Calibri"/>
                <w:color w:val="FFFFFF"/>
                <w:szCs w:val="21"/>
              </w:rPr>
            </w:pPr>
            <w:bookmarkStart w:id="34" w:name="_附件2：商业与管理"/>
            <w:bookmarkStart w:id="35" w:name="_附件7：商业与管理"/>
            <w:bookmarkEnd w:id="34"/>
            <w:bookmarkEnd w:id="35"/>
            <w:r w:rsidRPr="00DE2CEF">
              <w:rPr>
                <w:rFonts w:ascii="Calibri" w:hAnsi="Calibri" w:cs="Calibri"/>
                <w:color w:val="FFFFFF"/>
                <w:sz w:val="32"/>
                <w:szCs w:val="32"/>
              </w:rPr>
              <w:t>附件</w:t>
            </w:r>
            <w:r w:rsidR="008D56D4">
              <w:rPr>
                <w:rFonts w:ascii="Calibri" w:hAnsi="Calibri" w:cs="Calibri"/>
                <w:color w:val="FFFFFF"/>
                <w:sz w:val="32"/>
                <w:szCs w:val="32"/>
              </w:rPr>
              <w:t>7</w:t>
            </w:r>
            <w:r w:rsidRPr="00DE2CEF">
              <w:rPr>
                <w:rFonts w:ascii="Calibri" w:hAnsi="Calibri" w:cs="Calibri"/>
                <w:color w:val="FFFFFF"/>
                <w:sz w:val="32"/>
                <w:szCs w:val="32"/>
              </w:rPr>
              <w:t>：商业</w:t>
            </w:r>
            <w:r w:rsidR="00567FF5" w:rsidRPr="00DE2CEF">
              <w:rPr>
                <w:rFonts w:ascii="Calibri" w:hAnsi="Calibri" w:cs="Calibri"/>
                <w:color w:val="FFFFFF"/>
                <w:sz w:val="32"/>
                <w:szCs w:val="32"/>
              </w:rPr>
              <w:t>与</w:t>
            </w:r>
            <w:r w:rsidRPr="00DE2CEF">
              <w:rPr>
                <w:rFonts w:ascii="Calibri" w:hAnsi="Calibri" w:cs="Calibri"/>
                <w:color w:val="FFFFFF"/>
                <w:sz w:val="32"/>
                <w:szCs w:val="32"/>
              </w:rPr>
              <w:t>管理</w:t>
            </w:r>
          </w:p>
        </w:tc>
      </w:tr>
    </w:tbl>
    <w:p w14:paraId="38AAC054" w14:textId="77777777" w:rsidR="00EE0750" w:rsidRPr="00DE2CEF" w:rsidRDefault="00EE0750" w:rsidP="00EE0750">
      <w:pPr>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05555F" w:rsidRPr="00DE2CEF" w14:paraId="082045FA" w14:textId="77777777" w:rsidTr="00766C29">
        <w:tc>
          <w:tcPr>
            <w:tcW w:w="278" w:type="pct"/>
            <w:shd w:val="clear" w:color="auto" w:fill="auto"/>
            <w:tcMar>
              <w:top w:w="0" w:type="dxa"/>
              <w:bottom w:w="0" w:type="dxa"/>
            </w:tcMar>
            <w:vAlign w:val="center"/>
          </w:tcPr>
          <w:p w14:paraId="09A12651" w14:textId="77777777" w:rsidR="0005555F" w:rsidRPr="00DE2CEF" w:rsidRDefault="0005555F" w:rsidP="00421CAC">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D7E58F0" wp14:editId="3326BA91">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647B610" w14:textId="77777777" w:rsidR="0005555F" w:rsidRPr="00DE2CEF" w:rsidRDefault="0005555F" w:rsidP="00421CAC">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05555F" w:rsidRPr="00DE2CEF" w14:paraId="3A6B87CA" w14:textId="77777777" w:rsidTr="00766C29">
        <w:tc>
          <w:tcPr>
            <w:tcW w:w="278" w:type="pct"/>
            <w:shd w:val="clear" w:color="auto" w:fill="auto"/>
            <w:tcMar>
              <w:top w:w="0" w:type="dxa"/>
              <w:bottom w:w="0" w:type="dxa"/>
            </w:tcMar>
            <w:vAlign w:val="center"/>
          </w:tcPr>
          <w:p w14:paraId="59294A35"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010AA8C" w14:textId="4620B6E2" w:rsidR="0005555F" w:rsidRPr="00DE2CEF" w:rsidRDefault="000D0CCF" w:rsidP="00421CAC">
            <w:pPr>
              <w:spacing w:beforeLines="50" w:before="156" w:afterLines="50" w:after="156" w:line="276" w:lineRule="auto"/>
              <w:jc w:val="both"/>
              <w:rPr>
                <w:rFonts w:ascii="Calibri" w:hAnsi="Calibri" w:cs="Calibri"/>
                <w:sz w:val="22"/>
              </w:rPr>
            </w:pPr>
            <w:r w:rsidRPr="00DE2CEF">
              <w:rPr>
                <w:rFonts w:ascii="Calibri" w:hAnsi="Calibri" w:cs="Calibri"/>
                <w:sz w:val="22"/>
              </w:rPr>
              <w:t>通过本课程学习，学员可以了解企业高级管理人员如何管理业务。该课程要求学生在特定的环境中认真思考组织所面临的现实问题，课程中的案例、实例研究都是来自亚洲以及国际大型和中小型企业的实际问题，老师带领学生以企业高级管理人员的角度分析问题，从而培养更高层次的企业家思维。</w:t>
            </w:r>
          </w:p>
        </w:tc>
      </w:tr>
      <w:tr w:rsidR="0005555F" w:rsidRPr="00DE2CEF" w14:paraId="1139ACC0" w14:textId="77777777" w:rsidTr="00766C29">
        <w:tc>
          <w:tcPr>
            <w:tcW w:w="278" w:type="pct"/>
            <w:shd w:val="clear" w:color="auto" w:fill="auto"/>
            <w:tcMar>
              <w:top w:w="0" w:type="dxa"/>
              <w:bottom w:w="0" w:type="dxa"/>
            </w:tcMar>
            <w:vAlign w:val="center"/>
          </w:tcPr>
          <w:p w14:paraId="4A451C6F"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FD01C2C" wp14:editId="1DD5B979">
                  <wp:extent cx="252000" cy="252000"/>
                  <wp:effectExtent l="0" t="0" r="0"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860B62C"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05555F" w:rsidRPr="00DE2CEF" w14:paraId="0CA3D111" w14:textId="77777777" w:rsidTr="00766C29">
        <w:tc>
          <w:tcPr>
            <w:tcW w:w="278" w:type="pct"/>
            <w:shd w:val="clear" w:color="auto" w:fill="auto"/>
            <w:tcMar>
              <w:top w:w="0" w:type="dxa"/>
              <w:bottom w:w="0" w:type="dxa"/>
            </w:tcMar>
            <w:vAlign w:val="center"/>
          </w:tcPr>
          <w:p w14:paraId="6CA4F167"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ECDEA57" w14:textId="77777777" w:rsidR="0005555F" w:rsidRPr="00DE2CEF" w:rsidRDefault="0005555F" w:rsidP="00421CAC">
            <w:pPr>
              <w:spacing w:beforeLines="50" w:before="156" w:afterLines="50" w:after="156" w:line="276" w:lineRule="auto"/>
              <w:rPr>
                <w:rFonts w:ascii="Calibri" w:hAnsi="Calibri" w:cs="Calibri"/>
                <w:sz w:val="22"/>
              </w:rPr>
            </w:pPr>
            <w:r w:rsidRPr="00DE2CEF">
              <w:rPr>
                <w:rFonts w:ascii="Calibri" w:hAnsi="Calibri" w:cs="Calibri"/>
                <w:sz w:val="22"/>
              </w:rPr>
              <w:t>使学生能够掌握在变化多样的环境中制定、实施和控制业务策略的过程。</w:t>
            </w:r>
          </w:p>
        </w:tc>
      </w:tr>
      <w:tr w:rsidR="0005555F" w:rsidRPr="00DE2CEF" w14:paraId="14828FAD" w14:textId="77777777" w:rsidTr="00766C29">
        <w:tc>
          <w:tcPr>
            <w:tcW w:w="278" w:type="pct"/>
            <w:shd w:val="clear" w:color="auto" w:fill="auto"/>
            <w:tcMar>
              <w:top w:w="0" w:type="dxa"/>
              <w:bottom w:w="0" w:type="dxa"/>
            </w:tcMar>
            <w:vAlign w:val="center"/>
          </w:tcPr>
          <w:p w14:paraId="03983B44"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B39299B" wp14:editId="4AFDE032">
                  <wp:extent cx="252000" cy="252000"/>
                  <wp:effectExtent l="0" t="0" r="0" b="0"/>
                  <wp:docPr id="15" name="图形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2265B20"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参考书目</w:t>
            </w:r>
          </w:p>
        </w:tc>
      </w:tr>
      <w:tr w:rsidR="0005555F" w:rsidRPr="00DE2CEF" w14:paraId="5BE15EBD" w14:textId="77777777" w:rsidTr="00766C29">
        <w:tc>
          <w:tcPr>
            <w:tcW w:w="278" w:type="pct"/>
            <w:shd w:val="clear" w:color="auto" w:fill="auto"/>
            <w:tcMar>
              <w:top w:w="0" w:type="dxa"/>
              <w:bottom w:w="0" w:type="dxa"/>
            </w:tcMar>
            <w:vAlign w:val="center"/>
          </w:tcPr>
          <w:p w14:paraId="6FCEAA67"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66C17FE" w14:textId="77777777" w:rsidR="0005555F" w:rsidRPr="00DE2CEF" w:rsidRDefault="0005555F" w:rsidP="00421CAC">
            <w:pPr>
              <w:spacing w:beforeLines="50" w:before="156" w:afterLines="50" w:after="156" w:line="276" w:lineRule="auto"/>
              <w:rPr>
                <w:rFonts w:ascii="Calibri" w:hAnsi="Calibri" w:cs="Calibri"/>
                <w:sz w:val="22"/>
              </w:rPr>
            </w:pPr>
            <w:r w:rsidRPr="00DE2CEF">
              <w:rPr>
                <w:rFonts w:ascii="Calibri" w:hAnsi="Calibri" w:cs="Calibri"/>
                <w:sz w:val="22"/>
              </w:rPr>
              <w:t xml:space="preserve">Strategic Management (Competitiveness &amp; Globalization, 13 ed), by </w:t>
            </w:r>
            <w:proofErr w:type="spellStart"/>
            <w:r w:rsidRPr="00DE2CEF">
              <w:rPr>
                <w:rFonts w:ascii="Calibri" w:hAnsi="Calibri" w:cs="Calibri"/>
                <w:sz w:val="22"/>
              </w:rPr>
              <w:t>Hitt</w:t>
            </w:r>
            <w:proofErr w:type="spellEnd"/>
            <w:r w:rsidRPr="00DE2CEF">
              <w:rPr>
                <w:rFonts w:ascii="Calibri" w:hAnsi="Calibri" w:cs="Calibri"/>
                <w:sz w:val="22"/>
              </w:rPr>
              <w:t xml:space="preserve">, Ireland and </w:t>
            </w:r>
            <w:proofErr w:type="spellStart"/>
            <w:r w:rsidRPr="00DE2CEF">
              <w:rPr>
                <w:rFonts w:ascii="Calibri" w:hAnsi="Calibri" w:cs="Calibri"/>
                <w:sz w:val="22"/>
              </w:rPr>
              <w:t>Hoskisson</w:t>
            </w:r>
            <w:proofErr w:type="spellEnd"/>
            <w:r w:rsidRPr="00DE2CEF">
              <w:rPr>
                <w:rFonts w:ascii="Calibri" w:hAnsi="Calibri" w:cs="Calibri"/>
                <w:sz w:val="22"/>
              </w:rPr>
              <w:t>. Asia Edition from Cengage.</w:t>
            </w:r>
          </w:p>
        </w:tc>
      </w:tr>
      <w:tr w:rsidR="0005555F" w:rsidRPr="00DE2CEF" w14:paraId="5A6C6296" w14:textId="77777777" w:rsidTr="00766C29">
        <w:tc>
          <w:tcPr>
            <w:tcW w:w="278" w:type="pct"/>
            <w:shd w:val="clear" w:color="auto" w:fill="auto"/>
            <w:tcMar>
              <w:top w:w="0" w:type="dxa"/>
              <w:bottom w:w="0" w:type="dxa"/>
            </w:tcMar>
            <w:vAlign w:val="center"/>
          </w:tcPr>
          <w:p w14:paraId="6FFC4EFA"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88EC38C" wp14:editId="67F07C1E">
                  <wp:extent cx="252000" cy="252000"/>
                  <wp:effectExtent l="0" t="0" r="0" b="0"/>
                  <wp:docPr id="99" name="图形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D6EB040" w14:textId="62EBD394" w:rsidR="0005555F" w:rsidRPr="00DE2CEF" w:rsidRDefault="00BF059E"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05555F" w:rsidRPr="00DE2CEF" w14:paraId="2F602FD9" w14:textId="77777777" w:rsidTr="00766C29">
        <w:tc>
          <w:tcPr>
            <w:tcW w:w="278" w:type="pct"/>
            <w:shd w:val="clear" w:color="auto" w:fill="auto"/>
            <w:tcMar>
              <w:top w:w="0" w:type="dxa"/>
              <w:bottom w:w="0" w:type="dxa"/>
            </w:tcMar>
            <w:vAlign w:val="center"/>
          </w:tcPr>
          <w:p w14:paraId="0B0EFE72"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bookmarkStart w:id="36" w:name="_Hlk56872166"/>
          </w:p>
        </w:tc>
        <w:tc>
          <w:tcPr>
            <w:tcW w:w="4722" w:type="pct"/>
            <w:shd w:val="clear" w:color="auto" w:fill="auto"/>
            <w:tcMar>
              <w:top w:w="0" w:type="dxa"/>
              <w:bottom w:w="0" w:type="dxa"/>
            </w:tcMar>
            <w:vAlign w:val="center"/>
          </w:tcPr>
          <w:p w14:paraId="34F1EAF8"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3FD002B6"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2A04D90F"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68D0A6DA" w14:textId="77777777" w:rsidR="0005555F" w:rsidRPr="00DE2CEF" w:rsidRDefault="0005555F" w:rsidP="00421CAC">
            <w:pPr>
              <w:spacing w:beforeLines="50" w:before="156" w:line="276" w:lineRule="auto"/>
              <w:rPr>
                <w:rFonts w:ascii="Calibri" w:hAnsi="Calibri" w:cs="Calibri"/>
                <w:b/>
                <w:bCs/>
                <w:sz w:val="22"/>
              </w:rPr>
            </w:pPr>
            <w:r w:rsidRPr="00DE2CEF">
              <w:rPr>
                <w:rFonts w:ascii="Calibri" w:hAnsi="Calibri" w:cs="Calibri"/>
                <w:b/>
                <w:bCs/>
                <w:sz w:val="22"/>
              </w:rPr>
              <w:t>评估的形式：</w:t>
            </w:r>
          </w:p>
          <w:p w14:paraId="279DF56E" w14:textId="77777777" w:rsidR="0005555F" w:rsidRPr="00DE2CEF" w:rsidRDefault="0005555F" w:rsidP="00421CAC">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71DD3694" w14:textId="77777777" w:rsidR="0005555F" w:rsidRPr="00DE2CEF" w:rsidRDefault="0005555F" w:rsidP="00421CAC">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4E83BFC1" w14:textId="77777777" w:rsidR="0005555F" w:rsidRPr="00DE2CEF" w:rsidRDefault="0005555F" w:rsidP="00421CAC">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bookmarkEnd w:id="36"/>
      <w:tr w:rsidR="0005555F" w:rsidRPr="00DE2CEF" w14:paraId="43957B05" w14:textId="77777777" w:rsidTr="00766C29">
        <w:tc>
          <w:tcPr>
            <w:tcW w:w="278" w:type="pct"/>
            <w:shd w:val="clear" w:color="auto" w:fill="auto"/>
            <w:tcMar>
              <w:top w:w="0" w:type="dxa"/>
              <w:bottom w:w="0" w:type="dxa"/>
            </w:tcMar>
            <w:vAlign w:val="center"/>
          </w:tcPr>
          <w:p w14:paraId="18185E6B"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D675D3" wp14:editId="3172DAD9">
                  <wp:extent cx="252000" cy="252000"/>
                  <wp:effectExtent l="0" t="0" r="0" b="0"/>
                  <wp:docPr id="21" name="图形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9EAE664"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05555F" w:rsidRPr="00DE2CEF" w14:paraId="786A3DB1" w14:textId="77777777" w:rsidTr="00766C29">
        <w:tc>
          <w:tcPr>
            <w:tcW w:w="278" w:type="pct"/>
            <w:shd w:val="clear" w:color="auto" w:fill="auto"/>
            <w:tcMar>
              <w:top w:w="0" w:type="dxa"/>
              <w:bottom w:w="0" w:type="dxa"/>
            </w:tcMar>
            <w:vAlign w:val="center"/>
          </w:tcPr>
          <w:p w14:paraId="589D4FD9"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60D1A4A" w14:textId="77777777" w:rsidR="0005555F" w:rsidRPr="00DE2CEF" w:rsidRDefault="0005555F" w:rsidP="0055149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FB65648" w14:textId="77777777" w:rsidR="0005555F" w:rsidRPr="00DE2CEF" w:rsidRDefault="0005555F" w:rsidP="0055149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Clive Choo</w:t>
            </w:r>
          </w:p>
          <w:p w14:paraId="7118FA58" w14:textId="77777777" w:rsidR="0005555F" w:rsidRPr="00DE2CEF" w:rsidRDefault="0005555F" w:rsidP="00421CAC">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南洋理工大学，商学院，战略课程高级讲师</w:t>
            </w:r>
          </w:p>
          <w:p w14:paraId="654A8F59" w14:textId="2DE11893" w:rsidR="0005555F" w:rsidRPr="00DE2CEF" w:rsidRDefault="00551499" w:rsidP="0055149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Clive Choo</w:t>
            </w:r>
            <w:r w:rsidRPr="00DE2CEF">
              <w:rPr>
                <w:rFonts w:ascii="Calibri" w:hAnsi="Calibri" w:cs="Calibri"/>
                <w:color w:val="000000" w:themeColor="text1"/>
                <w:sz w:val="22"/>
              </w:rPr>
              <w:t>是南洋理工大学南洋商学院的战略高级讲师。</w:t>
            </w:r>
            <w:r w:rsidR="0031357A">
              <w:rPr>
                <w:rFonts w:ascii="Calibri" w:hAnsi="Calibri" w:cs="Calibri" w:hint="eastAsia"/>
                <w:color w:val="000000" w:themeColor="text1"/>
                <w:sz w:val="22"/>
              </w:rPr>
              <w:t>他</w:t>
            </w:r>
            <w:r w:rsidRPr="00DE2CEF">
              <w:rPr>
                <w:rFonts w:ascii="Calibri" w:hAnsi="Calibri" w:cs="Calibri"/>
                <w:color w:val="000000" w:themeColor="text1"/>
                <w:sz w:val="22"/>
              </w:rPr>
              <w:t>拥有西</w:t>
            </w:r>
            <w:proofErr w:type="gramStart"/>
            <w:r w:rsidRPr="00DE2CEF">
              <w:rPr>
                <w:rFonts w:ascii="Calibri" w:hAnsi="Calibri" w:cs="Calibri"/>
                <w:color w:val="000000" w:themeColor="text1"/>
                <w:sz w:val="22"/>
              </w:rPr>
              <w:t>澳大学</w:t>
            </w:r>
            <w:proofErr w:type="gramEnd"/>
            <w:r w:rsidRPr="00DE2CEF">
              <w:rPr>
                <w:rFonts w:ascii="Calibri" w:hAnsi="Calibri" w:cs="Calibri"/>
                <w:color w:val="000000" w:themeColor="text1"/>
                <w:sz w:val="22"/>
              </w:rPr>
              <w:t>小型企业管理博士学位与企业研究硕士学位，南洋商学院工商管理学硕士学位以及新加坡国立大学电气工程学位。他在南洋理工大学负责本科生和研究生的战略管理课程教学，并曾担任课程负责人。他是</w:t>
            </w:r>
            <w:r w:rsidRPr="00DE2CEF">
              <w:rPr>
                <w:rFonts w:ascii="Calibri" w:hAnsi="Calibri" w:cs="Calibri"/>
                <w:color w:val="000000" w:themeColor="text1"/>
                <w:sz w:val="22"/>
              </w:rPr>
              <w:t>Prentice Hall</w:t>
            </w:r>
            <w:r w:rsidRPr="00DE2CEF">
              <w:rPr>
                <w:rFonts w:ascii="Calibri" w:hAnsi="Calibri" w:cs="Calibri"/>
                <w:color w:val="000000" w:themeColor="text1"/>
                <w:sz w:val="22"/>
              </w:rPr>
              <w:t>出版的战略教科书《探索战略》</w:t>
            </w:r>
            <w:r w:rsidRPr="00DE2CEF">
              <w:rPr>
                <w:rFonts w:ascii="Calibri" w:hAnsi="Calibri" w:cs="Calibri"/>
                <w:color w:val="000000" w:themeColor="text1"/>
                <w:sz w:val="22"/>
              </w:rPr>
              <w:t>(Exploring Strategy)</w:t>
            </w:r>
            <w:r w:rsidRPr="00DE2CEF">
              <w:rPr>
                <w:rFonts w:ascii="Calibri" w:hAnsi="Calibri" w:cs="Calibri"/>
                <w:color w:val="000000" w:themeColor="text1"/>
                <w:sz w:val="22"/>
              </w:rPr>
              <w:t>的顾问委员会成员。他之前曾在施耐德集团、横河电机和梅特勒</w:t>
            </w:r>
            <w:r w:rsidRPr="00DE2CEF">
              <w:rPr>
                <w:rFonts w:ascii="Calibri" w:hAnsi="Calibri" w:cs="Calibri"/>
                <w:color w:val="000000" w:themeColor="text1"/>
                <w:sz w:val="22"/>
              </w:rPr>
              <w:t>-</w:t>
            </w:r>
            <w:r w:rsidRPr="00DE2CEF">
              <w:rPr>
                <w:rFonts w:ascii="Calibri" w:hAnsi="Calibri" w:cs="Calibri"/>
                <w:color w:val="000000" w:themeColor="text1"/>
                <w:sz w:val="22"/>
              </w:rPr>
              <w:t>托利多集团队担任高级管理职位，他在这些跨国公司中有二十余年管理销售团队、分销网络和战略业务部门的经验，主要负责亚太地区。</w:t>
            </w:r>
          </w:p>
        </w:tc>
      </w:tr>
      <w:tr w:rsidR="0005555F" w:rsidRPr="00DE2CEF" w14:paraId="3885333D" w14:textId="77777777" w:rsidTr="00766C29">
        <w:tc>
          <w:tcPr>
            <w:tcW w:w="278" w:type="pct"/>
            <w:shd w:val="clear" w:color="auto" w:fill="auto"/>
            <w:tcMar>
              <w:top w:w="0" w:type="dxa"/>
              <w:bottom w:w="0" w:type="dxa"/>
            </w:tcMar>
            <w:vAlign w:val="center"/>
          </w:tcPr>
          <w:p w14:paraId="1ECDB2E1"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E427D58" wp14:editId="77CF4985">
                  <wp:extent cx="252000" cy="252000"/>
                  <wp:effectExtent l="0" t="0" r="0" b="0"/>
                  <wp:docPr id="22" name="图形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45413B7" w14:textId="77777777" w:rsidR="0005555F" w:rsidRPr="00DE2CEF" w:rsidRDefault="0005555F" w:rsidP="00421CAC">
            <w:pPr>
              <w:spacing w:line="276" w:lineRule="auto"/>
              <w:rPr>
                <w:rFonts w:ascii="Calibri" w:hAnsi="Calibri" w:cs="Calibri"/>
                <w:b/>
                <w:bCs/>
                <w:color w:val="0071BC"/>
                <w:sz w:val="28"/>
                <w:szCs w:val="28"/>
              </w:rPr>
            </w:pPr>
            <w:r w:rsidRPr="00DE2CEF">
              <w:rPr>
                <w:rFonts w:ascii="Calibri" w:hAnsi="Calibri" w:cs="Calibri"/>
                <w:b/>
                <w:bCs/>
                <w:color w:val="0071BC"/>
                <w:sz w:val="28"/>
                <w:szCs w:val="28"/>
              </w:rPr>
              <w:t>项目日程</w:t>
            </w:r>
          </w:p>
        </w:tc>
      </w:tr>
      <w:tr w:rsidR="0005555F" w:rsidRPr="00DE2CEF" w14:paraId="0827F85F" w14:textId="77777777" w:rsidTr="00766C29">
        <w:tc>
          <w:tcPr>
            <w:tcW w:w="278" w:type="pct"/>
            <w:shd w:val="clear" w:color="auto" w:fill="auto"/>
            <w:tcMar>
              <w:top w:w="0" w:type="dxa"/>
              <w:bottom w:w="0" w:type="dxa"/>
            </w:tcMar>
            <w:vAlign w:val="center"/>
          </w:tcPr>
          <w:p w14:paraId="690B8A3E"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4"/>
              <w:gridCol w:w="7512"/>
            </w:tblGrid>
            <w:tr w:rsidR="00027FFD" w:rsidRPr="00DE2CEF" w14:paraId="753CA765" w14:textId="77777777" w:rsidTr="00CB4B56">
              <w:trPr>
                <w:tblHeader/>
              </w:trPr>
              <w:tc>
                <w:tcPr>
                  <w:tcW w:w="212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2455EA3F" w14:textId="7C08157F"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51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692CC2DE" w14:textId="3D500E8F" w:rsidR="00027FFD" w:rsidRPr="00DE2CEF" w:rsidRDefault="00027FFD" w:rsidP="00CB4B56">
                  <w:pPr>
                    <w:spacing w:line="276" w:lineRule="auto"/>
                    <w:ind w:rightChars="692" w:right="1453"/>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5249A13D" w14:textId="77777777" w:rsidTr="00CB4B56">
              <w:trPr>
                <w:trHeight w:val="2623"/>
              </w:trPr>
              <w:tc>
                <w:tcPr>
                  <w:tcW w:w="2124" w:type="dxa"/>
                  <w:tcBorders>
                    <w:top w:val="single" w:sz="6" w:space="0" w:color="FFFFFF" w:themeColor="background1"/>
                  </w:tcBorders>
                  <w:shd w:val="clear" w:color="auto" w:fill="FFFFFF"/>
                  <w:vAlign w:val="center"/>
                </w:tcPr>
                <w:p w14:paraId="470ACB94" w14:textId="72882AE2" w:rsidR="00621034" w:rsidRPr="00DE2CEF" w:rsidRDefault="00880A1B"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tcBorders>
                    <w:top w:val="single" w:sz="6" w:space="0" w:color="FFFFFF" w:themeColor="background1"/>
                  </w:tcBorders>
                  <w:shd w:val="clear" w:color="auto" w:fill="FFFFFF"/>
                  <w:vAlign w:val="center"/>
                  <w:hideMark/>
                </w:tcPr>
                <w:p w14:paraId="12DA1644" w14:textId="77777777" w:rsidR="00621034" w:rsidRPr="00DE2CEF" w:rsidRDefault="00621034" w:rsidP="00CB4B56">
                  <w:pPr>
                    <w:spacing w:beforeLines="50" w:before="156" w:afterLines="50" w:after="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394EC12" w14:textId="5030B8B2"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0D0CCF" w:rsidRPr="00DE2CEF">
                    <w:rPr>
                      <w:rFonts w:ascii="Calibri" w:hAnsi="Calibri" w:cs="Calibri"/>
                      <w:b/>
                      <w:bCs/>
                      <w:color w:val="212529"/>
                      <w:kern w:val="0"/>
                      <w:sz w:val="22"/>
                    </w:rPr>
                    <w:t>宏观</w:t>
                  </w:r>
                  <w:r w:rsidR="000D0CCF" w:rsidRPr="00DE2CEF">
                    <w:rPr>
                      <w:rFonts w:ascii="Calibri" w:hAnsi="Calibri" w:cs="Calibri"/>
                      <w:b/>
                      <w:color w:val="212529"/>
                      <w:kern w:val="0"/>
                      <w:sz w:val="22"/>
                    </w:rPr>
                    <w:t>环境</w:t>
                  </w:r>
                  <w:r w:rsidR="000D0CCF" w:rsidRPr="00DE2CEF">
                    <w:rPr>
                      <w:rFonts w:ascii="Calibri" w:hAnsi="Calibri" w:cs="Calibri"/>
                      <w:b/>
                      <w:color w:val="212529"/>
                      <w:kern w:val="0"/>
                      <w:sz w:val="22"/>
                    </w:rPr>
                    <w:t xml:space="preserve"> – </w:t>
                  </w:r>
                  <w:r w:rsidR="000D0CCF" w:rsidRPr="00DE2CEF">
                    <w:rPr>
                      <w:rFonts w:ascii="Calibri" w:hAnsi="Calibri" w:cs="Calibri"/>
                      <w:b/>
                      <w:color w:val="212529"/>
                      <w:kern w:val="0"/>
                      <w:sz w:val="22"/>
                    </w:rPr>
                    <w:t>影响与诠释</w:t>
                  </w:r>
                </w:p>
                <w:p w14:paraId="13313F51" w14:textId="77777777" w:rsidR="00621034" w:rsidRPr="00DE2CEF" w:rsidRDefault="00621034"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什么是商业模式？</w:t>
                  </w:r>
                </w:p>
                <w:p w14:paraId="6356B28F" w14:textId="77777777" w:rsidR="00621034" w:rsidRPr="00DE2CEF" w:rsidRDefault="00621034"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sz w:val="22"/>
                    </w:rPr>
                  </w:pPr>
                  <w:r w:rsidRPr="00DE2CEF">
                    <w:rPr>
                      <w:rFonts w:ascii="Calibri" w:hAnsi="Calibri" w:cs="Calibri"/>
                      <w:sz w:val="22"/>
                    </w:rPr>
                    <w:t>什么是策略？</w:t>
                  </w:r>
                </w:p>
                <w:p w14:paraId="100CF144" w14:textId="77777777" w:rsidR="00621034" w:rsidRPr="00DE2CEF" w:rsidRDefault="00621034"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sz w:val="22"/>
                    </w:rPr>
                  </w:pPr>
                  <w:r w:rsidRPr="00DE2CEF">
                    <w:rPr>
                      <w:rFonts w:ascii="Calibri" w:hAnsi="Calibri" w:cs="Calibri"/>
                      <w:sz w:val="22"/>
                    </w:rPr>
                    <w:t>战略管理框架</w:t>
                  </w:r>
                </w:p>
                <w:p w14:paraId="5B9084F5" w14:textId="77777777" w:rsidR="00621034" w:rsidRPr="00DE2CEF" w:rsidRDefault="00621034"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利益相关者分析</w:t>
                  </w:r>
                </w:p>
              </w:tc>
            </w:tr>
            <w:tr w:rsidR="00621034" w:rsidRPr="00DE2CEF" w14:paraId="1EB9FA06" w14:textId="77777777" w:rsidTr="00027FFD">
              <w:trPr>
                <w:trHeight w:val="708"/>
              </w:trPr>
              <w:tc>
                <w:tcPr>
                  <w:tcW w:w="2124" w:type="dxa"/>
                  <w:shd w:val="clear" w:color="auto" w:fill="FFFFFF"/>
                  <w:vAlign w:val="center"/>
                </w:tcPr>
                <w:p w14:paraId="5CE70980" w14:textId="2BD3460D"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382FD98E" w14:textId="4D02A301"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4CE0FBF4" w14:textId="77777777" w:rsidTr="00027FFD">
              <w:trPr>
                <w:trHeight w:val="1417"/>
              </w:trPr>
              <w:tc>
                <w:tcPr>
                  <w:tcW w:w="2124" w:type="dxa"/>
                  <w:shd w:val="clear" w:color="auto" w:fill="FFFFFF"/>
                  <w:vAlign w:val="center"/>
                </w:tcPr>
                <w:p w14:paraId="70459C4B" w14:textId="5B848BAD"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616850AA" w14:textId="7AAEE866" w:rsidR="00621034" w:rsidRPr="00DE2CEF" w:rsidRDefault="00621034" w:rsidP="00CB4B56">
                  <w:pPr>
                    <w:spacing w:beforeLines="50" w:before="156" w:line="276" w:lineRule="auto"/>
                    <w:ind w:rightChars="692" w:right="1453"/>
                    <w:rPr>
                      <w:rFonts w:ascii="Calibri" w:hAnsi="Calibri" w:cs="Calibri"/>
                      <w:b/>
                      <w:bCs/>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0D0CCF" w:rsidRPr="00DE2CEF">
                    <w:rPr>
                      <w:rFonts w:ascii="Calibri" w:hAnsi="Calibri" w:cs="Calibri"/>
                      <w:b/>
                      <w:bCs/>
                      <w:sz w:val="22"/>
                    </w:rPr>
                    <w:t>内部分析</w:t>
                  </w:r>
                  <w:r w:rsidR="000D0CCF" w:rsidRPr="00DE2CEF">
                    <w:rPr>
                      <w:rFonts w:ascii="Calibri" w:hAnsi="Calibri" w:cs="Calibri"/>
                      <w:b/>
                      <w:bCs/>
                      <w:sz w:val="22"/>
                    </w:rPr>
                    <w:t xml:space="preserve"> - </w:t>
                  </w:r>
                  <w:r w:rsidR="000D0CCF" w:rsidRPr="00DE2CEF">
                    <w:rPr>
                      <w:rFonts w:ascii="Calibri" w:hAnsi="Calibri" w:cs="Calibri"/>
                      <w:b/>
                      <w:bCs/>
                      <w:sz w:val="22"/>
                    </w:rPr>
                    <w:t>核心竞争力与价值链分析</w:t>
                  </w:r>
                </w:p>
                <w:p w14:paraId="2D0857F3" w14:textId="77777777"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商业模型画布</w:t>
                  </w:r>
                </w:p>
                <w:p w14:paraId="3422DF91" w14:textId="77777777"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资源、能力、核心竞争力</w:t>
                  </w:r>
                </w:p>
                <w:p w14:paraId="5B2F9E83" w14:textId="77777777" w:rsidR="00621034" w:rsidRPr="00DE2CEF" w:rsidRDefault="00621034"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价值链分析</w:t>
                  </w:r>
                </w:p>
              </w:tc>
            </w:tr>
            <w:tr w:rsidR="00621034" w:rsidRPr="00DE2CEF" w14:paraId="1EBFAF6D" w14:textId="77777777" w:rsidTr="00027FFD">
              <w:trPr>
                <w:trHeight w:val="645"/>
              </w:trPr>
              <w:tc>
                <w:tcPr>
                  <w:tcW w:w="2124" w:type="dxa"/>
                  <w:shd w:val="clear" w:color="auto" w:fill="FFFFFF"/>
                  <w:vAlign w:val="center"/>
                </w:tcPr>
                <w:p w14:paraId="78C849CD" w14:textId="0764AE05"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0294BA67" w14:textId="29770B96"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611672DE" w14:textId="77777777" w:rsidTr="00027FFD">
              <w:trPr>
                <w:trHeight w:val="1397"/>
              </w:trPr>
              <w:tc>
                <w:tcPr>
                  <w:tcW w:w="2124" w:type="dxa"/>
                  <w:shd w:val="clear" w:color="auto" w:fill="FFFFFF"/>
                  <w:vAlign w:val="center"/>
                </w:tcPr>
                <w:p w14:paraId="1EA7A864" w14:textId="1CF1867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0BE07A9B"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）：战略调整</w:t>
                  </w:r>
                </w:p>
                <w:p w14:paraId="400C8054" w14:textId="77777777"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商业战略</w:t>
                  </w:r>
                </w:p>
                <w:p w14:paraId="3AA3EA23" w14:textId="77777777"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行动计划</w:t>
                  </w:r>
                </w:p>
                <w:p w14:paraId="618C5E9C" w14:textId="35114447" w:rsidR="00621034" w:rsidRPr="00DE2CEF" w:rsidRDefault="000D0CCF"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小组结业项目目标与任务</w:t>
                  </w:r>
                </w:p>
              </w:tc>
            </w:tr>
            <w:tr w:rsidR="00621034" w:rsidRPr="00DE2CEF" w14:paraId="05AFBE98" w14:textId="77777777" w:rsidTr="00027FFD">
              <w:trPr>
                <w:trHeight w:val="718"/>
              </w:trPr>
              <w:tc>
                <w:tcPr>
                  <w:tcW w:w="2124" w:type="dxa"/>
                  <w:shd w:val="clear" w:color="auto" w:fill="FFFFFF"/>
                  <w:vAlign w:val="center"/>
                </w:tcPr>
                <w:p w14:paraId="43EA2876" w14:textId="2581C23D"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3E52B327" w14:textId="4E86AA12"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53DB8A5C" w14:textId="77777777" w:rsidTr="00027FFD">
              <w:trPr>
                <w:trHeight w:val="1080"/>
              </w:trPr>
              <w:tc>
                <w:tcPr>
                  <w:tcW w:w="2124" w:type="dxa"/>
                  <w:shd w:val="clear" w:color="auto" w:fill="FFFFFF"/>
                  <w:vAlign w:val="center"/>
                </w:tcPr>
                <w:p w14:paraId="071BA994" w14:textId="1BC5128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0F0537D7"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）：商业战略实施和组织控制</w:t>
                  </w:r>
                </w:p>
                <w:p w14:paraId="7EF9EAF4" w14:textId="5179BC9C"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组织控制、战略控制、财务控制、信息控制、行为控制</w:t>
                  </w:r>
                  <w:r w:rsidR="009F62B9" w:rsidRPr="00DE2CEF">
                    <w:rPr>
                      <w:rFonts w:ascii="Calibri" w:hAnsi="Calibri" w:cs="Calibri"/>
                      <w:sz w:val="22"/>
                    </w:rPr>
                    <w:t>、</w:t>
                  </w:r>
                  <w:r w:rsidRPr="00DE2CEF">
                    <w:rPr>
                      <w:rFonts w:ascii="Calibri" w:hAnsi="Calibri" w:cs="Calibri"/>
                      <w:sz w:val="22"/>
                    </w:rPr>
                    <w:t>执行控制</w:t>
                  </w:r>
                </w:p>
                <w:p w14:paraId="54B787FA" w14:textId="77777777" w:rsidR="000D0CCF"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课堂练习：</w:t>
                  </w:r>
                  <w:r w:rsidRPr="00DE2CEF">
                    <w:rPr>
                      <w:rFonts w:ascii="Calibri" w:hAnsi="Calibri" w:cs="Calibri"/>
                      <w:sz w:val="22"/>
                    </w:rPr>
                    <w:t>ComfortDelGro</w:t>
                  </w:r>
                </w:p>
                <w:p w14:paraId="563BEC0D" w14:textId="40A8366E" w:rsidR="00621034" w:rsidRPr="00DE2CEF" w:rsidRDefault="000D0CCF"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小组结业项目辅导</w:t>
                  </w:r>
                </w:p>
              </w:tc>
            </w:tr>
            <w:tr w:rsidR="00621034" w:rsidRPr="00DE2CEF" w14:paraId="77FA6203" w14:textId="77777777" w:rsidTr="00027FFD">
              <w:tc>
                <w:tcPr>
                  <w:tcW w:w="2124" w:type="dxa"/>
                  <w:shd w:val="clear" w:color="auto" w:fill="FFFFFF"/>
                  <w:vAlign w:val="center"/>
                </w:tcPr>
                <w:p w14:paraId="3A3D3A5D" w14:textId="5CC9189D"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19FEEB48"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）：案例研究回顾与知识应用</w:t>
                  </w:r>
                  <w:r w:rsidRPr="00DE2CEF">
                    <w:rPr>
                      <w:rFonts w:ascii="Calibri" w:hAnsi="Calibri" w:cs="Calibri"/>
                      <w:b/>
                      <w:bCs/>
                      <w:color w:val="212529"/>
                      <w:kern w:val="0"/>
                      <w:sz w:val="22"/>
                    </w:rPr>
                    <w:t xml:space="preserve"> </w:t>
                  </w:r>
                </w:p>
                <w:p w14:paraId="6394ED1D" w14:textId="77777777" w:rsidR="00621034" w:rsidRPr="00DE2CEF" w:rsidRDefault="00621034" w:rsidP="00CB4B56">
                  <w:pPr>
                    <w:pStyle w:val="ListParagraph"/>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小组结业汇报展示</w:t>
                  </w:r>
                </w:p>
                <w:p w14:paraId="63596812" w14:textId="77777777" w:rsidR="00621034" w:rsidRPr="00DE2CEF" w:rsidRDefault="00621034" w:rsidP="00CB4B56">
                  <w:pPr>
                    <w:pStyle w:val="ListParagraph"/>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教授点评与答疑讨论</w:t>
                  </w:r>
                </w:p>
              </w:tc>
            </w:tr>
            <w:tr w:rsidR="00621034" w:rsidRPr="00DE2CEF" w14:paraId="39B4DFC7" w14:textId="77777777" w:rsidTr="00027FFD">
              <w:trPr>
                <w:trHeight w:val="950"/>
              </w:trPr>
              <w:tc>
                <w:tcPr>
                  <w:tcW w:w="2124" w:type="dxa"/>
                  <w:shd w:val="clear" w:color="auto" w:fill="FFFFFF"/>
                  <w:vAlign w:val="center"/>
                </w:tcPr>
                <w:p w14:paraId="1E3EE178" w14:textId="05A90E38"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569F560C" w14:textId="1CB3C1C3" w:rsidR="00621034" w:rsidRPr="00DE2CEF" w:rsidRDefault="00621034" w:rsidP="00CB4B56">
                  <w:pPr>
                    <w:spacing w:beforeLines="50" w:before="156" w:after="50"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0D0CCF"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6AF9B1D4" w14:textId="77777777" w:rsidR="0005555F" w:rsidRPr="00DE2CEF" w:rsidRDefault="0005555F" w:rsidP="00421CAC">
            <w:pPr>
              <w:spacing w:beforeLines="50" w:before="156" w:afterLines="50" w:after="156" w:line="276" w:lineRule="auto"/>
              <w:rPr>
                <w:rFonts w:ascii="Calibri" w:hAnsi="Calibri" w:cs="Calibri"/>
                <w:sz w:val="22"/>
              </w:rPr>
            </w:pPr>
          </w:p>
        </w:tc>
      </w:tr>
      <w:tr w:rsidR="0005555F" w:rsidRPr="00DE2CEF" w14:paraId="233623FC" w14:textId="77777777" w:rsidTr="00766C29">
        <w:tc>
          <w:tcPr>
            <w:tcW w:w="278" w:type="pct"/>
            <w:shd w:val="clear" w:color="auto" w:fill="auto"/>
            <w:tcMar>
              <w:top w:w="0" w:type="dxa"/>
              <w:bottom w:w="0" w:type="dxa"/>
            </w:tcMar>
            <w:vAlign w:val="center"/>
          </w:tcPr>
          <w:p w14:paraId="00700CC9" w14:textId="77777777" w:rsidR="0005555F" w:rsidRPr="00DE2CEF" w:rsidRDefault="0005555F" w:rsidP="00754A54">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5C0E1485" w14:textId="0D3F053F" w:rsidR="0005555F" w:rsidRPr="00DE2CEF" w:rsidRDefault="00421CAC"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385F32E" w14:textId="01FEEC59" w:rsidR="003374F0" w:rsidRPr="00DE2CEF" w:rsidRDefault="003374F0" w:rsidP="003374F0">
      <w:pPr>
        <w:rPr>
          <w:rFonts w:ascii="Calibri" w:hAnsi="Calibri" w:cs="Calibri"/>
        </w:rPr>
      </w:pPr>
    </w:p>
    <w:p w14:paraId="064AE34E" w14:textId="72555676" w:rsidR="003374F0" w:rsidRPr="00DE2CEF" w:rsidRDefault="003374F0" w:rsidP="003374F0">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94"/>
        <w:gridCol w:w="9510"/>
      </w:tblGrid>
      <w:tr w:rsidR="003374F0" w:rsidRPr="00DE2CEF" w14:paraId="46951427" w14:textId="77777777" w:rsidTr="00863BFD">
        <w:tc>
          <w:tcPr>
            <w:tcW w:w="694" w:type="dxa"/>
            <w:shd w:val="clear" w:color="auto" w:fill="0071BC"/>
            <w:vAlign w:val="center"/>
          </w:tcPr>
          <w:p w14:paraId="04CF143D" w14:textId="77777777" w:rsidR="003374F0" w:rsidRPr="00DE2CEF" w:rsidRDefault="003374F0" w:rsidP="00567C28">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52D36A11" wp14:editId="1398F7AE">
                  <wp:extent cx="288000" cy="288000"/>
                  <wp:effectExtent l="0" t="0" r="0" b="0"/>
                  <wp:docPr id="71" name="图形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10" w:type="dxa"/>
            <w:shd w:val="clear" w:color="auto" w:fill="0071BC"/>
            <w:vAlign w:val="center"/>
          </w:tcPr>
          <w:p w14:paraId="17482A8D" w14:textId="23E7DCDF" w:rsidR="003374F0" w:rsidRPr="00DE2CEF" w:rsidRDefault="003374F0" w:rsidP="00567C28">
            <w:pPr>
              <w:pStyle w:val="Heading1"/>
              <w:spacing w:before="0" w:after="0" w:line="276" w:lineRule="auto"/>
              <w:rPr>
                <w:rFonts w:ascii="Calibri" w:hAnsi="Calibri" w:cs="Calibri"/>
                <w:color w:val="FFFFFF"/>
                <w:szCs w:val="21"/>
              </w:rPr>
            </w:pPr>
            <w:bookmarkStart w:id="37" w:name="_附件3：人工智能"/>
            <w:bookmarkStart w:id="38" w:name="_附件8：经济学、政策与发展"/>
            <w:bookmarkEnd w:id="37"/>
            <w:bookmarkEnd w:id="38"/>
            <w:r w:rsidRPr="00DE2CEF">
              <w:rPr>
                <w:rFonts w:ascii="Calibri" w:hAnsi="Calibri" w:cs="Calibri"/>
                <w:color w:val="FFFFFF"/>
                <w:sz w:val="32"/>
                <w:szCs w:val="32"/>
              </w:rPr>
              <w:t>附件</w:t>
            </w:r>
            <w:r w:rsidR="008D56D4">
              <w:rPr>
                <w:rFonts w:ascii="Calibri" w:hAnsi="Calibri" w:cs="Calibri"/>
                <w:color w:val="FFFFFF"/>
                <w:sz w:val="32"/>
                <w:szCs w:val="32"/>
              </w:rPr>
              <w:t>8</w:t>
            </w:r>
            <w:r w:rsidRPr="00DE2CEF">
              <w:rPr>
                <w:rFonts w:ascii="Calibri" w:hAnsi="Calibri" w:cs="Calibri"/>
                <w:color w:val="FFFFFF"/>
                <w:sz w:val="32"/>
                <w:szCs w:val="32"/>
              </w:rPr>
              <w:t>：</w:t>
            </w:r>
            <w:r w:rsidR="00664547" w:rsidRPr="00DE2CEF">
              <w:rPr>
                <w:rFonts w:ascii="Calibri" w:hAnsi="Calibri" w:cs="Calibri"/>
                <w:color w:val="FFFFFF"/>
                <w:sz w:val="32"/>
                <w:szCs w:val="32"/>
              </w:rPr>
              <w:t>经济学、政策与发展</w:t>
            </w:r>
          </w:p>
        </w:tc>
      </w:tr>
    </w:tbl>
    <w:p w14:paraId="6032E718" w14:textId="77777777" w:rsidR="003374F0" w:rsidRPr="00DE2CEF" w:rsidRDefault="003374F0" w:rsidP="00567C2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52"/>
        <w:gridCol w:w="9652"/>
      </w:tblGrid>
      <w:tr w:rsidR="003374F0" w:rsidRPr="00DE2CEF" w14:paraId="52B1414A" w14:textId="77777777" w:rsidTr="00FC4F21">
        <w:tc>
          <w:tcPr>
            <w:tcW w:w="552" w:type="dxa"/>
            <w:shd w:val="clear" w:color="auto" w:fill="auto"/>
            <w:tcMar>
              <w:top w:w="0" w:type="dxa"/>
              <w:bottom w:w="0" w:type="dxa"/>
            </w:tcMar>
            <w:vAlign w:val="center"/>
          </w:tcPr>
          <w:p w14:paraId="1BD87623" w14:textId="77777777" w:rsidR="003374F0" w:rsidRPr="00DE2CEF" w:rsidRDefault="003374F0" w:rsidP="00567C28">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E627818" wp14:editId="52A61F2A">
                  <wp:extent cx="252000" cy="252000"/>
                  <wp:effectExtent l="0" t="0" r="0" b="0"/>
                  <wp:docPr id="72" name="图形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5A38DE33" w14:textId="77777777" w:rsidR="003374F0" w:rsidRPr="00DE2CEF" w:rsidRDefault="003374F0" w:rsidP="00567C28">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3374F0" w:rsidRPr="00DE2CEF" w14:paraId="32974FC8" w14:textId="77777777" w:rsidTr="00FC4F21">
        <w:tc>
          <w:tcPr>
            <w:tcW w:w="552" w:type="dxa"/>
            <w:shd w:val="clear" w:color="auto" w:fill="auto"/>
            <w:tcMar>
              <w:top w:w="0" w:type="dxa"/>
              <w:bottom w:w="0" w:type="dxa"/>
            </w:tcMar>
            <w:vAlign w:val="center"/>
          </w:tcPr>
          <w:p w14:paraId="752289E6"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49112A79" w14:textId="0452D2C6" w:rsidR="00C1040C" w:rsidRPr="00DE2CEF" w:rsidRDefault="00C1040C" w:rsidP="00C1040C">
            <w:pPr>
              <w:spacing w:beforeLines="50" w:before="156" w:afterLines="50" w:after="156" w:line="276" w:lineRule="auto"/>
              <w:jc w:val="both"/>
              <w:rPr>
                <w:rFonts w:ascii="Calibri" w:hAnsi="Calibri" w:cs="Calibri"/>
                <w:sz w:val="22"/>
              </w:rPr>
            </w:pPr>
            <w:r w:rsidRPr="00DE2CEF">
              <w:rPr>
                <w:rFonts w:ascii="Calibri" w:hAnsi="Calibri" w:cs="Calibri"/>
                <w:sz w:val="22"/>
              </w:rPr>
              <w:t>本课程</w:t>
            </w:r>
            <w:r w:rsidR="00B64EEB" w:rsidRPr="00DE2CEF">
              <w:rPr>
                <w:rFonts w:ascii="Calibri" w:hAnsi="Calibri" w:cs="Calibri"/>
                <w:sz w:val="22"/>
              </w:rPr>
              <w:t>讲</w:t>
            </w:r>
            <w:r w:rsidRPr="00DE2CEF">
              <w:rPr>
                <w:rFonts w:ascii="Calibri" w:hAnsi="Calibri" w:cs="Calibri"/>
                <w:sz w:val="22"/>
              </w:rPr>
              <w:t>探讨经济增长分析的发展，</w:t>
            </w:r>
            <w:r w:rsidR="00751AA3" w:rsidRPr="00DE2CEF">
              <w:rPr>
                <w:rFonts w:ascii="Calibri" w:hAnsi="Calibri" w:cs="Calibri"/>
                <w:sz w:val="22"/>
              </w:rPr>
              <w:t>以及</w:t>
            </w:r>
            <w:r w:rsidRPr="00DE2CEF">
              <w:rPr>
                <w:rFonts w:ascii="Calibri" w:hAnsi="Calibri" w:cs="Calibri"/>
                <w:sz w:val="22"/>
              </w:rPr>
              <w:t>目前关于</w:t>
            </w:r>
            <w:r w:rsidR="00764758" w:rsidRPr="00DE2CEF">
              <w:rPr>
                <w:rFonts w:ascii="Calibri" w:hAnsi="Calibri" w:cs="Calibri"/>
                <w:sz w:val="22"/>
              </w:rPr>
              <w:t>经济</w:t>
            </w:r>
            <w:r w:rsidRPr="00DE2CEF">
              <w:rPr>
                <w:rFonts w:ascii="Calibri" w:hAnsi="Calibri" w:cs="Calibri"/>
                <w:sz w:val="22"/>
              </w:rPr>
              <w:t>增长</w:t>
            </w:r>
            <w:r w:rsidR="00357433" w:rsidRPr="00DE2CEF">
              <w:rPr>
                <w:rFonts w:ascii="Calibri" w:hAnsi="Calibri" w:cs="Calibri"/>
                <w:sz w:val="22"/>
              </w:rPr>
              <w:t>的</w:t>
            </w:r>
            <w:r w:rsidR="009833EA" w:rsidRPr="00DE2CEF">
              <w:rPr>
                <w:rFonts w:ascii="Calibri" w:hAnsi="Calibri" w:cs="Calibri"/>
                <w:sz w:val="22"/>
              </w:rPr>
              <w:t>证据</w:t>
            </w:r>
            <w:r w:rsidR="00357433" w:rsidRPr="00DE2CEF">
              <w:rPr>
                <w:rFonts w:ascii="Calibri" w:hAnsi="Calibri" w:cs="Calibri"/>
                <w:sz w:val="22"/>
              </w:rPr>
              <w:t>与</w:t>
            </w:r>
            <w:r w:rsidRPr="00DE2CEF">
              <w:rPr>
                <w:rFonts w:ascii="Calibri" w:hAnsi="Calibri" w:cs="Calibri"/>
                <w:sz w:val="22"/>
              </w:rPr>
              <w:t>政策。</w:t>
            </w:r>
            <w:r w:rsidR="00143317" w:rsidRPr="00DE2CEF">
              <w:rPr>
                <w:rFonts w:ascii="Calibri" w:hAnsi="Calibri" w:cs="Calibri"/>
                <w:sz w:val="22"/>
              </w:rPr>
              <w:t>课程</w:t>
            </w:r>
            <w:r w:rsidRPr="00DE2CEF">
              <w:rPr>
                <w:rFonts w:ascii="Calibri" w:hAnsi="Calibri" w:cs="Calibri"/>
                <w:sz w:val="22"/>
              </w:rPr>
              <w:t>涵盖了广泛的主题，包括人口、教育、卫生、技术和增长计量经济学等。</w:t>
            </w:r>
          </w:p>
        </w:tc>
      </w:tr>
      <w:tr w:rsidR="003374F0" w:rsidRPr="00DE2CEF" w14:paraId="12180154" w14:textId="77777777" w:rsidTr="00FC4F21">
        <w:tc>
          <w:tcPr>
            <w:tcW w:w="552" w:type="dxa"/>
            <w:shd w:val="clear" w:color="auto" w:fill="auto"/>
            <w:tcMar>
              <w:top w:w="0" w:type="dxa"/>
              <w:bottom w:w="0" w:type="dxa"/>
            </w:tcMar>
            <w:vAlign w:val="center"/>
          </w:tcPr>
          <w:p w14:paraId="71DC6DBE"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A065E35" wp14:editId="7158E9D2">
                  <wp:extent cx="252000" cy="252000"/>
                  <wp:effectExtent l="0" t="0" r="0" b="0"/>
                  <wp:docPr id="73" name="图形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306AF3CE"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3374F0" w:rsidRPr="00DE2CEF" w14:paraId="3491138A" w14:textId="77777777" w:rsidTr="00FC4F21">
        <w:tc>
          <w:tcPr>
            <w:tcW w:w="552" w:type="dxa"/>
            <w:shd w:val="clear" w:color="auto" w:fill="auto"/>
            <w:tcMar>
              <w:top w:w="0" w:type="dxa"/>
              <w:bottom w:w="0" w:type="dxa"/>
            </w:tcMar>
            <w:vAlign w:val="center"/>
          </w:tcPr>
          <w:p w14:paraId="3DF79EAD"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2AB6741C" w14:textId="6F4560CA" w:rsidR="00697B56" w:rsidRPr="00DE2CEF" w:rsidRDefault="00233165" w:rsidP="00697B56">
            <w:pPr>
              <w:spacing w:beforeLines="50" w:before="156" w:afterLines="50" w:after="156" w:line="276" w:lineRule="auto"/>
              <w:jc w:val="both"/>
              <w:rPr>
                <w:rFonts w:ascii="Calibri" w:hAnsi="Calibri" w:cs="Calibri"/>
                <w:sz w:val="22"/>
              </w:rPr>
            </w:pPr>
            <w:r w:rsidRPr="00DE2CEF">
              <w:rPr>
                <w:rFonts w:ascii="Calibri" w:hAnsi="Calibri" w:cs="Calibri"/>
                <w:sz w:val="22"/>
              </w:rPr>
              <w:t>课程的主要学习目标是使学生掌握必要的工具，分析经济增长的来源和生产力的趋势。学生将了解为什么</w:t>
            </w:r>
            <w:r w:rsidR="00D47B1C" w:rsidRPr="00DE2CEF">
              <w:rPr>
                <w:rFonts w:ascii="Calibri" w:hAnsi="Calibri" w:cs="Calibri"/>
                <w:sz w:val="22"/>
              </w:rPr>
              <w:t>在</w:t>
            </w:r>
            <w:r w:rsidRPr="00DE2CEF">
              <w:rPr>
                <w:rFonts w:ascii="Calibri" w:hAnsi="Calibri" w:cs="Calibri"/>
                <w:sz w:val="22"/>
              </w:rPr>
              <w:t>不同国家和</w:t>
            </w:r>
            <w:r w:rsidR="00D47B1C" w:rsidRPr="00DE2CEF">
              <w:rPr>
                <w:rFonts w:ascii="Calibri" w:hAnsi="Calibri" w:cs="Calibri"/>
                <w:sz w:val="22"/>
              </w:rPr>
              <w:t>不同的</w:t>
            </w:r>
            <w:r w:rsidRPr="00DE2CEF">
              <w:rPr>
                <w:rFonts w:ascii="Calibri" w:hAnsi="Calibri" w:cs="Calibri"/>
                <w:sz w:val="22"/>
              </w:rPr>
              <w:t>时间生活水平</w:t>
            </w:r>
            <w:r w:rsidR="0095549C" w:rsidRPr="00DE2CEF">
              <w:rPr>
                <w:rFonts w:ascii="Calibri" w:hAnsi="Calibri" w:cs="Calibri"/>
                <w:sz w:val="22"/>
              </w:rPr>
              <w:t>会有所</w:t>
            </w:r>
            <w:r w:rsidRPr="00DE2CEF">
              <w:rPr>
                <w:rFonts w:ascii="Calibri" w:hAnsi="Calibri" w:cs="Calibri"/>
                <w:sz w:val="22"/>
              </w:rPr>
              <w:t>不同</w:t>
            </w:r>
            <w:r w:rsidR="00F17500" w:rsidRPr="00DE2CEF">
              <w:rPr>
                <w:rFonts w:ascii="Calibri" w:hAnsi="Calibri" w:cs="Calibri"/>
                <w:sz w:val="22"/>
              </w:rPr>
              <w:t>，</w:t>
            </w:r>
            <w:r w:rsidRPr="00DE2CEF">
              <w:rPr>
                <w:rFonts w:ascii="Calibri" w:hAnsi="Calibri" w:cs="Calibri"/>
                <w:sz w:val="22"/>
              </w:rPr>
              <w:t>评估政府政策对</w:t>
            </w:r>
            <w:r w:rsidR="00A33491" w:rsidRPr="00DE2CEF">
              <w:rPr>
                <w:rFonts w:ascii="Calibri" w:hAnsi="Calibri" w:cs="Calibri"/>
                <w:sz w:val="22"/>
              </w:rPr>
              <w:t>经济</w:t>
            </w:r>
            <w:r w:rsidRPr="00DE2CEF">
              <w:rPr>
                <w:rFonts w:ascii="Calibri" w:hAnsi="Calibri" w:cs="Calibri"/>
                <w:sz w:val="22"/>
              </w:rPr>
              <w:t>增长的影响，并</w:t>
            </w:r>
            <w:r w:rsidR="00636D5D" w:rsidRPr="00DE2CEF">
              <w:rPr>
                <w:rFonts w:ascii="Calibri" w:hAnsi="Calibri" w:cs="Calibri"/>
                <w:sz w:val="22"/>
              </w:rPr>
              <w:t>了解</w:t>
            </w:r>
            <w:r w:rsidRPr="00DE2CEF">
              <w:rPr>
                <w:rFonts w:ascii="Calibri" w:hAnsi="Calibri" w:cs="Calibri"/>
                <w:sz w:val="22"/>
              </w:rPr>
              <w:t>目前</w:t>
            </w:r>
            <w:r w:rsidR="005A190A" w:rsidRPr="00DE2CEF">
              <w:rPr>
                <w:rFonts w:ascii="Calibri" w:hAnsi="Calibri" w:cs="Calibri"/>
                <w:sz w:val="22"/>
              </w:rPr>
              <w:t>关于</w:t>
            </w:r>
            <w:r w:rsidR="00A33491" w:rsidRPr="00DE2CEF">
              <w:rPr>
                <w:rFonts w:ascii="Calibri" w:hAnsi="Calibri" w:cs="Calibri"/>
                <w:sz w:val="22"/>
              </w:rPr>
              <w:t>经济增长</w:t>
            </w:r>
            <w:r w:rsidRPr="00DE2CEF">
              <w:rPr>
                <w:rFonts w:ascii="Calibri" w:hAnsi="Calibri" w:cs="Calibri"/>
                <w:sz w:val="22"/>
              </w:rPr>
              <w:t>政策方面的</w:t>
            </w:r>
            <w:r w:rsidR="00DB22A4" w:rsidRPr="00DE2CEF">
              <w:rPr>
                <w:rFonts w:ascii="Calibri" w:hAnsi="Calibri" w:cs="Calibri"/>
                <w:sz w:val="22"/>
              </w:rPr>
              <w:t>讨论</w:t>
            </w:r>
            <w:r w:rsidRPr="00DE2CEF">
              <w:rPr>
                <w:rFonts w:ascii="Calibri" w:hAnsi="Calibri" w:cs="Calibri"/>
                <w:sz w:val="22"/>
              </w:rPr>
              <w:t>。</w:t>
            </w:r>
          </w:p>
        </w:tc>
      </w:tr>
      <w:tr w:rsidR="003374F0" w:rsidRPr="00DE2CEF" w14:paraId="1BB7769C" w14:textId="77777777" w:rsidTr="00FC4F21">
        <w:tc>
          <w:tcPr>
            <w:tcW w:w="552" w:type="dxa"/>
            <w:shd w:val="clear" w:color="auto" w:fill="auto"/>
            <w:tcMar>
              <w:top w:w="0" w:type="dxa"/>
              <w:bottom w:w="0" w:type="dxa"/>
            </w:tcMar>
            <w:vAlign w:val="center"/>
          </w:tcPr>
          <w:p w14:paraId="3CA765E8"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B0F23EF" wp14:editId="0EE27167">
                  <wp:extent cx="252000" cy="252000"/>
                  <wp:effectExtent l="0" t="0" r="0" b="0"/>
                  <wp:docPr id="75" name="图形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7CFD47C6" w14:textId="6015FC9B" w:rsidR="003374F0" w:rsidRPr="00DE2CEF" w:rsidRDefault="00BF059E"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3374F0" w:rsidRPr="00DE2CEF" w14:paraId="0739183A" w14:textId="77777777" w:rsidTr="00FC4F21">
        <w:tc>
          <w:tcPr>
            <w:tcW w:w="552" w:type="dxa"/>
            <w:shd w:val="clear" w:color="auto" w:fill="auto"/>
            <w:tcMar>
              <w:top w:w="0" w:type="dxa"/>
              <w:bottom w:w="0" w:type="dxa"/>
            </w:tcMar>
            <w:vAlign w:val="center"/>
          </w:tcPr>
          <w:p w14:paraId="684E05ED"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48A48605"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6AB63F30"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6CA2F85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3035B52" w14:textId="77777777" w:rsidR="00121233" w:rsidRPr="00DE2CEF" w:rsidRDefault="00121233" w:rsidP="00567C28">
            <w:pPr>
              <w:spacing w:line="276" w:lineRule="auto"/>
              <w:rPr>
                <w:rFonts w:ascii="Calibri" w:hAnsi="Calibri" w:cs="Calibri"/>
                <w:b/>
                <w:bCs/>
                <w:sz w:val="22"/>
              </w:rPr>
            </w:pPr>
            <w:r w:rsidRPr="00DE2CEF">
              <w:rPr>
                <w:rFonts w:ascii="Calibri" w:hAnsi="Calibri" w:cs="Calibri"/>
                <w:b/>
                <w:bCs/>
                <w:sz w:val="22"/>
              </w:rPr>
              <w:t>评估的形式：</w:t>
            </w:r>
          </w:p>
          <w:p w14:paraId="52D32703" w14:textId="77777777" w:rsidR="00121233" w:rsidRPr="00DE2CEF" w:rsidRDefault="00121233" w:rsidP="00567C28">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98C9036" w14:textId="3B597151" w:rsidR="00121233" w:rsidRPr="00DE2CEF" w:rsidRDefault="00121233" w:rsidP="00567C28">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3352B6BC" w14:textId="7146F933" w:rsidR="00B639B8" w:rsidRPr="00DE2CEF" w:rsidRDefault="00121233" w:rsidP="0038532B">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3374F0" w:rsidRPr="00DE2CEF" w14:paraId="7EF9780A" w14:textId="77777777" w:rsidTr="00FC4F21">
        <w:tc>
          <w:tcPr>
            <w:tcW w:w="552" w:type="dxa"/>
            <w:shd w:val="clear" w:color="auto" w:fill="auto"/>
            <w:tcMar>
              <w:top w:w="0" w:type="dxa"/>
              <w:bottom w:w="0" w:type="dxa"/>
            </w:tcMar>
            <w:vAlign w:val="center"/>
          </w:tcPr>
          <w:p w14:paraId="346318F3"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0252D59" wp14:editId="4D497A43">
                  <wp:extent cx="252000" cy="252000"/>
                  <wp:effectExtent l="0" t="0" r="0" b="0"/>
                  <wp:docPr id="77" name="图形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58C0FEBD"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3374F0" w:rsidRPr="00DE2CEF" w14:paraId="2823E2B4" w14:textId="77777777" w:rsidTr="00FC4F21">
        <w:tc>
          <w:tcPr>
            <w:tcW w:w="552" w:type="dxa"/>
            <w:shd w:val="clear" w:color="auto" w:fill="auto"/>
            <w:tcMar>
              <w:top w:w="0" w:type="dxa"/>
              <w:bottom w:w="0" w:type="dxa"/>
            </w:tcMar>
            <w:vAlign w:val="center"/>
          </w:tcPr>
          <w:p w14:paraId="437F209A"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7F128F48" w14:textId="77777777" w:rsidR="003374F0" w:rsidRPr="00DE2CEF" w:rsidRDefault="003374F0" w:rsidP="0038532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7D00A51" w14:textId="77777777" w:rsidR="00874DE0" w:rsidRPr="00DE2CEF" w:rsidRDefault="00874DE0"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James Ang</w:t>
            </w:r>
          </w:p>
          <w:p w14:paraId="218A8AA8" w14:textId="526FFB74" w:rsidR="003374F0" w:rsidRPr="00DE2CEF" w:rsidRDefault="003374F0" w:rsidP="00874DE0">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00874DE0" w:rsidRPr="00DE2CEF">
              <w:rPr>
                <w:rFonts w:ascii="Calibri" w:hAnsi="Calibri" w:cs="Calibri"/>
                <w:b/>
                <w:bCs/>
                <w:color w:val="000000" w:themeColor="text1"/>
                <w:sz w:val="22"/>
              </w:rPr>
              <w:t>经济学</w:t>
            </w:r>
            <w:r w:rsidRPr="00DE2CEF">
              <w:rPr>
                <w:rFonts w:ascii="Calibri" w:hAnsi="Calibri" w:cs="Calibri"/>
                <w:b/>
                <w:bCs/>
                <w:color w:val="000000" w:themeColor="text1"/>
                <w:sz w:val="22"/>
              </w:rPr>
              <w:t>副教授</w:t>
            </w:r>
          </w:p>
          <w:p w14:paraId="369A56BE" w14:textId="00D86301" w:rsidR="00874DE0" w:rsidRPr="00DE2CEF" w:rsidRDefault="00874DE0" w:rsidP="00253401">
            <w:pPr>
              <w:spacing w:afterLines="50" w:after="156" w:line="276" w:lineRule="auto"/>
              <w:jc w:val="both"/>
              <w:rPr>
                <w:rFonts w:ascii="Calibri" w:hAnsi="Calibri" w:cs="Calibri"/>
                <w:color w:val="000000" w:themeColor="text1"/>
                <w:sz w:val="22"/>
              </w:rPr>
            </w:pPr>
            <w:r w:rsidRPr="00DE2CEF">
              <w:rPr>
                <w:rFonts w:ascii="Calibri" w:hAnsi="Calibri" w:cs="Calibri"/>
                <w:b/>
                <w:bCs/>
                <w:color w:val="000000" w:themeColor="text1"/>
                <w:sz w:val="22"/>
              </w:rPr>
              <w:t>Dr James</w:t>
            </w:r>
            <w:r w:rsidRPr="00DE2CEF">
              <w:rPr>
                <w:rFonts w:ascii="Calibri" w:hAnsi="Calibri" w:cs="Calibri"/>
                <w:color w:val="000000" w:themeColor="text1"/>
                <w:sz w:val="22"/>
              </w:rPr>
              <w:t>是南洋理工大学经济学副教授。他拥有澳大利亚国立大学经济学博士学位。在加入南洋理工大学之前，他曾</w:t>
            </w:r>
            <w:proofErr w:type="gramStart"/>
            <w:r w:rsidR="0028331D" w:rsidRPr="00DE2CEF">
              <w:rPr>
                <w:rFonts w:ascii="Calibri" w:hAnsi="Calibri" w:cs="Calibri"/>
                <w:color w:val="000000" w:themeColor="text1"/>
                <w:sz w:val="22"/>
              </w:rPr>
              <w:t>任教于</w:t>
            </w:r>
            <w:r w:rsidRPr="00DE2CEF">
              <w:rPr>
                <w:rFonts w:ascii="Calibri" w:hAnsi="Calibri" w:cs="Calibri"/>
                <w:color w:val="000000" w:themeColor="text1"/>
                <w:sz w:val="22"/>
              </w:rPr>
              <w:t>莫纳</w:t>
            </w:r>
            <w:proofErr w:type="gramEnd"/>
            <w:r w:rsidRPr="00DE2CEF">
              <w:rPr>
                <w:rFonts w:ascii="Calibri" w:hAnsi="Calibri" w:cs="Calibri"/>
                <w:color w:val="000000" w:themeColor="text1"/>
                <w:sz w:val="22"/>
              </w:rPr>
              <w:t>什大学。他的研究集中在金融自由化是否具有促进或阻碍效应，</w:t>
            </w:r>
            <w:r w:rsidR="00267024" w:rsidRPr="00DE2CEF">
              <w:rPr>
                <w:rFonts w:ascii="Calibri" w:hAnsi="Calibri" w:cs="Calibri"/>
                <w:color w:val="000000" w:themeColor="text1"/>
                <w:sz w:val="22"/>
              </w:rPr>
              <w:t>这一点上</w:t>
            </w:r>
            <w:r w:rsidR="00821E89" w:rsidRPr="00DE2CEF">
              <w:rPr>
                <w:rFonts w:ascii="Calibri" w:hAnsi="Calibri" w:cs="Calibri"/>
                <w:color w:val="000000" w:themeColor="text1"/>
                <w:sz w:val="22"/>
              </w:rPr>
              <w:t>内生经济增长模型</w:t>
            </w:r>
            <w:r w:rsidRPr="00DE2CEF">
              <w:rPr>
                <w:rFonts w:ascii="Calibri" w:hAnsi="Calibri" w:cs="Calibri"/>
                <w:color w:val="000000" w:themeColor="text1"/>
                <w:sz w:val="22"/>
              </w:rPr>
              <w:t>最能解释发展中经济体的增长经验，以及信贷</w:t>
            </w:r>
            <w:r w:rsidR="00716FE2" w:rsidRPr="00DE2CEF">
              <w:rPr>
                <w:rFonts w:ascii="Calibri" w:hAnsi="Calibri" w:cs="Calibri"/>
                <w:color w:val="000000" w:themeColor="text1"/>
                <w:sz w:val="22"/>
              </w:rPr>
              <w:t>约束</w:t>
            </w:r>
            <w:r w:rsidRPr="00DE2CEF">
              <w:rPr>
                <w:rFonts w:ascii="Calibri" w:hAnsi="Calibri" w:cs="Calibri"/>
                <w:color w:val="000000" w:themeColor="text1"/>
                <w:sz w:val="22"/>
              </w:rPr>
              <w:t>、教育</w:t>
            </w:r>
            <w:r w:rsidR="008339F4" w:rsidRPr="00DE2CEF">
              <w:rPr>
                <w:rFonts w:ascii="Calibri" w:hAnsi="Calibri" w:cs="Calibri"/>
                <w:color w:val="000000" w:themeColor="text1"/>
                <w:sz w:val="22"/>
              </w:rPr>
              <w:t>成果</w:t>
            </w:r>
            <w:r w:rsidRPr="00DE2CEF">
              <w:rPr>
                <w:rFonts w:ascii="Calibri" w:hAnsi="Calibri" w:cs="Calibri"/>
                <w:color w:val="000000" w:themeColor="text1"/>
                <w:sz w:val="22"/>
              </w:rPr>
              <w:t>和国际知识溢出是否在</w:t>
            </w:r>
            <w:r w:rsidR="0034190A" w:rsidRPr="00DE2CEF">
              <w:rPr>
                <w:rFonts w:ascii="Calibri" w:hAnsi="Calibri" w:cs="Calibri"/>
                <w:color w:val="000000" w:themeColor="text1"/>
                <w:sz w:val="22"/>
              </w:rPr>
              <w:t>保证</w:t>
            </w:r>
            <w:r w:rsidRPr="00DE2CEF">
              <w:rPr>
                <w:rFonts w:ascii="Calibri" w:hAnsi="Calibri" w:cs="Calibri"/>
                <w:color w:val="000000" w:themeColor="text1"/>
                <w:sz w:val="22"/>
              </w:rPr>
              <w:t>持续增长中发挥作用。他最近的研究调查了早期发展对塑造当前经济表现的持久影响。</w:t>
            </w:r>
          </w:p>
          <w:p w14:paraId="37DCAE9F" w14:textId="6AE09FA2" w:rsidR="003374F0" w:rsidRPr="00DE2CEF" w:rsidRDefault="00253401" w:rsidP="008D0B15">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他的</w:t>
            </w:r>
            <w:r w:rsidR="00874DE0" w:rsidRPr="00DE2CEF">
              <w:rPr>
                <w:rFonts w:ascii="Calibri" w:hAnsi="Calibri" w:cs="Calibri"/>
                <w:color w:val="000000" w:themeColor="text1"/>
                <w:sz w:val="22"/>
              </w:rPr>
              <w:t>研究成果被发表在</w:t>
            </w:r>
            <w:r w:rsidR="00874DE0" w:rsidRPr="00DE2CEF">
              <w:rPr>
                <w:rFonts w:ascii="Calibri" w:hAnsi="Calibri" w:cs="Calibri"/>
                <w:color w:val="000000" w:themeColor="text1"/>
                <w:sz w:val="22"/>
              </w:rPr>
              <w:t>60</w:t>
            </w:r>
            <w:r w:rsidR="00874DE0" w:rsidRPr="00DE2CEF">
              <w:rPr>
                <w:rFonts w:ascii="Calibri" w:hAnsi="Calibri" w:cs="Calibri"/>
                <w:color w:val="000000" w:themeColor="text1"/>
                <w:sz w:val="22"/>
              </w:rPr>
              <w:t>多篇期刊论文中，包括</w:t>
            </w:r>
            <w:r w:rsidR="00EB58D9" w:rsidRPr="00DE2CEF">
              <w:rPr>
                <w:rFonts w:ascii="Calibri" w:hAnsi="Calibri" w:cs="Calibri"/>
                <w:color w:val="000000" w:themeColor="text1"/>
                <w:sz w:val="22"/>
              </w:rPr>
              <w:t>经济学与统计学评论</w:t>
            </w:r>
            <w:r w:rsidR="00EB58D9" w:rsidRPr="00DE2CEF">
              <w:rPr>
                <w:rFonts w:ascii="Calibri" w:hAnsi="Calibri" w:cs="Calibri"/>
                <w:color w:val="000000" w:themeColor="text1"/>
                <w:sz w:val="22"/>
              </w:rPr>
              <w:t xml:space="preserve"> (The Review of Economics and Statistics)</w:t>
            </w:r>
            <w:r w:rsidR="000D406F" w:rsidRPr="00DE2CEF">
              <w:rPr>
                <w:rFonts w:ascii="Calibri" w:hAnsi="Calibri" w:cs="Calibri"/>
                <w:color w:val="000000" w:themeColor="text1"/>
                <w:sz w:val="22"/>
              </w:rPr>
              <w:t>、</w:t>
            </w:r>
            <w:r w:rsidR="003E1C16" w:rsidRPr="00DE2CEF">
              <w:rPr>
                <w:rFonts w:ascii="Calibri" w:hAnsi="Calibri" w:cs="Calibri"/>
                <w:color w:val="000000" w:themeColor="text1"/>
                <w:sz w:val="22"/>
              </w:rPr>
              <w:t>欧洲经济评论</w:t>
            </w:r>
            <w:r w:rsidR="003E1C16" w:rsidRPr="00DE2CEF">
              <w:rPr>
                <w:rFonts w:ascii="Calibri" w:hAnsi="Calibri" w:cs="Calibri"/>
                <w:color w:val="000000" w:themeColor="text1"/>
                <w:sz w:val="22"/>
              </w:rPr>
              <w:t xml:space="preserve"> (European Economic Review)</w:t>
            </w:r>
            <w:r w:rsidR="00874DE0" w:rsidRPr="00DE2CEF">
              <w:rPr>
                <w:rFonts w:ascii="Calibri" w:hAnsi="Calibri" w:cs="Calibri"/>
                <w:color w:val="000000" w:themeColor="text1"/>
                <w:sz w:val="22"/>
              </w:rPr>
              <w:t>、</w:t>
            </w:r>
            <w:r w:rsidR="003E1C16" w:rsidRPr="00DE2CEF">
              <w:rPr>
                <w:rFonts w:ascii="Calibri" w:hAnsi="Calibri" w:cs="Calibri"/>
                <w:color w:val="000000" w:themeColor="text1"/>
                <w:sz w:val="22"/>
              </w:rPr>
              <w:t>发展经济学杂志</w:t>
            </w:r>
            <w:r w:rsidR="003E1C16" w:rsidRPr="00DE2CEF">
              <w:rPr>
                <w:rFonts w:ascii="Calibri" w:hAnsi="Calibri" w:cs="Calibri"/>
                <w:color w:val="000000" w:themeColor="text1"/>
                <w:sz w:val="22"/>
              </w:rPr>
              <w:t xml:space="preserve"> (Journal of Development Economics)</w:t>
            </w:r>
            <w:r w:rsidR="000D406F" w:rsidRPr="00DE2CEF">
              <w:rPr>
                <w:rFonts w:ascii="Calibri" w:hAnsi="Calibri" w:cs="Calibri"/>
                <w:color w:val="000000" w:themeColor="text1"/>
                <w:sz w:val="22"/>
              </w:rPr>
              <w:t>、</w:t>
            </w:r>
            <w:r w:rsidR="00F335A5" w:rsidRPr="00DE2CEF">
              <w:rPr>
                <w:rFonts w:ascii="Calibri" w:hAnsi="Calibri" w:cs="Calibri"/>
                <w:color w:val="000000" w:themeColor="text1"/>
                <w:sz w:val="22"/>
              </w:rPr>
              <w:t>经济增长杂志</w:t>
            </w:r>
            <w:r w:rsidR="00F335A5" w:rsidRPr="00DE2CEF">
              <w:rPr>
                <w:rFonts w:ascii="Calibri" w:hAnsi="Calibri" w:cs="Calibri"/>
                <w:color w:val="000000" w:themeColor="text1"/>
                <w:sz w:val="22"/>
              </w:rPr>
              <w:t xml:space="preserve"> (Journal of Economic Growth)</w:t>
            </w:r>
            <w:r w:rsidR="00F335A5" w:rsidRPr="00DE2CEF">
              <w:rPr>
                <w:rFonts w:ascii="Calibri" w:hAnsi="Calibri" w:cs="Calibri"/>
                <w:color w:val="000000" w:themeColor="text1"/>
                <w:sz w:val="22"/>
              </w:rPr>
              <w:t>、环境经济及管理期刊</w:t>
            </w:r>
            <w:r w:rsidR="00F335A5" w:rsidRPr="00DE2CEF">
              <w:rPr>
                <w:rFonts w:ascii="Calibri" w:hAnsi="Calibri" w:cs="Calibri"/>
                <w:color w:val="000000" w:themeColor="text1"/>
                <w:sz w:val="22"/>
              </w:rPr>
              <w:t xml:space="preserve"> (Journal of Environmental Economics and Management)</w:t>
            </w:r>
            <w:r w:rsidR="00F335A5" w:rsidRPr="00DE2CEF">
              <w:rPr>
                <w:rFonts w:ascii="Calibri" w:hAnsi="Calibri" w:cs="Calibri"/>
                <w:color w:val="000000" w:themeColor="text1"/>
                <w:sz w:val="22"/>
              </w:rPr>
              <w:t>、</w:t>
            </w:r>
            <w:r w:rsidR="00874DE0" w:rsidRPr="00DE2CEF">
              <w:rPr>
                <w:rFonts w:ascii="Calibri" w:hAnsi="Calibri" w:cs="Calibri"/>
                <w:color w:val="000000" w:themeColor="text1"/>
                <w:sz w:val="22"/>
              </w:rPr>
              <w:t>能源经济学</w:t>
            </w:r>
            <w:r w:rsidR="00647877" w:rsidRPr="00DE2CEF">
              <w:rPr>
                <w:rFonts w:ascii="Calibri" w:hAnsi="Calibri" w:cs="Calibri"/>
                <w:color w:val="000000" w:themeColor="text1"/>
                <w:sz w:val="22"/>
              </w:rPr>
              <w:t xml:space="preserve"> </w:t>
            </w:r>
            <w:r w:rsidR="00874DE0" w:rsidRPr="00DE2CEF">
              <w:rPr>
                <w:rFonts w:ascii="Calibri" w:hAnsi="Calibri" w:cs="Calibri"/>
                <w:color w:val="000000" w:themeColor="text1"/>
                <w:sz w:val="22"/>
              </w:rPr>
              <w:t>(Energy Economics)</w:t>
            </w:r>
            <w:r w:rsidR="00647877" w:rsidRPr="00DE2CEF">
              <w:rPr>
                <w:rFonts w:ascii="Calibri" w:hAnsi="Calibri" w:cs="Calibri"/>
                <w:color w:val="000000" w:themeColor="text1"/>
                <w:sz w:val="22"/>
              </w:rPr>
              <w:t>等</w:t>
            </w:r>
            <w:r w:rsidR="00874DE0" w:rsidRPr="00DE2CEF">
              <w:rPr>
                <w:rFonts w:ascii="Calibri" w:hAnsi="Calibri" w:cs="Calibri"/>
                <w:color w:val="000000" w:themeColor="text1"/>
                <w:sz w:val="22"/>
              </w:rPr>
              <w:t>。</w:t>
            </w:r>
            <w:r w:rsidR="00EE3FF3" w:rsidRPr="00DE2CEF">
              <w:rPr>
                <w:rFonts w:ascii="Calibri" w:hAnsi="Calibri" w:cs="Calibri"/>
                <w:color w:val="000000" w:themeColor="text1"/>
                <w:sz w:val="22"/>
              </w:rPr>
              <w:t>在</w:t>
            </w:r>
            <w:proofErr w:type="gramStart"/>
            <w:r w:rsidR="00EE3FF3" w:rsidRPr="00DE2CEF">
              <w:rPr>
                <w:rFonts w:ascii="Calibri" w:hAnsi="Calibri" w:cs="Calibri"/>
                <w:color w:val="000000" w:themeColor="text1"/>
                <w:sz w:val="22"/>
              </w:rPr>
              <w:t>谷歌学术</w:t>
            </w:r>
            <w:proofErr w:type="gramEnd"/>
            <w:r w:rsidR="00EE3FF3" w:rsidRPr="00DE2CEF">
              <w:rPr>
                <w:rFonts w:ascii="Calibri" w:hAnsi="Calibri" w:cs="Calibri"/>
                <w:color w:val="000000" w:themeColor="text1"/>
                <w:sz w:val="22"/>
              </w:rPr>
              <w:t>的统计中，</w:t>
            </w:r>
            <w:r w:rsidR="00874DE0" w:rsidRPr="00DE2CEF">
              <w:rPr>
                <w:rFonts w:ascii="Calibri" w:hAnsi="Calibri" w:cs="Calibri"/>
                <w:color w:val="000000" w:themeColor="text1"/>
                <w:sz w:val="22"/>
              </w:rPr>
              <w:t>这些出版物</w:t>
            </w:r>
            <w:r w:rsidR="009E2B1A" w:rsidRPr="00DE2CEF">
              <w:rPr>
                <w:rFonts w:ascii="Calibri" w:hAnsi="Calibri" w:cs="Calibri"/>
                <w:color w:val="000000" w:themeColor="text1"/>
                <w:sz w:val="22"/>
              </w:rPr>
              <w:t>被引用次数已经超过</w:t>
            </w:r>
            <w:r w:rsidR="009E2B1A" w:rsidRPr="00DE2CEF">
              <w:rPr>
                <w:rFonts w:ascii="Calibri" w:hAnsi="Calibri" w:cs="Calibri"/>
                <w:color w:val="000000" w:themeColor="text1"/>
                <w:sz w:val="22"/>
              </w:rPr>
              <w:t xml:space="preserve">8000 </w:t>
            </w:r>
            <w:r w:rsidR="009E2B1A" w:rsidRPr="00DE2CEF">
              <w:rPr>
                <w:rFonts w:ascii="Calibri" w:hAnsi="Calibri" w:cs="Calibri"/>
                <w:color w:val="000000" w:themeColor="text1"/>
                <w:sz w:val="22"/>
              </w:rPr>
              <w:t>次。</w:t>
            </w:r>
            <w:r w:rsidR="00874DE0" w:rsidRPr="00DE2CEF">
              <w:rPr>
                <w:rFonts w:ascii="Calibri" w:hAnsi="Calibri" w:cs="Calibri"/>
                <w:color w:val="000000" w:themeColor="text1"/>
                <w:sz w:val="22"/>
              </w:rPr>
              <w:t>此外，他还获得了</w:t>
            </w:r>
            <w:r w:rsidR="00B16608" w:rsidRPr="00DE2CEF">
              <w:rPr>
                <w:rFonts w:ascii="Calibri" w:hAnsi="Calibri" w:cs="Calibri"/>
                <w:color w:val="000000" w:themeColor="text1"/>
                <w:sz w:val="22"/>
              </w:rPr>
              <w:t>多</w:t>
            </w:r>
            <w:r w:rsidR="00874DE0" w:rsidRPr="00DE2CEF">
              <w:rPr>
                <w:rFonts w:ascii="Calibri" w:hAnsi="Calibri" w:cs="Calibri"/>
                <w:color w:val="000000" w:themeColor="text1"/>
                <w:sz w:val="22"/>
              </w:rPr>
              <w:t>项竞争性国家研究资助</w:t>
            </w:r>
            <w:r w:rsidR="00B16608" w:rsidRPr="00DE2CEF">
              <w:rPr>
                <w:rFonts w:ascii="Calibri" w:hAnsi="Calibri" w:cs="Calibri"/>
                <w:color w:val="000000" w:themeColor="text1"/>
                <w:sz w:val="22"/>
              </w:rPr>
              <w:t xml:space="preserve"> </w:t>
            </w:r>
            <w:r w:rsidR="00874DE0" w:rsidRPr="00DE2CEF">
              <w:rPr>
                <w:rFonts w:ascii="Calibri" w:hAnsi="Calibri" w:cs="Calibri"/>
                <w:color w:val="000000" w:themeColor="text1"/>
                <w:sz w:val="22"/>
              </w:rPr>
              <w:t>(</w:t>
            </w:r>
            <w:r w:rsidR="00382249" w:rsidRPr="00DE2CEF">
              <w:rPr>
                <w:rFonts w:ascii="Calibri" w:hAnsi="Calibri" w:cs="Calibri"/>
                <w:color w:val="000000" w:themeColor="text1"/>
                <w:sz w:val="22"/>
              </w:rPr>
              <w:t>三</w:t>
            </w:r>
            <w:r w:rsidR="00874DE0" w:rsidRPr="00DE2CEF">
              <w:rPr>
                <w:rFonts w:ascii="Calibri" w:hAnsi="Calibri" w:cs="Calibri"/>
                <w:color w:val="000000" w:themeColor="text1"/>
                <w:sz w:val="22"/>
              </w:rPr>
              <w:t>项澳大利亚研究委员会资助和一项新加坡</w:t>
            </w:r>
            <w:r w:rsidR="008D0B15" w:rsidRPr="00DE2CEF">
              <w:rPr>
                <w:rFonts w:ascii="Calibri" w:hAnsi="Calibri" w:cs="Calibri"/>
                <w:color w:val="000000" w:themeColor="text1"/>
                <w:sz w:val="22"/>
              </w:rPr>
              <w:t>二级</w:t>
            </w:r>
            <w:r w:rsidR="00874DE0" w:rsidRPr="00DE2CEF">
              <w:rPr>
                <w:rFonts w:ascii="Calibri" w:hAnsi="Calibri" w:cs="Calibri"/>
                <w:color w:val="000000" w:themeColor="text1"/>
                <w:sz w:val="22"/>
              </w:rPr>
              <w:t>资助</w:t>
            </w:r>
            <w:r w:rsidR="00874DE0" w:rsidRPr="00DE2CEF">
              <w:rPr>
                <w:rFonts w:ascii="Calibri" w:hAnsi="Calibri" w:cs="Calibri"/>
                <w:color w:val="000000" w:themeColor="text1"/>
                <w:sz w:val="22"/>
              </w:rPr>
              <w:t>)</w:t>
            </w:r>
            <w:r w:rsidR="00874DE0" w:rsidRPr="00DE2CEF">
              <w:rPr>
                <w:rFonts w:ascii="Calibri" w:hAnsi="Calibri" w:cs="Calibri"/>
                <w:color w:val="000000" w:themeColor="text1"/>
                <w:sz w:val="22"/>
              </w:rPr>
              <w:t>。</w:t>
            </w:r>
          </w:p>
        </w:tc>
      </w:tr>
      <w:tr w:rsidR="00FC4F21" w:rsidRPr="00DE2CEF" w14:paraId="11D10087" w14:textId="77777777" w:rsidTr="00FC4F21">
        <w:tc>
          <w:tcPr>
            <w:tcW w:w="552" w:type="dxa"/>
            <w:shd w:val="clear" w:color="auto" w:fill="auto"/>
            <w:tcMar>
              <w:top w:w="0" w:type="dxa"/>
              <w:bottom w:w="0" w:type="dxa"/>
            </w:tcMar>
            <w:vAlign w:val="center"/>
          </w:tcPr>
          <w:p w14:paraId="09842FE4" w14:textId="48B96A0F" w:rsidR="00FC4F21" w:rsidRPr="00DE2CEF" w:rsidRDefault="00FC4F21" w:rsidP="00FC4F21">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C269021" wp14:editId="3E73EAD3">
                  <wp:extent cx="252000" cy="252000"/>
                  <wp:effectExtent l="0" t="0" r="0" b="0"/>
                  <wp:docPr id="109" name="图形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2F2DF9B2" w14:textId="1C71F77A" w:rsidR="00FC4F21" w:rsidRPr="00DE2CEF" w:rsidRDefault="00FC4F21" w:rsidP="00FC4F21">
            <w:pPr>
              <w:spacing w:line="276" w:lineRule="auto"/>
              <w:rPr>
                <w:rFonts w:ascii="Calibri" w:hAnsi="Calibri" w:cs="Calibri"/>
                <w:color w:val="000000" w:themeColor="text1"/>
                <w:sz w:val="22"/>
              </w:rPr>
            </w:pPr>
            <w:r w:rsidRPr="00DE2CEF">
              <w:rPr>
                <w:rFonts w:ascii="Calibri" w:hAnsi="Calibri" w:cs="Calibri"/>
                <w:b/>
                <w:bCs/>
                <w:color w:val="0071BC"/>
                <w:sz w:val="28"/>
                <w:szCs w:val="28"/>
              </w:rPr>
              <w:t>教学方法</w:t>
            </w:r>
          </w:p>
        </w:tc>
      </w:tr>
      <w:tr w:rsidR="00D30F7B" w:rsidRPr="00DE2CEF" w14:paraId="4A5775D0" w14:textId="77777777" w:rsidTr="00FC4F21">
        <w:tc>
          <w:tcPr>
            <w:tcW w:w="552" w:type="dxa"/>
            <w:shd w:val="clear" w:color="auto" w:fill="auto"/>
            <w:tcMar>
              <w:top w:w="0" w:type="dxa"/>
              <w:bottom w:w="0" w:type="dxa"/>
            </w:tcMar>
            <w:vAlign w:val="center"/>
          </w:tcPr>
          <w:p w14:paraId="5C0AFF93" w14:textId="77777777" w:rsidR="00D30F7B" w:rsidRPr="00DE2CEF" w:rsidRDefault="00D30F7B"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220E4F85" w14:textId="310C91D7" w:rsidR="00D30F7B" w:rsidRPr="00DE2CEF" w:rsidRDefault="00B63F43" w:rsidP="00B63F43">
            <w:pPr>
              <w:spacing w:beforeLines="50" w:before="156" w:line="276" w:lineRule="auto"/>
              <w:jc w:val="both"/>
              <w:rPr>
                <w:rFonts w:ascii="Calibri" w:hAnsi="Calibri" w:cs="Calibri"/>
                <w:sz w:val="23"/>
                <w:szCs w:val="23"/>
              </w:rPr>
            </w:pPr>
            <w:r w:rsidRPr="00DE2CEF">
              <w:rPr>
                <w:rFonts w:ascii="Calibri" w:hAnsi="Calibri" w:cs="Calibri"/>
                <w:color w:val="000000" w:themeColor="text1"/>
                <w:sz w:val="22"/>
              </w:rPr>
              <w:t>课程的</w:t>
            </w:r>
            <w:r w:rsidR="00D30F7B" w:rsidRPr="00DE2CEF">
              <w:rPr>
                <w:rFonts w:ascii="Calibri" w:hAnsi="Calibri" w:cs="Calibri"/>
                <w:color w:val="000000" w:themeColor="text1"/>
                <w:sz w:val="22"/>
              </w:rPr>
              <w:t>教学目标之一就是鼓励学生不断地自我激励</w:t>
            </w:r>
            <w:r w:rsidR="0090243F" w:rsidRPr="00DE2CEF">
              <w:rPr>
                <w:rFonts w:ascii="Calibri" w:hAnsi="Calibri" w:cs="Calibri"/>
                <w:color w:val="000000" w:themeColor="text1"/>
                <w:sz w:val="22"/>
              </w:rPr>
              <w:t>、</w:t>
            </w:r>
            <w:r w:rsidR="00D30F7B" w:rsidRPr="00DE2CEF">
              <w:rPr>
                <w:rFonts w:ascii="Calibri" w:hAnsi="Calibri" w:cs="Calibri"/>
                <w:color w:val="000000" w:themeColor="text1"/>
                <w:sz w:val="22"/>
              </w:rPr>
              <w:t>追求知识。为了使终身学习成为可能，学生必须具备解决问题、发现新知识和批判性思考的技能。经济学不应只在概念层面讲授，</w:t>
            </w:r>
            <w:r w:rsidR="00DC35FD" w:rsidRPr="00DE2CEF">
              <w:rPr>
                <w:rFonts w:ascii="Calibri" w:hAnsi="Calibri" w:cs="Calibri"/>
                <w:color w:val="000000" w:themeColor="text1"/>
                <w:sz w:val="22"/>
              </w:rPr>
              <w:t>而不与生活联系起来。</w:t>
            </w:r>
            <w:r w:rsidR="00D30F7B" w:rsidRPr="00DE2CEF">
              <w:rPr>
                <w:rFonts w:ascii="Calibri" w:hAnsi="Calibri" w:cs="Calibri"/>
                <w:color w:val="000000" w:themeColor="text1"/>
                <w:sz w:val="22"/>
              </w:rPr>
              <w:t>对于学生来说，能够</w:t>
            </w:r>
            <w:r w:rsidR="006619BA" w:rsidRPr="00DE2CEF">
              <w:rPr>
                <w:rFonts w:ascii="Calibri" w:hAnsi="Calibri" w:cs="Calibri"/>
                <w:color w:val="000000" w:themeColor="text1"/>
                <w:sz w:val="22"/>
              </w:rPr>
              <w:t>认识到</w:t>
            </w:r>
            <w:r w:rsidR="00D30F7B" w:rsidRPr="00DE2CEF">
              <w:rPr>
                <w:rFonts w:ascii="Calibri" w:hAnsi="Calibri" w:cs="Calibri"/>
                <w:color w:val="000000" w:themeColor="text1"/>
                <w:sz w:val="22"/>
              </w:rPr>
              <w:t>当今世界面临的一些最重要的社会经济问题</w:t>
            </w:r>
            <w:r w:rsidR="006619BA" w:rsidRPr="00DE2CEF">
              <w:rPr>
                <w:rFonts w:ascii="Calibri" w:hAnsi="Calibri" w:cs="Calibri"/>
                <w:color w:val="000000" w:themeColor="text1"/>
                <w:sz w:val="22"/>
              </w:rPr>
              <w:t xml:space="preserve"> </w:t>
            </w:r>
            <w:r w:rsidR="00D30F7B" w:rsidRPr="00DE2CEF">
              <w:rPr>
                <w:rFonts w:ascii="Calibri" w:hAnsi="Calibri" w:cs="Calibri"/>
                <w:color w:val="000000" w:themeColor="text1"/>
                <w:sz w:val="22"/>
              </w:rPr>
              <w:t>(</w:t>
            </w:r>
            <w:r w:rsidR="00D30F7B" w:rsidRPr="00DE2CEF">
              <w:rPr>
                <w:rFonts w:ascii="Calibri" w:hAnsi="Calibri" w:cs="Calibri"/>
                <w:color w:val="000000" w:themeColor="text1"/>
                <w:sz w:val="22"/>
              </w:rPr>
              <w:t>如老龄化、气候变化、不平等、全球化、金融动荡</w:t>
            </w:r>
            <w:r w:rsidR="00D30F7B" w:rsidRPr="00DE2CEF">
              <w:rPr>
                <w:rFonts w:ascii="Calibri" w:hAnsi="Calibri" w:cs="Calibri"/>
                <w:color w:val="000000" w:themeColor="text1"/>
                <w:sz w:val="22"/>
              </w:rPr>
              <w:t>)</w:t>
            </w:r>
            <w:r w:rsidR="006619BA" w:rsidRPr="00DE2CEF">
              <w:rPr>
                <w:rFonts w:ascii="Calibri" w:hAnsi="Calibri" w:cs="Calibri"/>
                <w:color w:val="000000" w:themeColor="text1"/>
                <w:sz w:val="22"/>
              </w:rPr>
              <w:t xml:space="preserve"> </w:t>
            </w:r>
            <w:r w:rsidR="00D30F7B" w:rsidRPr="00DE2CEF">
              <w:rPr>
                <w:rFonts w:ascii="Calibri" w:hAnsi="Calibri" w:cs="Calibri"/>
                <w:color w:val="000000" w:themeColor="text1"/>
                <w:sz w:val="22"/>
              </w:rPr>
              <w:t>并提供解决这些问题的政策建议是至关重要的。学生应该有能力评估每个政策选择</w:t>
            </w:r>
            <w:r w:rsidR="00FC2A45" w:rsidRPr="00DE2CEF">
              <w:rPr>
                <w:rFonts w:ascii="Calibri" w:hAnsi="Calibri" w:cs="Calibri"/>
                <w:color w:val="000000" w:themeColor="text1"/>
                <w:sz w:val="22"/>
              </w:rPr>
              <w:t>，</w:t>
            </w:r>
            <w:r w:rsidR="001271D6" w:rsidRPr="00DE2CEF">
              <w:rPr>
                <w:rFonts w:ascii="Calibri" w:hAnsi="Calibri" w:cs="Calibri"/>
                <w:color w:val="000000" w:themeColor="text1"/>
                <w:sz w:val="22"/>
              </w:rPr>
              <w:t>以及这些政策建议是否</w:t>
            </w:r>
            <w:r w:rsidR="00557167" w:rsidRPr="00DE2CEF">
              <w:rPr>
                <w:rFonts w:ascii="Calibri" w:hAnsi="Calibri" w:cs="Calibri"/>
                <w:color w:val="000000" w:themeColor="text1"/>
                <w:sz w:val="22"/>
              </w:rPr>
              <w:t>切合实际</w:t>
            </w:r>
            <w:r w:rsidR="001271D6" w:rsidRPr="00DE2CEF">
              <w:rPr>
                <w:rFonts w:ascii="Calibri" w:hAnsi="Calibri" w:cs="Calibri"/>
                <w:color w:val="000000" w:themeColor="text1"/>
                <w:sz w:val="22"/>
              </w:rPr>
              <w:t>。</w:t>
            </w:r>
            <w:r w:rsidR="00D30F7B" w:rsidRPr="00DE2CEF">
              <w:rPr>
                <w:rFonts w:ascii="Calibri" w:hAnsi="Calibri" w:cs="Calibri"/>
                <w:color w:val="000000" w:themeColor="text1"/>
                <w:sz w:val="22"/>
              </w:rPr>
              <w:t>为此，</w:t>
            </w:r>
            <w:r w:rsidR="009154AE" w:rsidRPr="00DE2CEF">
              <w:rPr>
                <w:rFonts w:ascii="Calibri" w:hAnsi="Calibri" w:cs="Calibri"/>
                <w:color w:val="000000" w:themeColor="text1"/>
                <w:sz w:val="22"/>
              </w:rPr>
              <w:t>课程</w:t>
            </w:r>
            <w:r w:rsidR="00D30F7B" w:rsidRPr="00DE2CEF">
              <w:rPr>
                <w:rFonts w:ascii="Calibri" w:hAnsi="Calibri" w:cs="Calibri"/>
                <w:color w:val="000000" w:themeColor="text1"/>
                <w:sz w:val="22"/>
              </w:rPr>
              <w:t>相应地设计了问题集、测验和作业，以</w:t>
            </w:r>
            <w:r w:rsidR="009154AE" w:rsidRPr="00DE2CEF">
              <w:rPr>
                <w:rFonts w:ascii="Calibri" w:hAnsi="Calibri" w:cs="Calibri"/>
                <w:color w:val="000000" w:themeColor="text1"/>
                <w:sz w:val="22"/>
              </w:rPr>
              <w:t>培养</w:t>
            </w:r>
            <w:r w:rsidR="00D30F7B" w:rsidRPr="00DE2CEF">
              <w:rPr>
                <w:rFonts w:ascii="Calibri" w:hAnsi="Calibri" w:cs="Calibri"/>
                <w:color w:val="000000" w:themeColor="text1"/>
                <w:sz w:val="22"/>
              </w:rPr>
              <w:t>学生解决</w:t>
            </w:r>
            <w:r w:rsidR="0099509B" w:rsidRPr="00DE2CEF">
              <w:rPr>
                <w:rFonts w:ascii="Calibri" w:hAnsi="Calibri" w:cs="Calibri"/>
                <w:color w:val="000000" w:themeColor="text1"/>
                <w:sz w:val="22"/>
              </w:rPr>
              <w:t>实际</w:t>
            </w:r>
            <w:r w:rsidR="00D30F7B" w:rsidRPr="00DE2CEF">
              <w:rPr>
                <w:rFonts w:ascii="Calibri" w:hAnsi="Calibri" w:cs="Calibri"/>
                <w:color w:val="000000" w:themeColor="text1"/>
                <w:sz w:val="22"/>
              </w:rPr>
              <w:t>问题的技能。</w:t>
            </w:r>
          </w:p>
          <w:p w14:paraId="1A0D7709" w14:textId="071BC540" w:rsidR="00D30F7B" w:rsidRPr="00DE2CEF" w:rsidRDefault="00D30F7B" w:rsidP="00B63F43">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为了更</w:t>
            </w:r>
            <w:r w:rsidR="0099509B" w:rsidRPr="00DE2CEF">
              <w:rPr>
                <w:rFonts w:ascii="Calibri" w:hAnsi="Calibri" w:cs="Calibri"/>
                <w:color w:val="000000" w:themeColor="text1"/>
                <w:sz w:val="22"/>
              </w:rPr>
              <w:t>透彻</w:t>
            </w:r>
            <w:r w:rsidRPr="00DE2CEF">
              <w:rPr>
                <w:rFonts w:ascii="Calibri" w:hAnsi="Calibri" w:cs="Calibri"/>
                <w:color w:val="000000" w:themeColor="text1"/>
                <w:sz w:val="22"/>
              </w:rPr>
              <w:t>地研究一个经济问题，学生应该知道如何找到相关的信息，并使用适当的分析工具做出明智的决定。为了让学生具备这些技能，课程</w:t>
            </w:r>
            <w:r w:rsidR="00200AB8" w:rsidRPr="00DE2CEF">
              <w:rPr>
                <w:rFonts w:ascii="Calibri" w:hAnsi="Calibri" w:cs="Calibri"/>
                <w:color w:val="000000" w:themeColor="text1"/>
                <w:sz w:val="22"/>
              </w:rPr>
              <w:t>中将</w:t>
            </w:r>
            <w:r w:rsidRPr="00DE2CEF">
              <w:rPr>
                <w:rFonts w:ascii="Calibri" w:hAnsi="Calibri" w:cs="Calibri"/>
                <w:color w:val="000000" w:themeColor="text1"/>
                <w:sz w:val="22"/>
              </w:rPr>
              <w:t>加入一个研究项目</w:t>
            </w:r>
            <w:r w:rsidR="00200AB8" w:rsidRPr="00DE2CEF">
              <w:rPr>
                <w:rFonts w:ascii="Calibri" w:hAnsi="Calibri" w:cs="Calibri"/>
                <w:color w:val="000000" w:themeColor="text1"/>
                <w:sz w:val="22"/>
              </w:rPr>
              <w:t>，</w:t>
            </w:r>
            <w:r w:rsidRPr="00DE2CEF">
              <w:rPr>
                <w:rFonts w:ascii="Calibri" w:hAnsi="Calibri" w:cs="Calibri"/>
                <w:color w:val="000000" w:themeColor="text1"/>
                <w:sz w:val="22"/>
              </w:rPr>
              <w:t>研究型学习</w:t>
            </w:r>
            <w:r w:rsidR="00AB5C4E" w:rsidRPr="00DE2CEF">
              <w:rPr>
                <w:rFonts w:ascii="Calibri" w:hAnsi="Calibri" w:cs="Calibri"/>
                <w:color w:val="000000" w:themeColor="text1"/>
                <w:sz w:val="22"/>
              </w:rPr>
              <w:t>将</w:t>
            </w:r>
            <w:r w:rsidRPr="00DE2CEF">
              <w:rPr>
                <w:rFonts w:ascii="Calibri" w:hAnsi="Calibri" w:cs="Calibri"/>
                <w:color w:val="000000" w:themeColor="text1"/>
                <w:sz w:val="22"/>
              </w:rPr>
              <w:t>让学生有机会研究自己感兴趣的话题，并</w:t>
            </w:r>
            <w:r w:rsidR="00A13954" w:rsidRPr="00DE2CEF">
              <w:rPr>
                <w:rFonts w:ascii="Calibri" w:hAnsi="Calibri" w:cs="Calibri"/>
                <w:color w:val="000000" w:themeColor="text1"/>
                <w:sz w:val="22"/>
              </w:rPr>
              <w:t>综合利用所学的知识</w:t>
            </w:r>
            <w:r w:rsidRPr="00DE2CEF">
              <w:rPr>
                <w:rFonts w:ascii="Calibri" w:hAnsi="Calibri" w:cs="Calibri"/>
                <w:color w:val="000000" w:themeColor="text1"/>
                <w:sz w:val="22"/>
              </w:rPr>
              <w:t>创造新想法。研究型教学也是</w:t>
            </w:r>
            <w:r w:rsidR="00ED2D96" w:rsidRPr="00DE2CEF">
              <w:rPr>
                <w:rFonts w:ascii="Calibri" w:hAnsi="Calibri" w:cs="Calibri"/>
                <w:color w:val="000000" w:themeColor="text1"/>
                <w:sz w:val="22"/>
              </w:rPr>
              <w:t>本课程将</w:t>
            </w:r>
            <w:r w:rsidRPr="00DE2CEF">
              <w:rPr>
                <w:rFonts w:ascii="Calibri" w:hAnsi="Calibri" w:cs="Calibri"/>
                <w:color w:val="000000" w:themeColor="text1"/>
                <w:sz w:val="22"/>
              </w:rPr>
              <w:t>采用的一种基本方法。为了将教学与研究联系起来，</w:t>
            </w:r>
            <w:r w:rsidR="00200AB8" w:rsidRPr="00DE2CEF">
              <w:rPr>
                <w:rFonts w:ascii="Calibri" w:hAnsi="Calibri" w:cs="Calibri"/>
                <w:color w:val="000000" w:themeColor="text1"/>
                <w:sz w:val="22"/>
              </w:rPr>
              <w:t>课程</w:t>
            </w:r>
            <w:r w:rsidR="00C20255" w:rsidRPr="00DE2CEF">
              <w:rPr>
                <w:rFonts w:ascii="Calibri" w:hAnsi="Calibri" w:cs="Calibri"/>
                <w:color w:val="000000" w:themeColor="text1"/>
                <w:sz w:val="22"/>
              </w:rPr>
              <w:t>将</w:t>
            </w:r>
            <w:r w:rsidRPr="00DE2CEF">
              <w:rPr>
                <w:rFonts w:ascii="Calibri" w:hAnsi="Calibri" w:cs="Calibri"/>
                <w:color w:val="000000" w:themeColor="text1"/>
                <w:sz w:val="22"/>
              </w:rPr>
              <w:t>使用一些</w:t>
            </w:r>
            <w:r w:rsidR="00C20255" w:rsidRPr="00DE2CEF">
              <w:rPr>
                <w:rFonts w:ascii="Calibri" w:hAnsi="Calibri" w:cs="Calibri"/>
                <w:color w:val="000000" w:themeColor="text1"/>
                <w:sz w:val="22"/>
              </w:rPr>
              <w:t>经济增长</w:t>
            </w:r>
            <w:r w:rsidRPr="00DE2CEF">
              <w:rPr>
                <w:rFonts w:ascii="Calibri" w:hAnsi="Calibri" w:cs="Calibri"/>
                <w:color w:val="000000" w:themeColor="text1"/>
                <w:sz w:val="22"/>
              </w:rPr>
              <w:t>和发展的论文作为课程的阅读材料。</w:t>
            </w:r>
          </w:p>
          <w:p w14:paraId="2CFB9387" w14:textId="12F6336F" w:rsidR="00D30F7B" w:rsidRPr="00DE2CEF" w:rsidRDefault="006846B2" w:rsidP="00B63F43">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批判性思维是终身学习的另一个重要工具，这可以通过</w:t>
            </w:r>
            <w:r w:rsidR="00340167" w:rsidRPr="00DE2CEF">
              <w:rPr>
                <w:rFonts w:ascii="Calibri" w:hAnsi="Calibri" w:cs="Calibri"/>
                <w:color w:val="000000" w:themeColor="text1"/>
                <w:sz w:val="22"/>
              </w:rPr>
              <w:t>营造</w:t>
            </w:r>
            <w:r w:rsidRPr="00DE2CEF">
              <w:rPr>
                <w:rFonts w:ascii="Calibri" w:hAnsi="Calibri" w:cs="Calibri"/>
                <w:color w:val="000000" w:themeColor="text1"/>
                <w:sz w:val="22"/>
              </w:rPr>
              <w:t>一个安全和积极的学习环境来发展，尊重智力多样性，并为所有学生提供平等的学习机会。这样的环境将鼓励学生与其他学生公开分享他们的想法。在课上，</w:t>
            </w:r>
            <w:r w:rsidR="00D67719" w:rsidRPr="00DE2CEF">
              <w:rPr>
                <w:rFonts w:ascii="Calibri" w:hAnsi="Calibri" w:cs="Calibri"/>
                <w:color w:val="000000" w:themeColor="text1"/>
                <w:sz w:val="22"/>
              </w:rPr>
              <w:t>老师</w:t>
            </w:r>
            <w:r w:rsidR="00FF7025" w:rsidRPr="00DE2CEF">
              <w:rPr>
                <w:rFonts w:ascii="Calibri" w:hAnsi="Calibri" w:cs="Calibri"/>
                <w:color w:val="000000" w:themeColor="text1"/>
                <w:sz w:val="22"/>
              </w:rPr>
              <w:t>扮演的角色</w:t>
            </w:r>
            <w:r w:rsidR="00DC5B0D" w:rsidRPr="00DE2CEF">
              <w:rPr>
                <w:rFonts w:ascii="Calibri" w:hAnsi="Calibri" w:cs="Calibri"/>
                <w:color w:val="000000" w:themeColor="text1"/>
                <w:sz w:val="22"/>
              </w:rPr>
              <w:t>主要是</w:t>
            </w:r>
            <w:r w:rsidR="00C529F6" w:rsidRPr="00DE2CEF">
              <w:rPr>
                <w:rFonts w:ascii="Calibri" w:hAnsi="Calibri" w:cs="Calibri"/>
                <w:color w:val="000000" w:themeColor="text1"/>
                <w:sz w:val="22"/>
              </w:rPr>
              <w:t>培养</w:t>
            </w:r>
            <w:r w:rsidR="00DC5B0D" w:rsidRPr="00DE2CEF">
              <w:rPr>
                <w:rFonts w:ascii="Calibri" w:hAnsi="Calibri" w:cs="Calibri"/>
                <w:color w:val="000000" w:themeColor="text1"/>
                <w:sz w:val="22"/>
              </w:rPr>
              <w:t>学生们的</w:t>
            </w:r>
            <w:r w:rsidRPr="00DE2CEF">
              <w:rPr>
                <w:rFonts w:ascii="Calibri" w:hAnsi="Calibri" w:cs="Calibri"/>
                <w:color w:val="000000" w:themeColor="text1"/>
                <w:sz w:val="22"/>
              </w:rPr>
              <w:t>批判性思维，学生们</w:t>
            </w:r>
            <w:r w:rsidR="003576FC" w:rsidRPr="00DE2CEF">
              <w:rPr>
                <w:rFonts w:ascii="Calibri" w:hAnsi="Calibri" w:cs="Calibri"/>
                <w:color w:val="000000" w:themeColor="text1"/>
                <w:sz w:val="22"/>
              </w:rPr>
              <w:t>需要</w:t>
            </w:r>
            <w:r w:rsidRPr="00DE2CEF">
              <w:rPr>
                <w:rFonts w:ascii="Calibri" w:hAnsi="Calibri" w:cs="Calibri"/>
                <w:color w:val="000000" w:themeColor="text1"/>
                <w:sz w:val="22"/>
              </w:rPr>
              <w:t>听取他们以前可能没有考虑过的观点，用逻辑和理性来捍卫自己的立场。总之，希望</w:t>
            </w:r>
            <w:r w:rsidR="003F4905" w:rsidRPr="00DE2CEF">
              <w:rPr>
                <w:rFonts w:ascii="Calibri" w:hAnsi="Calibri" w:cs="Calibri"/>
                <w:color w:val="000000" w:themeColor="text1"/>
                <w:sz w:val="22"/>
              </w:rPr>
              <w:t>能够</w:t>
            </w:r>
            <w:r w:rsidRPr="00DE2CEF">
              <w:rPr>
                <w:rFonts w:ascii="Calibri" w:hAnsi="Calibri" w:cs="Calibri"/>
                <w:color w:val="000000" w:themeColor="text1"/>
                <w:sz w:val="22"/>
              </w:rPr>
              <w:t>激发</w:t>
            </w:r>
            <w:r w:rsidR="003F4905" w:rsidRPr="00DE2CEF">
              <w:rPr>
                <w:rFonts w:ascii="Calibri" w:hAnsi="Calibri" w:cs="Calibri"/>
                <w:color w:val="000000" w:themeColor="text1"/>
                <w:sz w:val="22"/>
              </w:rPr>
              <w:t>学员</w:t>
            </w:r>
            <w:r w:rsidRPr="00DE2CEF">
              <w:rPr>
                <w:rFonts w:ascii="Calibri" w:hAnsi="Calibri" w:cs="Calibri"/>
                <w:color w:val="000000" w:themeColor="text1"/>
                <w:sz w:val="22"/>
              </w:rPr>
              <w:t>的好奇心，给他们正确的工具，帮助他们在生活中取得更多的成就。</w:t>
            </w:r>
          </w:p>
        </w:tc>
      </w:tr>
      <w:tr w:rsidR="003374F0" w:rsidRPr="00DE2CEF" w14:paraId="510B3B2D" w14:textId="77777777" w:rsidTr="00FC4F21">
        <w:tc>
          <w:tcPr>
            <w:tcW w:w="552" w:type="dxa"/>
            <w:shd w:val="clear" w:color="auto" w:fill="auto"/>
            <w:tcMar>
              <w:top w:w="0" w:type="dxa"/>
              <w:bottom w:w="0" w:type="dxa"/>
            </w:tcMar>
            <w:vAlign w:val="center"/>
          </w:tcPr>
          <w:p w14:paraId="03BCDE2C"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6E42865" wp14:editId="49EE6C2E">
                  <wp:extent cx="252000" cy="252000"/>
                  <wp:effectExtent l="0" t="0" r="0" b="0"/>
                  <wp:docPr id="78" name="图形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7FA3FC19"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3374F0" w:rsidRPr="00DE2CEF" w14:paraId="42FA893D" w14:textId="77777777" w:rsidTr="00FC4F21">
        <w:tc>
          <w:tcPr>
            <w:tcW w:w="552" w:type="dxa"/>
            <w:shd w:val="clear" w:color="auto" w:fill="auto"/>
            <w:tcMar>
              <w:top w:w="0" w:type="dxa"/>
              <w:bottom w:w="0" w:type="dxa"/>
            </w:tcMar>
            <w:vAlign w:val="center"/>
          </w:tcPr>
          <w:p w14:paraId="36E9FCFF"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46"/>
              <w:gridCol w:w="7790"/>
            </w:tblGrid>
            <w:tr w:rsidR="00027FFD" w:rsidRPr="00DE2CEF" w14:paraId="16D612B4" w14:textId="77777777" w:rsidTr="00CB4B56">
              <w:trPr>
                <w:tblHeader/>
              </w:trPr>
              <w:tc>
                <w:tcPr>
                  <w:tcW w:w="95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3CBCAF7F" w14:textId="7A6705D6"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04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A6243F7" w14:textId="0ED5793C"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34D28CED" w14:textId="77777777" w:rsidTr="00CB4B56">
              <w:tc>
                <w:tcPr>
                  <w:tcW w:w="958" w:type="pct"/>
                  <w:tcBorders>
                    <w:top w:val="single" w:sz="6" w:space="0" w:color="FFFFFF" w:themeColor="background1"/>
                  </w:tcBorders>
                  <w:shd w:val="clear" w:color="auto" w:fill="FFFFFF"/>
                  <w:vAlign w:val="center"/>
                </w:tcPr>
                <w:p w14:paraId="3E96D73A" w14:textId="36CDC6D0" w:rsidR="00621034"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tcBorders>
                    <w:top w:val="single" w:sz="6" w:space="0" w:color="FFFFFF" w:themeColor="background1"/>
                  </w:tcBorders>
                  <w:shd w:val="clear" w:color="auto" w:fill="FFFFFF"/>
                  <w:vAlign w:val="center"/>
                  <w:hideMark/>
                </w:tcPr>
                <w:p w14:paraId="71E8DF93" w14:textId="70621C3F" w:rsidR="00551499" w:rsidRPr="00DE2CEF" w:rsidRDefault="00551499"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C3E8072" w14:textId="7C4C18A1" w:rsidR="00621034" w:rsidRPr="00DE2CEF" w:rsidRDefault="00551499" w:rsidP="008D4A2A">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8D4A2A" w:rsidRPr="00DE2CEF">
                    <w:rPr>
                      <w:rFonts w:ascii="Calibri" w:hAnsi="Calibri" w:cs="Calibri"/>
                      <w:b/>
                      <w:bCs/>
                      <w:color w:val="212529"/>
                      <w:kern w:val="0"/>
                      <w:sz w:val="22"/>
                    </w:rPr>
                    <w:t>：</w:t>
                  </w:r>
                  <w:r w:rsidR="00C760AE" w:rsidRPr="00DE2CEF">
                    <w:rPr>
                      <w:rFonts w:ascii="Calibri" w:hAnsi="Calibri" w:cs="Calibri"/>
                      <w:b/>
                      <w:bCs/>
                      <w:color w:val="212529"/>
                      <w:kern w:val="0"/>
                      <w:sz w:val="22"/>
                    </w:rPr>
                    <w:t>经济学</w:t>
                  </w:r>
                  <w:r w:rsidR="00581A7A" w:rsidRPr="00DE2CEF">
                    <w:rPr>
                      <w:rFonts w:ascii="Calibri" w:hAnsi="Calibri" w:cs="Calibri"/>
                      <w:b/>
                      <w:bCs/>
                      <w:color w:val="212529"/>
                      <w:kern w:val="0"/>
                      <w:sz w:val="22"/>
                    </w:rPr>
                    <w:t>现象解释</w:t>
                  </w:r>
                  <w:r w:rsidR="002B22C1" w:rsidRPr="00DE2CEF">
                    <w:rPr>
                      <w:rFonts w:ascii="Calibri" w:hAnsi="Calibri" w:cs="Calibri"/>
                      <w:b/>
                      <w:bCs/>
                      <w:color w:val="212529"/>
                      <w:kern w:val="0"/>
                      <w:sz w:val="22"/>
                    </w:rPr>
                    <w:t>&amp;</w:t>
                  </w:r>
                  <w:r w:rsidR="002B22C1" w:rsidRPr="00DE2CEF">
                    <w:rPr>
                      <w:rFonts w:ascii="Calibri" w:hAnsi="Calibri" w:cs="Calibri"/>
                      <w:b/>
                      <w:bCs/>
                      <w:color w:val="212529"/>
                      <w:kern w:val="0"/>
                      <w:sz w:val="22"/>
                    </w:rPr>
                    <w:t>分析框架</w:t>
                  </w:r>
                </w:p>
              </w:tc>
            </w:tr>
            <w:tr w:rsidR="00621034" w:rsidRPr="00DE2CEF" w14:paraId="2E080F5D" w14:textId="77777777" w:rsidTr="00CB4B56">
              <w:tc>
                <w:tcPr>
                  <w:tcW w:w="958" w:type="pct"/>
                  <w:shd w:val="clear" w:color="auto" w:fill="FFFFFF"/>
                  <w:vAlign w:val="center"/>
                </w:tcPr>
                <w:p w14:paraId="0E1BD3A8" w14:textId="3CF63388"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344DF6F6" w14:textId="4F2F3901"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140935AB" w14:textId="77777777" w:rsidTr="00CB4B56">
              <w:tc>
                <w:tcPr>
                  <w:tcW w:w="958" w:type="pct"/>
                  <w:shd w:val="clear" w:color="auto" w:fill="FFFFFF"/>
                  <w:vAlign w:val="center"/>
                </w:tcPr>
                <w:p w14:paraId="24352738" w14:textId="28509492"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71DF067F" w14:textId="235D7BC0" w:rsidR="00621034" w:rsidRPr="00DE2CEF" w:rsidRDefault="00621034" w:rsidP="00AA6F2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1C79A2" w:rsidRPr="00DE2CEF">
                    <w:rPr>
                      <w:rFonts w:ascii="Calibri" w:hAnsi="Calibri" w:cs="Calibri"/>
                      <w:b/>
                      <w:bCs/>
                      <w:color w:val="212529"/>
                      <w:kern w:val="0"/>
                      <w:sz w:val="22"/>
                    </w:rPr>
                    <w:t>物质资本</w:t>
                  </w:r>
                </w:p>
              </w:tc>
            </w:tr>
            <w:tr w:rsidR="00621034" w:rsidRPr="00DE2CEF" w14:paraId="3A48205F" w14:textId="77777777" w:rsidTr="00CB4B56">
              <w:tc>
                <w:tcPr>
                  <w:tcW w:w="958" w:type="pct"/>
                  <w:shd w:val="clear" w:color="auto" w:fill="FFFFFF"/>
                  <w:vAlign w:val="center"/>
                </w:tcPr>
                <w:p w14:paraId="5886DB4B" w14:textId="62A952C1"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29945330" w14:textId="2D7AC466"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4392E78B" w14:textId="77777777" w:rsidTr="00CB4B56">
              <w:tc>
                <w:tcPr>
                  <w:tcW w:w="958" w:type="pct"/>
                  <w:shd w:val="clear" w:color="auto" w:fill="FFFFFF"/>
                  <w:vAlign w:val="center"/>
                </w:tcPr>
                <w:p w14:paraId="0157974B" w14:textId="11DFED0D"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924CB2A" w14:textId="70A0AF92" w:rsidR="00621034" w:rsidRPr="00DE2CEF" w:rsidRDefault="00621034" w:rsidP="009423D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1C79A2" w:rsidRPr="00DE2CEF">
                    <w:rPr>
                      <w:rFonts w:ascii="Calibri" w:hAnsi="Calibri" w:cs="Calibri"/>
                      <w:b/>
                      <w:bCs/>
                      <w:color w:val="212529"/>
                      <w:kern w:val="0"/>
                      <w:sz w:val="22"/>
                    </w:rPr>
                    <w:t>人口与经济增长</w:t>
                  </w:r>
                </w:p>
              </w:tc>
            </w:tr>
            <w:tr w:rsidR="00621034" w:rsidRPr="00DE2CEF" w14:paraId="5410DE44" w14:textId="77777777" w:rsidTr="00CB4B56">
              <w:trPr>
                <w:trHeight w:val="457"/>
              </w:trPr>
              <w:tc>
                <w:tcPr>
                  <w:tcW w:w="958" w:type="pct"/>
                  <w:shd w:val="clear" w:color="auto" w:fill="FFFFFF"/>
                  <w:vAlign w:val="center"/>
                </w:tcPr>
                <w:p w14:paraId="5EC18C26" w14:textId="313E5C2B"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1A3DE898" w14:textId="4E906590"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1E7FEBBD" w14:textId="77777777" w:rsidTr="00CB4B56">
              <w:tc>
                <w:tcPr>
                  <w:tcW w:w="958" w:type="pct"/>
                  <w:shd w:val="clear" w:color="auto" w:fill="FFFFFF"/>
                  <w:vAlign w:val="center"/>
                </w:tcPr>
                <w:p w14:paraId="742DF497" w14:textId="27B1EEB0"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7D9028F3" w14:textId="5C854586" w:rsidR="00621034" w:rsidRPr="00DE2CEF" w:rsidRDefault="00621034" w:rsidP="009423D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E45313" w:rsidRPr="00DE2CEF">
                    <w:rPr>
                      <w:rFonts w:ascii="Calibri" w:hAnsi="Calibri" w:cs="Calibri"/>
                      <w:b/>
                      <w:bCs/>
                      <w:color w:val="212529"/>
                      <w:kern w:val="0"/>
                      <w:sz w:val="22"/>
                    </w:rPr>
                    <w:t>人力资本</w:t>
                  </w:r>
                </w:p>
              </w:tc>
            </w:tr>
            <w:tr w:rsidR="00621034" w:rsidRPr="00DE2CEF" w14:paraId="1C575B44" w14:textId="77777777" w:rsidTr="00CB4B56">
              <w:tc>
                <w:tcPr>
                  <w:tcW w:w="958" w:type="pct"/>
                  <w:shd w:val="clear" w:color="auto" w:fill="FFFFFF"/>
                  <w:vAlign w:val="center"/>
                </w:tcPr>
                <w:p w14:paraId="6E8D0B52" w14:textId="17384FED"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2D2916AB" w14:textId="4B90DDBD" w:rsidR="00621034" w:rsidRPr="00DE2CEF" w:rsidRDefault="00621034" w:rsidP="009423D6">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E1437B" w:rsidRPr="00DE2CEF">
                    <w:rPr>
                      <w:rFonts w:ascii="Calibri" w:hAnsi="Calibri" w:cs="Calibri"/>
                      <w:b/>
                      <w:bCs/>
                      <w:color w:val="212529"/>
                      <w:kern w:val="0"/>
                      <w:sz w:val="22"/>
                    </w:rPr>
                    <w:t>生产力衡量</w:t>
                  </w:r>
                </w:p>
              </w:tc>
            </w:tr>
            <w:tr w:rsidR="00621034" w:rsidRPr="00DE2CEF" w14:paraId="04A77274" w14:textId="77777777" w:rsidTr="00CB4B56">
              <w:trPr>
                <w:trHeight w:val="333"/>
              </w:trPr>
              <w:tc>
                <w:tcPr>
                  <w:tcW w:w="958" w:type="pct"/>
                  <w:shd w:val="clear" w:color="auto" w:fill="FFFFFF"/>
                  <w:vAlign w:val="center"/>
                </w:tcPr>
                <w:p w14:paraId="533B164E" w14:textId="45157130"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141F0249" w14:textId="034DB099" w:rsidR="00621034" w:rsidRPr="00DE2CEF" w:rsidRDefault="00621034"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551499"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26DE8E01" w14:textId="77777777" w:rsidR="003374F0" w:rsidRPr="00DE2CEF" w:rsidRDefault="003374F0" w:rsidP="00567C28">
            <w:pPr>
              <w:spacing w:line="276" w:lineRule="auto"/>
              <w:rPr>
                <w:rFonts w:ascii="Calibri" w:hAnsi="Calibri" w:cs="Calibri"/>
                <w:sz w:val="22"/>
              </w:rPr>
            </w:pPr>
          </w:p>
        </w:tc>
      </w:tr>
      <w:tr w:rsidR="003374F0" w:rsidRPr="00DE2CEF" w14:paraId="43E6DC47" w14:textId="77777777" w:rsidTr="00FC4F21">
        <w:tc>
          <w:tcPr>
            <w:tcW w:w="552" w:type="dxa"/>
            <w:shd w:val="clear" w:color="auto" w:fill="auto"/>
            <w:tcMar>
              <w:top w:w="0" w:type="dxa"/>
              <w:bottom w:w="0" w:type="dxa"/>
            </w:tcMar>
            <w:vAlign w:val="center"/>
          </w:tcPr>
          <w:p w14:paraId="206FD0F0" w14:textId="77777777" w:rsidR="003374F0" w:rsidRPr="00DE2CEF" w:rsidRDefault="003374F0" w:rsidP="00754A54">
            <w:pPr>
              <w:spacing w:beforeLines="50" w:before="156" w:line="276" w:lineRule="auto"/>
              <w:rPr>
                <w:rFonts w:ascii="Calibri" w:hAnsi="Calibri" w:cs="Calibri"/>
                <w:color w:val="000000" w:themeColor="text1"/>
                <w:kern w:val="0"/>
                <w:sz w:val="20"/>
                <w:szCs w:val="20"/>
              </w:rPr>
            </w:pPr>
          </w:p>
        </w:tc>
        <w:tc>
          <w:tcPr>
            <w:tcW w:w="9652" w:type="dxa"/>
            <w:shd w:val="clear" w:color="auto" w:fill="auto"/>
            <w:tcMar>
              <w:top w:w="0" w:type="dxa"/>
              <w:bottom w:w="0" w:type="dxa"/>
            </w:tcMar>
            <w:vAlign w:val="center"/>
          </w:tcPr>
          <w:p w14:paraId="67265063" w14:textId="21B3CF3D" w:rsidR="003374F0" w:rsidRPr="00DE2CEF" w:rsidRDefault="00421CAC"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2F11329" w14:textId="6A744A0D" w:rsidR="00171866" w:rsidRPr="00DE2CEF" w:rsidRDefault="00171866" w:rsidP="00567C28">
      <w:pPr>
        <w:spacing w:line="276" w:lineRule="auto"/>
        <w:rPr>
          <w:rFonts w:ascii="Calibri" w:hAnsi="Calibri" w:cs="Calibri"/>
        </w:rPr>
      </w:pPr>
    </w:p>
    <w:p w14:paraId="51C573E9" w14:textId="1EFC869E" w:rsidR="006C0B1E" w:rsidRPr="00DE2CEF" w:rsidRDefault="006C0B1E" w:rsidP="00567C2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94"/>
        <w:gridCol w:w="9510"/>
      </w:tblGrid>
      <w:tr w:rsidR="006C0B1E" w:rsidRPr="00DE2CEF" w14:paraId="274A63F3" w14:textId="77777777" w:rsidTr="0011267B">
        <w:tc>
          <w:tcPr>
            <w:tcW w:w="694" w:type="dxa"/>
            <w:shd w:val="clear" w:color="auto" w:fill="0071BC"/>
            <w:vAlign w:val="center"/>
          </w:tcPr>
          <w:p w14:paraId="1ABBBA58" w14:textId="77777777" w:rsidR="006C0B1E" w:rsidRPr="00DE2CEF" w:rsidRDefault="006C0B1E" w:rsidP="0011267B">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51ACBF81" wp14:editId="6B3B97C5">
                  <wp:extent cx="288000" cy="288000"/>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10" w:type="dxa"/>
            <w:shd w:val="clear" w:color="auto" w:fill="0071BC"/>
            <w:vAlign w:val="center"/>
          </w:tcPr>
          <w:p w14:paraId="2EE877D8" w14:textId="583BF304" w:rsidR="006C0B1E" w:rsidRPr="00DE2CEF" w:rsidRDefault="006C0B1E" w:rsidP="0011267B">
            <w:pPr>
              <w:pStyle w:val="Heading1"/>
              <w:spacing w:before="0" w:after="0" w:line="276" w:lineRule="auto"/>
              <w:rPr>
                <w:rFonts w:ascii="Calibri" w:hAnsi="Calibri" w:cs="Calibri"/>
                <w:color w:val="FFFFFF"/>
                <w:szCs w:val="21"/>
              </w:rPr>
            </w:pPr>
            <w:bookmarkStart w:id="39" w:name="_附件5：人工智能"/>
            <w:bookmarkStart w:id="40" w:name="_附件4：人工智能与机器学习"/>
            <w:bookmarkStart w:id="41" w:name="_附件9：人工智能与机器学习"/>
            <w:bookmarkEnd w:id="39"/>
            <w:bookmarkEnd w:id="40"/>
            <w:bookmarkEnd w:id="41"/>
            <w:r w:rsidRPr="00DE2CEF">
              <w:rPr>
                <w:rFonts w:ascii="Calibri" w:hAnsi="Calibri" w:cs="Calibri"/>
                <w:color w:val="FFFFFF"/>
                <w:sz w:val="32"/>
                <w:szCs w:val="32"/>
              </w:rPr>
              <w:t>附件</w:t>
            </w:r>
            <w:r w:rsidR="008D56D4">
              <w:rPr>
                <w:rFonts w:ascii="Calibri" w:hAnsi="Calibri" w:cs="Calibri"/>
                <w:color w:val="FFFFFF"/>
                <w:sz w:val="32"/>
                <w:szCs w:val="32"/>
              </w:rPr>
              <w:t>9</w:t>
            </w:r>
            <w:r w:rsidRPr="00DE2CEF">
              <w:rPr>
                <w:rFonts w:ascii="Calibri" w:hAnsi="Calibri" w:cs="Calibri"/>
                <w:color w:val="FFFFFF"/>
                <w:sz w:val="32"/>
                <w:szCs w:val="32"/>
              </w:rPr>
              <w:t>：人工智能</w:t>
            </w:r>
            <w:r w:rsidR="00B96BBC">
              <w:rPr>
                <w:rFonts w:ascii="Calibri" w:hAnsi="Calibri" w:cs="Calibri" w:hint="eastAsia"/>
                <w:color w:val="FFFFFF"/>
                <w:sz w:val="32"/>
                <w:szCs w:val="32"/>
              </w:rPr>
              <w:t>与机器学习</w:t>
            </w:r>
          </w:p>
        </w:tc>
      </w:tr>
    </w:tbl>
    <w:p w14:paraId="6BE929E1" w14:textId="77777777" w:rsidR="006C0B1E" w:rsidRPr="00DE2CEF" w:rsidRDefault="006C0B1E" w:rsidP="006C0B1E">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52"/>
        <w:gridCol w:w="9652"/>
      </w:tblGrid>
      <w:tr w:rsidR="006C0B1E" w:rsidRPr="00DE2CEF" w14:paraId="5314C4A0" w14:textId="77777777" w:rsidTr="0011267B">
        <w:tc>
          <w:tcPr>
            <w:tcW w:w="567" w:type="dxa"/>
            <w:shd w:val="clear" w:color="auto" w:fill="auto"/>
            <w:tcMar>
              <w:top w:w="0" w:type="dxa"/>
              <w:bottom w:w="0" w:type="dxa"/>
            </w:tcMar>
            <w:vAlign w:val="center"/>
          </w:tcPr>
          <w:p w14:paraId="6AF89D50" w14:textId="77777777" w:rsidR="006C0B1E" w:rsidRPr="00DE2CEF" w:rsidRDefault="006C0B1E" w:rsidP="0011267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3A4D96" wp14:editId="1FBF586C">
                  <wp:extent cx="252000" cy="252000"/>
                  <wp:effectExtent l="0" t="0" r="0" b="0"/>
                  <wp:docPr id="42" name="图形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5EB7FA93" w14:textId="77777777" w:rsidR="006C0B1E" w:rsidRPr="00DE2CEF" w:rsidRDefault="006C0B1E" w:rsidP="0011267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6C0B1E" w:rsidRPr="00DE2CEF" w14:paraId="29F80FB3" w14:textId="77777777" w:rsidTr="0011267B">
        <w:tc>
          <w:tcPr>
            <w:tcW w:w="567" w:type="dxa"/>
            <w:shd w:val="clear" w:color="auto" w:fill="auto"/>
            <w:tcMar>
              <w:top w:w="0" w:type="dxa"/>
              <w:bottom w:w="0" w:type="dxa"/>
            </w:tcMar>
            <w:vAlign w:val="center"/>
          </w:tcPr>
          <w:p w14:paraId="5EC80531"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3A7C0530"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本课程旨在向学生介绍机器智能（或人工智能）相关理论知识及应用。机器智能结合了机器学习与人工智能，使得机器能与周围环境进行智能交互。</w:t>
            </w:r>
          </w:p>
          <w:p w14:paraId="42DFDADA"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由于物联网（</w:t>
            </w:r>
            <w:r w:rsidRPr="00DE2CEF">
              <w:rPr>
                <w:rFonts w:ascii="Calibri" w:hAnsi="Calibri" w:cs="Calibri"/>
                <w:sz w:val="22"/>
              </w:rPr>
              <w:t>IoT</w:t>
            </w:r>
            <w:r w:rsidRPr="00DE2CEF">
              <w:rPr>
                <w:rFonts w:ascii="Calibri" w:hAnsi="Calibri" w:cs="Calibri"/>
                <w:sz w:val="22"/>
              </w:rPr>
              <w:t>）的发展，数据量和数据种类不断增加，使得机器智能科技在全球范围内流行起来。人们在智能系统中的数据应用及数据价值意识的提高，极大地改变了我们的生活。机器智能能够利用数据预测未来、管理现在、让组织运行更高效。具有机器智能的计算机系统可以执行各种任务：优化和自动化流程、提取和分类数据、分析和预测趋势</w:t>
            </w:r>
            <w:r w:rsidRPr="00DE2CEF">
              <w:rPr>
                <w:rFonts w:ascii="Calibri" w:hAnsi="Calibri" w:cs="Calibri"/>
                <w:sz w:val="22"/>
              </w:rPr>
              <w:t>/</w:t>
            </w:r>
            <w:r w:rsidRPr="00DE2CEF">
              <w:rPr>
                <w:rFonts w:ascii="Calibri" w:hAnsi="Calibri" w:cs="Calibri"/>
                <w:sz w:val="22"/>
              </w:rPr>
              <w:t>模式、加强与人与环境的互动。</w:t>
            </w:r>
          </w:p>
          <w:p w14:paraId="20DBC3ED"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本课程通过贝叶斯分类器、机器学习和神经网络中的各种基本概念和算法原理来学习原始数据中的知识（或规律）。内容涵盖从监督学习到无监督学习的各个领域，以及机器学习的各种应用。</w:t>
            </w:r>
          </w:p>
        </w:tc>
      </w:tr>
      <w:tr w:rsidR="006C0B1E" w:rsidRPr="00DE2CEF" w14:paraId="0C0A0F84" w14:textId="77777777" w:rsidTr="0011267B">
        <w:tc>
          <w:tcPr>
            <w:tcW w:w="567" w:type="dxa"/>
            <w:shd w:val="clear" w:color="auto" w:fill="auto"/>
            <w:tcMar>
              <w:top w:w="0" w:type="dxa"/>
              <w:bottom w:w="0" w:type="dxa"/>
            </w:tcMar>
            <w:vAlign w:val="center"/>
          </w:tcPr>
          <w:p w14:paraId="2C7F0D23"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AAFF46A" wp14:editId="1B403D6F">
                  <wp:extent cx="252000" cy="252000"/>
                  <wp:effectExtent l="0" t="0" r="0" b="0"/>
                  <wp:docPr id="43" name="图形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2127B9A7"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6C0B1E" w:rsidRPr="00DE2CEF" w14:paraId="5BA305C9" w14:textId="77777777" w:rsidTr="0011267B">
        <w:tc>
          <w:tcPr>
            <w:tcW w:w="567" w:type="dxa"/>
            <w:shd w:val="clear" w:color="auto" w:fill="auto"/>
            <w:tcMar>
              <w:top w:w="0" w:type="dxa"/>
              <w:bottom w:w="0" w:type="dxa"/>
            </w:tcMar>
            <w:vAlign w:val="center"/>
          </w:tcPr>
          <w:p w14:paraId="7901F83E"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5B9D52B1" w14:textId="77777777" w:rsidR="006C0B1E" w:rsidRPr="00DE2CEF" w:rsidRDefault="006C0B1E" w:rsidP="0011267B">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3D7A26FE" w14:textId="6E28FEDC" w:rsidR="006C0B1E" w:rsidRPr="00DE2CEF" w:rsidRDefault="006C0B1E" w:rsidP="0011267B">
            <w:pPr>
              <w:pStyle w:val="ListParagraph"/>
              <w:numPr>
                <w:ilvl w:val="0"/>
                <w:numId w:val="4"/>
              </w:numPr>
              <w:spacing w:line="276" w:lineRule="auto"/>
              <w:ind w:firstLineChars="0"/>
              <w:jc w:val="both"/>
              <w:rPr>
                <w:rFonts w:ascii="Calibri" w:hAnsi="Calibri" w:cs="Calibri"/>
                <w:sz w:val="22"/>
              </w:rPr>
            </w:pPr>
            <w:r w:rsidRPr="00DE2CEF">
              <w:rPr>
                <w:rFonts w:ascii="Calibri" w:hAnsi="Calibri" w:cs="Calibri"/>
                <w:sz w:val="22"/>
              </w:rPr>
              <w:t>讨论机器学习、数据分析和数据挖掘处理的基本概念与知识</w:t>
            </w:r>
            <w:r w:rsidR="00643BD9">
              <w:rPr>
                <w:rFonts w:ascii="Calibri" w:hAnsi="Calibri" w:cs="Calibri" w:hint="eastAsia"/>
                <w:sz w:val="22"/>
              </w:rPr>
              <w:t>；</w:t>
            </w:r>
            <w:r w:rsidRPr="00DE2CEF">
              <w:rPr>
                <w:rFonts w:ascii="Calibri" w:hAnsi="Calibri" w:cs="Calibri"/>
                <w:sz w:val="22"/>
              </w:rPr>
              <w:t>对数据进行预处理，以用于通过复杂的数据分析和挖掘算法进行进一步分析。</w:t>
            </w:r>
          </w:p>
          <w:p w14:paraId="1236BE2F" w14:textId="77777777" w:rsidR="006C0B1E" w:rsidRPr="00DE2CEF" w:rsidRDefault="006C0B1E" w:rsidP="0011267B">
            <w:pPr>
              <w:pStyle w:val="ListParagraph"/>
              <w:numPr>
                <w:ilvl w:val="0"/>
                <w:numId w:val="4"/>
              </w:numPr>
              <w:spacing w:line="276" w:lineRule="auto"/>
              <w:ind w:firstLineChars="0"/>
              <w:jc w:val="both"/>
              <w:rPr>
                <w:rFonts w:ascii="Calibri" w:hAnsi="Calibri" w:cs="Calibri"/>
                <w:sz w:val="22"/>
              </w:rPr>
            </w:pPr>
            <w:r w:rsidRPr="00DE2CEF">
              <w:rPr>
                <w:rFonts w:ascii="Calibri" w:hAnsi="Calibri" w:cs="Calibri"/>
                <w:sz w:val="22"/>
              </w:rPr>
              <w:t>掌握机器学习的关键概念和技能，了解如何应用各种机器学习技术来解决实际问题。</w:t>
            </w:r>
          </w:p>
          <w:p w14:paraId="592AD7BB" w14:textId="77777777" w:rsidR="006C0B1E" w:rsidRPr="00DE2CEF" w:rsidRDefault="006C0B1E" w:rsidP="0011267B">
            <w:pPr>
              <w:pStyle w:val="ListParagraph"/>
              <w:numPr>
                <w:ilvl w:val="0"/>
                <w:numId w:val="4"/>
              </w:numPr>
              <w:spacing w:afterLines="50" w:after="156" w:line="276" w:lineRule="auto"/>
              <w:ind w:firstLineChars="0"/>
              <w:jc w:val="both"/>
              <w:rPr>
                <w:rFonts w:ascii="Calibri" w:hAnsi="Calibri" w:cs="Calibri"/>
                <w:sz w:val="22"/>
              </w:rPr>
            </w:pPr>
            <w:r w:rsidRPr="00DE2CEF">
              <w:rPr>
                <w:rFonts w:ascii="Calibri" w:hAnsi="Calibri" w:cs="Calibri"/>
                <w:sz w:val="22"/>
              </w:rPr>
              <w:t>掌握贝叶斯分类器、机器学习和神经网络中的基本概念和算法。利用计算学习就是更好地利用强大的计算机从原始数据中学习知识（或规律）。</w:t>
            </w:r>
          </w:p>
        </w:tc>
      </w:tr>
      <w:tr w:rsidR="006C0B1E" w:rsidRPr="00DE2CEF" w14:paraId="524ADF46" w14:textId="77777777" w:rsidTr="0011267B">
        <w:tc>
          <w:tcPr>
            <w:tcW w:w="567" w:type="dxa"/>
            <w:shd w:val="clear" w:color="auto" w:fill="auto"/>
            <w:tcMar>
              <w:top w:w="0" w:type="dxa"/>
              <w:bottom w:w="0" w:type="dxa"/>
            </w:tcMar>
            <w:vAlign w:val="center"/>
          </w:tcPr>
          <w:p w14:paraId="1821DC98"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A818446" wp14:editId="25BC26B5">
                  <wp:extent cx="252000" cy="252000"/>
                  <wp:effectExtent l="0" t="0" r="0" b="0"/>
                  <wp:docPr id="45" name="图形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66186E43" w14:textId="5BA2F677" w:rsidR="006C0B1E" w:rsidRPr="00DE2CEF" w:rsidRDefault="00BF059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6C0B1E" w:rsidRPr="00DE2CEF" w14:paraId="3BDFD59B" w14:textId="77777777" w:rsidTr="0011267B">
        <w:tc>
          <w:tcPr>
            <w:tcW w:w="567" w:type="dxa"/>
            <w:shd w:val="clear" w:color="auto" w:fill="auto"/>
            <w:tcMar>
              <w:top w:w="0" w:type="dxa"/>
              <w:bottom w:w="0" w:type="dxa"/>
            </w:tcMar>
            <w:vAlign w:val="center"/>
          </w:tcPr>
          <w:p w14:paraId="1D645F97"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4E8291F2"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0225DED7"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1E27D2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5CB22558" w14:textId="77777777" w:rsidR="006C0B1E" w:rsidRPr="00DE2CEF" w:rsidRDefault="006C0B1E" w:rsidP="0011267B">
            <w:pPr>
              <w:spacing w:line="276" w:lineRule="auto"/>
              <w:rPr>
                <w:rFonts w:ascii="Calibri" w:hAnsi="Calibri" w:cs="Calibri"/>
                <w:b/>
                <w:bCs/>
                <w:sz w:val="22"/>
              </w:rPr>
            </w:pPr>
            <w:r w:rsidRPr="00DE2CEF">
              <w:rPr>
                <w:rFonts w:ascii="Calibri" w:hAnsi="Calibri" w:cs="Calibri"/>
                <w:b/>
                <w:bCs/>
                <w:sz w:val="22"/>
              </w:rPr>
              <w:t>评估的形式：</w:t>
            </w:r>
          </w:p>
          <w:p w14:paraId="394F7F3B" w14:textId="77777777" w:rsidR="006C0B1E" w:rsidRPr="00DE2CEF" w:rsidRDefault="006C0B1E" w:rsidP="0011267B">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39D0C13E" w14:textId="77777777" w:rsidR="006C0B1E" w:rsidRPr="00DE2CEF" w:rsidRDefault="006C0B1E" w:rsidP="0011267B">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189233F4" w14:textId="77777777" w:rsidR="006C0B1E" w:rsidRPr="00DE2CEF" w:rsidRDefault="006C0B1E" w:rsidP="0011267B">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6C0B1E" w:rsidRPr="00DE2CEF" w14:paraId="77B17F92" w14:textId="77777777" w:rsidTr="0011267B">
        <w:tc>
          <w:tcPr>
            <w:tcW w:w="567" w:type="dxa"/>
            <w:shd w:val="clear" w:color="auto" w:fill="auto"/>
            <w:tcMar>
              <w:top w:w="0" w:type="dxa"/>
              <w:bottom w:w="0" w:type="dxa"/>
            </w:tcMar>
            <w:vAlign w:val="center"/>
          </w:tcPr>
          <w:p w14:paraId="15127D78"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E25A6DA" wp14:editId="457EBC68">
                  <wp:extent cx="252000" cy="252000"/>
                  <wp:effectExtent l="0" t="0" r="0" b="0"/>
                  <wp:docPr id="46" name="图形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0164162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6C0B1E" w:rsidRPr="00DE2CEF" w14:paraId="0DEA682B" w14:textId="77777777" w:rsidTr="0011267B">
        <w:tc>
          <w:tcPr>
            <w:tcW w:w="567" w:type="dxa"/>
            <w:shd w:val="clear" w:color="auto" w:fill="auto"/>
            <w:tcMar>
              <w:top w:w="0" w:type="dxa"/>
              <w:bottom w:w="0" w:type="dxa"/>
            </w:tcMar>
            <w:vAlign w:val="center"/>
          </w:tcPr>
          <w:p w14:paraId="6F77FBD9"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6905AA4B" w14:textId="77777777" w:rsidR="006C0B1E" w:rsidRPr="00DE2CEF" w:rsidRDefault="006C0B1E" w:rsidP="0011267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962DFD5" w14:textId="77777777" w:rsidR="006C0B1E" w:rsidRPr="00DE2CEF" w:rsidRDefault="006C0B1E" w:rsidP="0011267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Kwoh Chee Keong</w:t>
            </w:r>
          </w:p>
          <w:p w14:paraId="0131A707" w14:textId="77777777" w:rsidR="006C0B1E" w:rsidRPr="00DE2CEF" w:rsidRDefault="006C0B1E" w:rsidP="0011267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南洋理工大学，计算机科学与工程学院，副教授</w:t>
            </w:r>
          </w:p>
          <w:p w14:paraId="68E1774E" w14:textId="77777777" w:rsidR="006C0B1E" w:rsidRPr="00DE2CEF" w:rsidRDefault="006C0B1E" w:rsidP="0011267B">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南洋理工大学，研究生院，主席助理</w:t>
            </w:r>
          </w:p>
          <w:p w14:paraId="2CAADB48" w14:textId="77777777" w:rsidR="006C0B1E" w:rsidRPr="00DE2CEF" w:rsidRDefault="006C0B1E" w:rsidP="0011267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Kwoh</w:t>
            </w:r>
            <w:r w:rsidRPr="00DE2CEF">
              <w:rPr>
                <w:rFonts w:ascii="Calibri" w:hAnsi="Calibri" w:cs="Calibri"/>
                <w:color w:val="000000" w:themeColor="text1"/>
                <w:sz w:val="22"/>
              </w:rPr>
              <w:t>自</w:t>
            </w:r>
            <w:r w:rsidRPr="00DE2CEF">
              <w:rPr>
                <w:rFonts w:ascii="Calibri" w:hAnsi="Calibri" w:cs="Calibri"/>
                <w:color w:val="000000" w:themeColor="text1"/>
                <w:sz w:val="22"/>
              </w:rPr>
              <w:t>1993</w:t>
            </w:r>
            <w:r w:rsidRPr="00DE2CEF">
              <w:rPr>
                <w:rFonts w:ascii="Calibri" w:hAnsi="Calibri" w:cs="Calibri"/>
                <w:color w:val="000000" w:themeColor="text1"/>
                <w:sz w:val="22"/>
              </w:rPr>
              <w:t>年以来一直在南洋理工大学计算机科学与工程学院任教，他在应用各种机器学习和数据分析方法的研究领域进行了重要的研究，并发表了许多高质量的国际会议和期刊论文。他是众多国际期刊的编委会成员和副主编，经常受邀作为众多高级会议和期刊的组织成员、评委或审稿人，包括：</w:t>
            </w:r>
            <w:r w:rsidRPr="00DE2CEF">
              <w:rPr>
                <w:rFonts w:ascii="Calibri" w:hAnsi="Calibri" w:cs="Calibri"/>
                <w:color w:val="000000" w:themeColor="text1"/>
                <w:sz w:val="22"/>
              </w:rPr>
              <w:t xml:space="preserve">GIW, IEEE </w:t>
            </w:r>
            <w:proofErr w:type="spellStart"/>
            <w:r w:rsidRPr="00DE2CEF">
              <w:rPr>
                <w:rFonts w:ascii="Calibri" w:hAnsi="Calibri" w:cs="Calibri"/>
                <w:color w:val="000000" w:themeColor="text1"/>
                <w:sz w:val="22"/>
              </w:rPr>
              <w:t>BIBM</w:t>
            </w:r>
            <w:proofErr w:type="spellEnd"/>
            <w:r w:rsidRPr="00DE2CEF">
              <w:rPr>
                <w:rFonts w:ascii="Calibri" w:hAnsi="Calibri" w:cs="Calibri"/>
                <w:color w:val="000000" w:themeColor="text1"/>
                <w:sz w:val="22"/>
              </w:rPr>
              <w:t xml:space="preserve">, RECOMB, </w:t>
            </w:r>
            <w:proofErr w:type="spellStart"/>
            <w:r w:rsidRPr="00DE2CEF">
              <w:rPr>
                <w:rFonts w:ascii="Calibri" w:hAnsi="Calibri" w:cs="Calibri"/>
                <w:color w:val="000000" w:themeColor="text1"/>
                <w:sz w:val="22"/>
              </w:rPr>
              <w:t>PRIB</w:t>
            </w:r>
            <w:proofErr w:type="spellEnd"/>
            <w:r w:rsidRPr="00DE2CEF">
              <w:rPr>
                <w:rFonts w:ascii="Calibri" w:hAnsi="Calibri" w:cs="Calibri"/>
                <w:color w:val="000000" w:themeColor="text1"/>
                <w:sz w:val="22"/>
              </w:rPr>
              <w:t xml:space="preserve">, </w:t>
            </w:r>
            <w:proofErr w:type="spellStart"/>
            <w:r w:rsidRPr="00DE2CEF">
              <w:rPr>
                <w:rFonts w:ascii="Calibri" w:hAnsi="Calibri" w:cs="Calibri"/>
                <w:color w:val="000000" w:themeColor="text1"/>
                <w:sz w:val="22"/>
              </w:rPr>
              <w:t>BIBM</w:t>
            </w:r>
            <w:proofErr w:type="spellEnd"/>
            <w:r w:rsidRPr="00DE2CEF">
              <w:rPr>
                <w:rFonts w:ascii="Calibri" w:hAnsi="Calibri" w:cs="Calibri"/>
                <w:color w:val="000000" w:themeColor="text1"/>
                <w:sz w:val="22"/>
              </w:rPr>
              <w:t xml:space="preserve">, </w:t>
            </w:r>
            <w:proofErr w:type="spellStart"/>
            <w:r w:rsidRPr="00DE2CEF">
              <w:rPr>
                <w:rFonts w:ascii="Calibri" w:hAnsi="Calibri" w:cs="Calibri"/>
                <w:color w:val="000000" w:themeColor="text1"/>
                <w:sz w:val="22"/>
              </w:rPr>
              <w:t>ICDM</w:t>
            </w:r>
            <w:proofErr w:type="spellEnd"/>
            <w:r w:rsidRPr="00DE2CEF">
              <w:rPr>
                <w:rFonts w:ascii="Calibri" w:hAnsi="Calibri" w:cs="Calibri"/>
                <w:color w:val="000000" w:themeColor="text1"/>
                <w:sz w:val="22"/>
              </w:rPr>
              <w:t xml:space="preserve">, </w:t>
            </w:r>
            <w:proofErr w:type="spellStart"/>
            <w:r w:rsidRPr="00DE2CEF">
              <w:rPr>
                <w:rFonts w:ascii="Calibri" w:hAnsi="Calibri" w:cs="Calibri"/>
                <w:color w:val="000000" w:themeColor="text1"/>
                <w:sz w:val="22"/>
              </w:rPr>
              <w:t>iCBBE</w:t>
            </w:r>
            <w:proofErr w:type="spellEnd"/>
            <w:r w:rsidRPr="00DE2CEF">
              <w:rPr>
                <w:rFonts w:ascii="Calibri" w:hAnsi="Calibri" w:cs="Calibri"/>
                <w:color w:val="000000" w:themeColor="text1"/>
                <w:sz w:val="22"/>
              </w:rPr>
              <w:t>等。他为众多专业团体提供了服务，并于</w:t>
            </w:r>
            <w:r w:rsidRPr="00DE2CEF">
              <w:rPr>
                <w:rFonts w:ascii="Calibri" w:hAnsi="Calibri" w:cs="Calibri"/>
                <w:color w:val="000000" w:themeColor="text1"/>
                <w:sz w:val="22"/>
              </w:rPr>
              <w:t>2008</w:t>
            </w:r>
            <w:r w:rsidRPr="00DE2CEF">
              <w:rPr>
                <w:rFonts w:ascii="Calibri" w:hAnsi="Calibri" w:cs="Calibri"/>
                <w:color w:val="000000" w:themeColor="text1"/>
                <w:sz w:val="22"/>
              </w:rPr>
              <w:t>年被新加坡总统授予公共服务奖章。</w:t>
            </w:r>
          </w:p>
          <w:p w14:paraId="31AB2655" w14:textId="77777777" w:rsidR="006C0B1E" w:rsidRPr="00DE2CEF" w:rsidRDefault="006C0B1E" w:rsidP="0011267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Kwoh</w:t>
            </w:r>
            <w:r w:rsidRPr="00DE2CEF">
              <w:rPr>
                <w:rFonts w:ascii="Calibri" w:hAnsi="Calibri" w:cs="Calibri"/>
                <w:color w:val="000000" w:themeColor="text1"/>
                <w:sz w:val="22"/>
              </w:rPr>
              <w:t>的主要兴趣在于将各种人工智能、机器学习和数据分析方法应用于工程、生命科学、医疗和制造业，包括：数据分析和挖掘、软计算、人工智能、机器学习、统计推断、无标记数据学习、元和集成学习。</w:t>
            </w:r>
          </w:p>
        </w:tc>
      </w:tr>
      <w:tr w:rsidR="006C0B1E" w:rsidRPr="00DE2CEF" w14:paraId="75CF5C98" w14:textId="77777777" w:rsidTr="0011267B">
        <w:tc>
          <w:tcPr>
            <w:tcW w:w="567" w:type="dxa"/>
            <w:shd w:val="clear" w:color="auto" w:fill="auto"/>
            <w:tcMar>
              <w:top w:w="0" w:type="dxa"/>
              <w:bottom w:w="0" w:type="dxa"/>
            </w:tcMar>
            <w:vAlign w:val="center"/>
          </w:tcPr>
          <w:p w14:paraId="74AAF29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A0EB900" wp14:editId="11DBF8F7">
                  <wp:extent cx="252000" cy="252000"/>
                  <wp:effectExtent l="0" t="0" r="0" b="0"/>
                  <wp:docPr id="57" name="图形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5D28805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6C0B1E" w:rsidRPr="00DE2CEF" w14:paraId="4DA15DBA" w14:textId="77777777" w:rsidTr="0011267B">
        <w:tc>
          <w:tcPr>
            <w:tcW w:w="567" w:type="dxa"/>
            <w:shd w:val="clear" w:color="auto" w:fill="auto"/>
            <w:tcMar>
              <w:top w:w="0" w:type="dxa"/>
              <w:bottom w:w="0" w:type="dxa"/>
            </w:tcMar>
            <w:vAlign w:val="center"/>
          </w:tcPr>
          <w:p w14:paraId="2F2023C3"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46"/>
              <w:gridCol w:w="7790"/>
            </w:tblGrid>
            <w:tr w:rsidR="006C0B1E" w:rsidRPr="00DE2CEF" w14:paraId="073DF644" w14:textId="77777777" w:rsidTr="0011267B">
              <w:trPr>
                <w:tblHeader/>
              </w:trPr>
              <w:tc>
                <w:tcPr>
                  <w:tcW w:w="95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F08C315" w14:textId="77777777" w:rsidR="006C0B1E" w:rsidRPr="00DE2CEF" w:rsidRDefault="006C0B1E" w:rsidP="0011267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04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E30F544" w14:textId="77777777" w:rsidR="006C0B1E" w:rsidRPr="00DE2CEF" w:rsidRDefault="006C0B1E" w:rsidP="0011267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C0B1E" w:rsidRPr="00DE2CEF" w14:paraId="2EF4B38B" w14:textId="77777777" w:rsidTr="0011267B">
              <w:tc>
                <w:tcPr>
                  <w:tcW w:w="958" w:type="pct"/>
                  <w:tcBorders>
                    <w:top w:val="single" w:sz="6" w:space="0" w:color="FFFFFF" w:themeColor="background1"/>
                  </w:tcBorders>
                  <w:shd w:val="clear" w:color="auto" w:fill="FFFFFF"/>
                  <w:vAlign w:val="center"/>
                </w:tcPr>
                <w:p w14:paraId="6F1D49E5"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tcBorders>
                    <w:top w:val="single" w:sz="6" w:space="0" w:color="FFFFFF" w:themeColor="background1"/>
                  </w:tcBorders>
                  <w:shd w:val="clear" w:color="auto" w:fill="FFFFFF"/>
                  <w:vAlign w:val="center"/>
                  <w:hideMark/>
                </w:tcPr>
                <w:p w14:paraId="51A8C310" w14:textId="77777777" w:rsidR="006C0B1E" w:rsidRPr="00DE2CEF" w:rsidRDefault="006C0B1E" w:rsidP="0011267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25013CE" w14:textId="77777777" w:rsidR="006C0B1E" w:rsidRPr="00DE2CEF" w:rsidRDefault="006C0B1E" w:rsidP="0011267B">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p w14:paraId="65149B41"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人工智能</w:t>
                  </w:r>
                </w:p>
                <w:p w14:paraId="6294E926"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人工智能、机器智能、数据分析</w:t>
                  </w:r>
                </w:p>
                <w:p w14:paraId="05C13D29"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监督式机器学习与</w:t>
                  </w:r>
                  <w:proofErr w:type="gramStart"/>
                  <w:r w:rsidRPr="00DE2CEF">
                    <w:rPr>
                      <w:rFonts w:ascii="Calibri" w:hAnsi="Calibri" w:cs="Calibri"/>
                      <w:color w:val="212529"/>
                      <w:kern w:val="0"/>
                      <w:sz w:val="22"/>
                    </w:rPr>
                    <w:t>非监督式</w:t>
                  </w:r>
                  <w:proofErr w:type="gramEnd"/>
                  <w:r w:rsidRPr="00DE2CEF">
                    <w:rPr>
                      <w:rFonts w:ascii="Calibri" w:hAnsi="Calibri" w:cs="Calibri"/>
                      <w:color w:val="212529"/>
                      <w:kern w:val="0"/>
                      <w:sz w:val="22"/>
                    </w:rPr>
                    <w:t>机器学习</w:t>
                  </w:r>
                </w:p>
                <w:p w14:paraId="61540604"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机器学习工具</w:t>
                  </w:r>
                </w:p>
                <w:p w14:paraId="6F77A32A"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机器学习的先决条件</w:t>
                  </w:r>
                </w:p>
                <w:p w14:paraId="5BBB68AF"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数据与数据可视化</w:t>
                  </w:r>
                </w:p>
                <w:p w14:paraId="3FABE71A"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数据特征：名目、顺序、等距、等比</w:t>
                  </w:r>
                </w:p>
                <w:p w14:paraId="40CDAF01"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数据集种类</w:t>
                  </w:r>
                </w:p>
                <w:p w14:paraId="2DBF9C0C"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结构化数据特征</w:t>
                  </w:r>
                </w:p>
                <w:p w14:paraId="2AD2344E"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数据处理</w:t>
                  </w:r>
                </w:p>
                <w:p w14:paraId="5D2D53CC"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相似性和非相似性度量</w:t>
                  </w:r>
                </w:p>
              </w:tc>
            </w:tr>
            <w:tr w:rsidR="006C0B1E" w:rsidRPr="00DE2CEF" w14:paraId="70B73A8C" w14:textId="77777777" w:rsidTr="0011267B">
              <w:tc>
                <w:tcPr>
                  <w:tcW w:w="958" w:type="pct"/>
                  <w:shd w:val="clear" w:color="auto" w:fill="FFFFFF"/>
                  <w:vAlign w:val="center"/>
                </w:tcPr>
                <w:p w14:paraId="7C98ADB0"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084C431C"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C0B1E" w:rsidRPr="00DE2CEF" w14:paraId="70397EDE" w14:textId="77777777" w:rsidTr="0011267B">
              <w:tc>
                <w:tcPr>
                  <w:tcW w:w="958" w:type="pct"/>
                  <w:shd w:val="clear" w:color="auto" w:fill="FFFFFF"/>
                  <w:vAlign w:val="center"/>
                </w:tcPr>
                <w:p w14:paraId="404E0199"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0BA0246D"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）决策树与分类</w:t>
                  </w:r>
                </w:p>
                <w:p w14:paraId="19A214E9"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分类方法</w:t>
                  </w:r>
                </w:p>
                <w:p w14:paraId="7A08E1AB"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决策树</w:t>
                  </w:r>
                </w:p>
                <w:p w14:paraId="41C651B6"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基于规则的分类器</w:t>
                  </w:r>
                </w:p>
              </w:tc>
            </w:tr>
            <w:tr w:rsidR="006C0B1E" w:rsidRPr="00DE2CEF" w14:paraId="3B563E02" w14:textId="77777777" w:rsidTr="0011267B">
              <w:tc>
                <w:tcPr>
                  <w:tcW w:w="958" w:type="pct"/>
                  <w:shd w:val="clear" w:color="auto" w:fill="FFFFFF"/>
                  <w:vAlign w:val="center"/>
                </w:tcPr>
                <w:p w14:paraId="68C4FCFD"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682A56F1"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C0B1E" w:rsidRPr="00DE2CEF" w14:paraId="4089F8A3" w14:textId="77777777" w:rsidTr="0011267B">
              <w:tc>
                <w:tcPr>
                  <w:tcW w:w="958" w:type="pct"/>
                  <w:shd w:val="clear" w:color="auto" w:fill="FFFFFF"/>
                  <w:vAlign w:val="center"/>
                </w:tcPr>
                <w:p w14:paraId="7695A020"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52CDDD0"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）贝叶斯分类器、</w:t>
                  </w:r>
                  <w:r w:rsidRPr="00DE2CEF">
                    <w:rPr>
                      <w:rFonts w:ascii="Calibri" w:hAnsi="Calibri" w:cs="Calibri"/>
                      <w:b/>
                      <w:bCs/>
                      <w:color w:val="212529"/>
                      <w:kern w:val="0"/>
                      <w:sz w:val="22"/>
                    </w:rPr>
                    <w:t>K-</w:t>
                  </w:r>
                  <w:r w:rsidRPr="00DE2CEF">
                    <w:rPr>
                      <w:rFonts w:ascii="Calibri" w:hAnsi="Calibri" w:cs="Calibri"/>
                      <w:b/>
                      <w:bCs/>
                      <w:color w:val="212529"/>
                      <w:kern w:val="0"/>
                      <w:sz w:val="22"/>
                    </w:rPr>
                    <w:t>近邻算法、集成分类器</w:t>
                  </w:r>
                </w:p>
                <w:p w14:paraId="05466DE0"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贝叶斯分类器</w:t>
                  </w:r>
                </w:p>
                <w:p w14:paraId="79F1E0C5"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基于实例的学：</w:t>
                  </w:r>
                  <w:r w:rsidRPr="00DE2CEF">
                    <w:rPr>
                      <w:rFonts w:ascii="Calibri" w:hAnsi="Calibri" w:cs="Calibri"/>
                      <w:color w:val="212529"/>
                      <w:kern w:val="0"/>
                      <w:sz w:val="22"/>
                    </w:rPr>
                    <w:t>K-</w:t>
                  </w:r>
                  <w:r w:rsidRPr="00DE2CEF">
                    <w:rPr>
                      <w:rFonts w:ascii="Calibri" w:hAnsi="Calibri" w:cs="Calibri"/>
                      <w:color w:val="212529"/>
                      <w:kern w:val="0"/>
                      <w:sz w:val="22"/>
                    </w:rPr>
                    <w:t>近邻算法</w:t>
                  </w:r>
                </w:p>
                <w:p w14:paraId="4F48E0D3"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集成分类器</w:t>
                  </w:r>
                </w:p>
                <w:p w14:paraId="39E5D0D9"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AdaBoost</w:t>
                  </w:r>
                </w:p>
              </w:tc>
            </w:tr>
            <w:tr w:rsidR="006C0B1E" w:rsidRPr="00DE2CEF" w14:paraId="59BEEFED" w14:textId="77777777" w:rsidTr="0011267B">
              <w:trPr>
                <w:trHeight w:val="457"/>
              </w:trPr>
              <w:tc>
                <w:tcPr>
                  <w:tcW w:w="958" w:type="pct"/>
                  <w:shd w:val="clear" w:color="auto" w:fill="FFFFFF"/>
                  <w:vAlign w:val="center"/>
                </w:tcPr>
                <w:p w14:paraId="08145CF6"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103EF162"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C0B1E" w:rsidRPr="00DE2CEF" w14:paraId="46C339E4" w14:textId="77777777" w:rsidTr="0011267B">
              <w:tc>
                <w:tcPr>
                  <w:tcW w:w="958" w:type="pct"/>
                  <w:shd w:val="clear" w:color="auto" w:fill="FFFFFF"/>
                  <w:vAlign w:val="center"/>
                </w:tcPr>
                <w:p w14:paraId="0D074133"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A5CFCCB"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）支持向量机</w:t>
                  </w:r>
                </w:p>
                <w:p w14:paraId="0C5AEB97" w14:textId="77777777" w:rsidR="006C0B1E" w:rsidRPr="00DE2CEF" w:rsidRDefault="006C0B1E" w:rsidP="0011267B">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最佳分离超平面</w:t>
                  </w:r>
                </w:p>
                <w:p w14:paraId="170CAC4A" w14:textId="77777777" w:rsidR="006C0B1E" w:rsidRPr="00DE2CEF" w:rsidRDefault="006C0B1E" w:rsidP="0038245A">
                  <w:pPr>
                    <w:pStyle w:val="ListParagraph"/>
                    <w:numPr>
                      <w:ilvl w:val="0"/>
                      <w:numId w:val="20"/>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高维映射与核方法</w:t>
                  </w:r>
                </w:p>
                <w:p w14:paraId="5C3A61B5"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支持</w:t>
                  </w:r>
                  <w:proofErr w:type="gramStart"/>
                  <w:r w:rsidRPr="00DE2CEF">
                    <w:rPr>
                      <w:rFonts w:ascii="Calibri" w:hAnsi="Calibri" w:cs="Calibri"/>
                      <w:color w:val="212529"/>
                      <w:kern w:val="0"/>
                      <w:sz w:val="22"/>
                    </w:rPr>
                    <w:t>向量机</w:t>
                  </w:r>
                  <w:proofErr w:type="gramEnd"/>
                </w:p>
              </w:tc>
            </w:tr>
            <w:tr w:rsidR="006C0B1E" w:rsidRPr="00DE2CEF" w14:paraId="61109FAE" w14:textId="77777777" w:rsidTr="0011267B">
              <w:tc>
                <w:tcPr>
                  <w:tcW w:w="958" w:type="pct"/>
                  <w:shd w:val="clear" w:color="auto" w:fill="FFFFFF"/>
                  <w:vAlign w:val="center"/>
                </w:tcPr>
                <w:p w14:paraId="4A90B133"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2BEAD569"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）人工神经网络与深度学习</w:t>
                  </w:r>
                </w:p>
                <w:p w14:paraId="6B09D57D" w14:textId="77777777" w:rsidR="006C0B1E" w:rsidRPr="00DE2CEF" w:rsidRDefault="006C0B1E" w:rsidP="0011267B">
                  <w:pPr>
                    <w:pStyle w:val="ListParagraph"/>
                    <w:numPr>
                      <w:ilvl w:val="0"/>
                      <w:numId w:val="11"/>
                    </w:numPr>
                    <w:ind w:firstLineChars="0"/>
                    <w:rPr>
                      <w:rFonts w:ascii="Calibri" w:hAnsi="Calibri" w:cs="Calibri"/>
                      <w:color w:val="212529"/>
                      <w:kern w:val="0"/>
                      <w:sz w:val="22"/>
                    </w:rPr>
                  </w:pPr>
                  <w:r w:rsidRPr="00DE2CEF">
                    <w:rPr>
                      <w:rFonts w:ascii="Calibri" w:hAnsi="Calibri" w:cs="Calibri"/>
                      <w:color w:val="212529"/>
                      <w:kern w:val="0"/>
                      <w:sz w:val="22"/>
                    </w:rPr>
                    <w:t>人工神经网络：感知机、多层感知器等</w:t>
                  </w:r>
                </w:p>
                <w:p w14:paraId="73500D06" w14:textId="77777777" w:rsidR="006C0B1E" w:rsidRPr="00DE2CEF" w:rsidRDefault="006C0B1E" w:rsidP="0011267B">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深度学习：局部与非局部结构、端到</w:t>
                  </w:r>
                  <w:proofErr w:type="gramStart"/>
                  <w:r w:rsidRPr="00DE2CEF">
                    <w:rPr>
                      <w:rFonts w:ascii="Calibri" w:hAnsi="Calibri" w:cs="Calibri"/>
                      <w:color w:val="212529"/>
                      <w:kern w:val="0"/>
                      <w:sz w:val="22"/>
                    </w:rPr>
                    <w:t>端学习</w:t>
                  </w:r>
                  <w:proofErr w:type="gramEnd"/>
                  <w:r w:rsidRPr="00DE2CEF">
                    <w:rPr>
                      <w:rFonts w:ascii="Calibri" w:hAnsi="Calibri" w:cs="Calibri"/>
                      <w:color w:val="212529"/>
                      <w:kern w:val="0"/>
                      <w:sz w:val="22"/>
                    </w:rPr>
                    <w:t>等</w:t>
                  </w:r>
                </w:p>
              </w:tc>
            </w:tr>
            <w:tr w:rsidR="006C0B1E" w:rsidRPr="00DE2CEF" w14:paraId="29429338" w14:textId="77777777" w:rsidTr="0011267B">
              <w:trPr>
                <w:trHeight w:val="333"/>
              </w:trPr>
              <w:tc>
                <w:tcPr>
                  <w:tcW w:w="958" w:type="pct"/>
                  <w:shd w:val="clear" w:color="auto" w:fill="FFFFFF"/>
                  <w:vAlign w:val="center"/>
                </w:tcPr>
                <w:p w14:paraId="55CAC3D4"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5EC79240" w14:textId="77777777" w:rsidR="006C0B1E" w:rsidRPr="00DE2CEF" w:rsidRDefault="006C0B1E" w:rsidP="0011267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7A168962" w14:textId="77777777" w:rsidR="006C0B1E" w:rsidRPr="00DE2CEF" w:rsidRDefault="006C0B1E" w:rsidP="0011267B">
            <w:pPr>
              <w:spacing w:line="276" w:lineRule="auto"/>
              <w:rPr>
                <w:rFonts w:ascii="Calibri" w:hAnsi="Calibri" w:cs="Calibri"/>
                <w:sz w:val="22"/>
              </w:rPr>
            </w:pPr>
          </w:p>
        </w:tc>
      </w:tr>
      <w:tr w:rsidR="006C0B1E" w:rsidRPr="00DE2CEF" w14:paraId="61D55F0F" w14:textId="77777777" w:rsidTr="0011267B">
        <w:tc>
          <w:tcPr>
            <w:tcW w:w="567" w:type="dxa"/>
            <w:shd w:val="clear" w:color="auto" w:fill="auto"/>
            <w:tcMar>
              <w:top w:w="0" w:type="dxa"/>
              <w:bottom w:w="0" w:type="dxa"/>
            </w:tcMar>
            <w:vAlign w:val="center"/>
          </w:tcPr>
          <w:p w14:paraId="42957C6A" w14:textId="77777777" w:rsidR="006C0B1E" w:rsidRPr="00DE2CEF" w:rsidRDefault="006C0B1E" w:rsidP="0011267B">
            <w:pPr>
              <w:spacing w:beforeLines="50" w:before="156" w:line="276" w:lineRule="auto"/>
              <w:rPr>
                <w:rFonts w:ascii="Calibri" w:hAnsi="Calibri" w:cs="Calibri"/>
                <w:color w:val="000000" w:themeColor="text1"/>
                <w:kern w:val="0"/>
                <w:sz w:val="20"/>
                <w:szCs w:val="20"/>
              </w:rPr>
            </w:pPr>
          </w:p>
        </w:tc>
        <w:tc>
          <w:tcPr>
            <w:tcW w:w="9637" w:type="dxa"/>
            <w:shd w:val="clear" w:color="auto" w:fill="auto"/>
            <w:tcMar>
              <w:top w:w="0" w:type="dxa"/>
              <w:bottom w:w="0" w:type="dxa"/>
            </w:tcMar>
            <w:vAlign w:val="center"/>
          </w:tcPr>
          <w:p w14:paraId="7BD2D229" w14:textId="77777777" w:rsidR="006C0B1E" w:rsidRPr="00DE2CEF" w:rsidRDefault="006C0B1E" w:rsidP="0011267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8C50E20" w14:textId="77777777" w:rsidR="006C0B1E" w:rsidRPr="00DE2CEF" w:rsidRDefault="006C0B1E" w:rsidP="00567C28">
      <w:pPr>
        <w:spacing w:line="276" w:lineRule="auto"/>
        <w:rPr>
          <w:rFonts w:ascii="Calibri" w:hAnsi="Calibri" w:cs="Calibri"/>
        </w:rPr>
      </w:pPr>
    </w:p>
    <w:p w14:paraId="38A7DD22" w14:textId="1ADB34D3" w:rsidR="002F7406" w:rsidRPr="00DE2CEF" w:rsidRDefault="002F7406" w:rsidP="00567C2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46"/>
        <w:gridCol w:w="9558"/>
      </w:tblGrid>
      <w:tr w:rsidR="002F7406" w:rsidRPr="00DE2CEF" w14:paraId="59E4D2E7" w14:textId="77777777" w:rsidTr="004F5579">
        <w:tc>
          <w:tcPr>
            <w:tcW w:w="646" w:type="dxa"/>
            <w:shd w:val="clear" w:color="auto" w:fill="0071BC"/>
            <w:vAlign w:val="center"/>
          </w:tcPr>
          <w:p w14:paraId="2558D657" w14:textId="77777777" w:rsidR="002F7406" w:rsidRPr="00DE2CEF" w:rsidRDefault="002F7406" w:rsidP="00567C28">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D268817" wp14:editId="0A3FABA8">
                  <wp:extent cx="288000" cy="288000"/>
                  <wp:effectExtent l="0" t="0" r="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58" w:type="dxa"/>
            <w:shd w:val="clear" w:color="auto" w:fill="0071BC"/>
            <w:vAlign w:val="center"/>
          </w:tcPr>
          <w:p w14:paraId="5C238652" w14:textId="4EECB8D2" w:rsidR="002F7406" w:rsidRPr="00DE2CEF" w:rsidRDefault="002F7406" w:rsidP="00567C28">
            <w:pPr>
              <w:pStyle w:val="Heading1"/>
              <w:spacing w:before="0" w:after="0" w:line="276" w:lineRule="auto"/>
              <w:rPr>
                <w:rFonts w:ascii="Calibri" w:hAnsi="Calibri" w:cs="Calibri"/>
                <w:color w:val="FFFFFF"/>
                <w:szCs w:val="21"/>
              </w:rPr>
            </w:pPr>
            <w:bookmarkStart w:id="42" w:name="_附件8：计算机科学与数据分析"/>
            <w:bookmarkStart w:id="43" w:name="_附件3：数据分析与计算机科学"/>
            <w:bookmarkStart w:id="44" w:name="_附件4：数据分析与计算机科学"/>
            <w:bookmarkStart w:id="45" w:name="_附件5：数据分析与计算机科学"/>
            <w:bookmarkStart w:id="46" w:name="_附件10：数据分析与计算机科学"/>
            <w:bookmarkEnd w:id="42"/>
            <w:bookmarkEnd w:id="43"/>
            <w:bookmarkEnd w:id="44"/>
            <w:bookmarkEnd w:id="45"/>
            <w:bookmarkEnd w:id="46"/>
            <w:r w:rsidRPr="00DE2CEF">
              <w:rPr>
                <w:rFonts w:ascii="Calibri" w:hAnsi="Calibri" w:cs="Calibri"/>
                <w:color w:val="FFFFFF"/>
                <w:sz w:val="32"/>
                <w:szCs w:val="32"/>
              </w:rPr>
              <w:t>附件</w:t>
            </w:r>
            <w:r w:rsidR="008D56D4">
              <w:rPr>
                <w:rFonts w:ascii="Calibri" w:hAnsi="Calibri" w:cs="Calibri"/>
                <w:color w:val="FFFFFF"/>
                <w:sz w:val="32"/>
                <w:szCs w:val="32"/>
              </w:rPr>
              <w:t>10</w:t>
            </w:r>
            <w:r w:rsidRPr="00DE2CEF">
              <w:rPr>
                <w:rFonts w:ascii="Calibri" w:hAnsi="Calibri" w:cs="Calibri"/>
                <w:color w:val="FFFFFF"/>
                <w:sz w:val="32"/>
                <w:szCs w:val="32"/>
              </w:rPr>
              <w:t>：数据分析与计算机科学</w:t>
            </w:r>
          </w:p>
        </w:tc>
      </w:tr>
    </w:tbl>
    <w:p w14:paraId="3A7BBCF6" w14:textId="77777777" w:rsidR="002F7406" w:rsidRPr="00DE2CEF" w:rsidRDefault="002F7406" w:rsidP="00567C2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5"/>
        <w:gridCol w:w="9809"/>
      </w:tblGrid>
      <w:tr w:rsidR="002F7406" w:rsidRPr="00DE2CEF" w14:paraId="21C9876A" w14:textId="77777777" w:rsidTr="00766C29">
        <w:tc>
          <w:tcPr>
            <w:tcW w:w="396" w:type="dxa"/>
            <w:shd w:val="clear" w:color="auto" w:fill="auto"/>
            <w:tcMar>
              <w:top w:w="0" w:type="dxa"/>
              <w:bottom w:w="0" w:type="dxa"/>
            </w:tcMar>
            <w:vAlign w:val="center"/>
          </w:tcPr>
          <w:p w14:paraId="380D096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7A90294" wp14:editId="39D4CA99">
                  <wp:extent cx="252000" cy="252000"/>
                  <wp:effectExtent l="0" t="0" r="0" b="0"/>
                  <wp:docPr id="2"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72F6F31"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课程概览</w:t>
            </w:r>
          </w:p>
        </w:tc>
      </w:tr>
      <w:tr w:rsidR="002F7406" w:rsidRPr="00DE2CEF" w14:paraId="6BF08A4E" w14:textId="77777777" w:rsidTr="00766C29">
        <w:tc>
          <w:tcPr>
            <w:tcW w:w="396" w:type="dxa"/>
            <w:shd w:val="clear" w:color="auto" w:fill="auto"/>
            <w:tcMar>
              <w:top w:w="0" w:type="dxa"/>
              <w:bottom w:w="0" w:type="dxa"/>
            </w:tcMar>
            <w:vAlign w:val="center"/>
          </w:tcPr>
          <w:p w14:paraId="4B5CB477"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E841398" w14:textId="09F37AA9" w:rsidR="002F7406" w:rsidRPr="00DE2CEF" w:rsidRDefault="00551499" w:rsidP="0038532B">
            <w:pPr>
              <w:spacing w:beforeLines="50" w:before="156" w:afterLines="50" w:after="156" w:line="276" w:lineRule="auto"/>
              <w:jc w:val="both"/>
              <w:rPr>
                <w:rFonts w:ascii="Calibri" w:hAnsi="Calibri" w:cs="Calibri"/>
                <w:sz w:val="22"/>
              </w:rPr>
            </w:pPr>
            <w:r w:rsidRPr="00DE2CEF">
              <w:rPr>
                <w:rFonts w:ascii="Calibri" w:hAnsi="Calibri" w:cs="Calibri"/>
                <w:sz w:val="22"/>
              </w:rPr>
              <w:t>数据科学涉及大量异构数据的收集、管理、处理、分析、可视化、解释及各类应用。尽管它开始于五十多年前，但由于社会逐渐转向为一种</w:t>
            </w:r>
            <w:r w:rsidR="00AE570F" w:rsidRPr="00DE2CEF">
              <w:rPr>
                <w:rFonts w:ascii="Calibri" w:hAnsi="Calibri" w:cs="Calibri"/>
                <w:sz w:val="22"/>
              </w:rPr>
              <w:t>在线</w:t>
            </w:r>
            <w:r w:rsidRPr="00DE2CEF">
              <w:rPr>
                <w:rFonts w:ascii="Calibri" w:hAnsi="Calibri" w:cs="Calibri"/>
                <w:sz w:val="22"/>
              </w:rPr>
              <w:t>的生活方式，数据科学在最近十年中变得越来越重要。如今，各个公司拥有我们各种数据活动的数据，数据科学家已成为</w:t>
            </w:r>
            <w:r w:rsidRPr="00DE2CEF">
              <w:rPr>
                <w:rFonts w:ascii="Calibri" w:hAnsi="Calibri" w:cs="Calibri"/>
                <w:sz w:val="22"/>
              </w:rPr>
              <w:t>21</w:t>
            </w:r>
            <w:r w:rsidRPr="00DE2CEF">
              <w:rPr>
                <w:rFonts w:ascii="Calibri" w:hAnsi="Calibri" w:cs="Calibri"/>
                <w:sz w:val="22"/>
              </w:rPr>
              <w:t>世纪最有前途的工作之一。在本课程中，</w:t>
            </w:r>
            <w:r w:rsidR="00FD5A63" w:rsidRPr="00DE2CEF">
              <w:rPr>
                <w:rFonts w:ascii="Calibri" w:hAnsi="Calibri" w:cs="Calibri"/>
                <w:sz w:val="22"/>
              </w:rPr>
              <w:t>学员</w:t>
            </w:r>
            <w:r w:rsidRPr="00DE2CEF">
              <w:rPr>
                <w:rFonts w:ascii="Calibri" w:hAnsi="Calibri" w:cs="Calibri"/>
                <w:sz w:val="22"/>
              </w:rPr>
              <w:t>将使用</w:t>
            </w:r>
            <w:r w:rsidRPr="00DE2CEF">
              <w:rPr>
                <w:rFonts w:ascii="Calibri" w:hAnsi="Calibri" w:cs="Calibri"/>
                <w:sz w:val="22"/>
              </w:rPr>
              <w:t>Python</w:t>
            </w:r>
            <w:r w:rsidRPr="00DE2CEF">
              <w:rPr>
                <w:rFonts w:ascii="Calibri" w:hAnsi="Calibri" w:cs="Calibri"/>
                <w:sz w:val="22"/>
              </w:rPr>
              <w:t>（一种解释型通用编程语言）分析数据</w:t>
            </w:r>
            <w:r w:rsidR="00FD5A63" w:rsidRPr="00DE2CEF">
              <w:rPr>
                <w:rFonts w:ascii="Calibri" w:hAnsi="Calibri" w:cs="Calibri"/>
                <w:sz w:val="22"/>
              </w:rPr>
              <w:t>，</w:t>
            </w:r>
            <w:r w:rsidRPr="00DE2CEF">
              <w:rPr>
                <w:rFonts w:ascii="Calibri" w:hAnsi="Calibri" w:cs="Calibri"/>
                <w:sz w:val="22"/>
              </w:rPr>
              <w:t>首先使用</w:t>
            </w:r>
            <w:r w:rsidRPr="00DE2CEF">
              <w:rPr>
                <w:rFonts w:ascii="Calibri" w:hAnsi="Calibri" w:cs="Calibri"/>
                <w:sz w:val="22"/>
              </w:rPr>
              <w:t>Python</w:t>
            </w:r>
            <w:r w:rsidRPr="00DE2CEF">
              <w:rPr>
                <w:rFonts w:ascii="Calibri" w:hAnsi="Calibri" w:cs="Calibri"/>
                <w:sz w:val="22"/>
              </w:rPr>
              <w:t>作为计算器，然后使用</w:t>
            </w:r>
            <w:r w:rsidRPr="00DE2CEF">
              <w:rPr>
                <w:rFonts w:ascii="Calibri" w:hAnsi="Calibri" w:cs="Calibri"/>
                <w:sz w:val="22"/>
              </w:rPr>
              <w:t>Python</w:t>
            </w:r>
            <w:r w:rsidRPr="00DE2CEF">
              <w:rPr>
                <w:rFonts w:ascii="Calibri" w:hAnsi="Calibri" w:cs="Calibri"/>
                <w:sz w:val="22"/>
              </w:rPr>
              <w:t>执行基本的统计计算，最后使用</w:t>
            </w:r>
            <w:r w:rsidRPr="00DE2CEF">
              <w:rPr>
                <w:rFonts w:ascii="Calibri" w:hAnsi="Calibri" w:cs="Calibri"/>
                <w:sz w:val="22"/>
              </w:rPr>
              <w:t>Python</w:t>
            </w:r>
            <w:r w:rsidRPr="00DE2CEF">
              <w:rPr>
                <w:rFonts w:ascii="Calibri" w:hAnsi="Calibri" w:cs="Calibri"/>
                <w:sz w:val="22"/>
              </w:rPr>
              <w:t>进行数据可视化。</w:t>
            </w:r>
          </w:p>
        </w:tc>
      </w:tr>
      <w:tr w:rsidR="002F7406" w:rsidRPr="00DE2CEF" w14:paraId="177A01FB" w14:textId="77777777" w:rsidTr="00766C29">
        <w:tc>
          <w:tcPr>
            <w:tcW w:w="396" w:type="dxa"/>
            <w:shd w:val="clear" w:color="auto" w:fill="auto"/>
            <w:tcMar>
              <w:top w:w="0" w:type="dxa"/>
              <w:bottom w:w="0" w:type="dxa"/>
            </w:tcMar>
            <w:vAlign w:val="center"/>
          </w:tcPr>
          <w:p w14:paraId="05F6B53F"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36D1976" wp14:editId="7B76A173">
                  <wp:extent cx="252000" cy="252000"/>
                  <wp:effectExtent l="0" t="0" r="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493DC5F"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2F7406" w:rsidRPr="00DE2CEF" w14:paraId="0D5DC42D" w14:textId="77777777" w:rsidTr="00766C29">
        <w:tc>
          <w:tcPr>
            <w:tcW w:w="396" w:type="dxa"/>
            <w:shd w:val="clear" w:color="auto" w:fill="auto"/>
            <w:tcMar>
              <w:top w:w="0" w:type="dxa"/>
              <w:bottom w:w="0" w:type="dxa"/>
            </w:tcMar>
            <w:vAlign w:val="center"/>
          </w:tcPr>
          <w:p w14:paraId="3EAAA904"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422C616" w14:textId="77777777" w:rsidR="002F7406" w:rsidRPr="00DE2CEF" w:rsidRDefault="002F7406" w:rsidP="0038532B">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493026B0" w14:textId="77777777" w:rsidR="00551499" w:rsidRPr="00DE2CEF" w:rsidRDefault="00551499" w:rsidP="00BD6069">
            <w:pPr>
              <w:pStyle w:val="ListParagraph"/>
              <w:numPr>
                <w:ilvl w:val="0"/>
                <w:numId w:val="12"/>
              </w:numPr>
              <w:spacing w:line="276" w:lineRule="auto"/>
              <w:ind w:firstLineChars="0"/>
              <w:rPr>
                <w:rFonts w:ascii="Calibri" w:hAnsi="Calibri" w:cs="Calibri"/>
                <w:sz w:val="22"/>
              </w:rPr>
            </w:pPr>
            <w:r w:rsidRPr="00DE2CEF">
              <w:rPr>
                <w:rFonts w:ascii="Calibri" w:hAnsi="Calibri" w:cs="Calibri"/>
                <w:sz w:val="22"/>
              </w:rPr>
              <w:t>了解</w:t>
            </w:r>
            <w:r w:rsidRPr="00DE2CEF">
              <w:rPr>
                <w:rFonts w:ascii="Calibri" w:hAnsi="Calibri" w:cs="Calibri"/>
                <w:sz w:val="22"/>
              </w:rPr>
              <w:t>Python</w:t>
            </w:r>
            <w:r w:rsidRPr="00DE2CEF">
              <w:rPr>
                <w:rFonts w:ascii="Calibri" w:hAnsi="Calibri" w:cs="Calibri"/>
                <w:sz w:val="22"/>
              </w:rPr>
              <w:t>编程语言的核心概念</w:t>
            </w:r>
          </w:p>
          <w:p w14:paraId="574917A9" w14:textId="77777777" w:rsidR="00551499" w:rsidRPr="00DE2CEF" w:rsidRDefault="00551499" w:rsidP="00BD6069">
            <w:pPr>
              <w:pStyle w:val="ListParagraph"/>
              <w:numPr>
                <w:ilvl w:val="0"/>
                <w:numId w:val="12"/>
              </w:numPr>
              <w:spacing w:line="276" w:lineRule="auto"/>
              <w:ind w:firstLineChars="0"/>
              <w:rPr>
                <w:rFonts w:ascii="Calibri" w:hAnsi="Calibri" w:cs="Calibri"/>
                <w:sz w:val="22"/>
              </w:rPr>
            </w:pPr>
            <w:r w:rsidRPr="00DE2CEF">
              <w:rPr>
                <w:rFonts w:ascii="Calibri" w:hAnsi="Calibri" w:cs="Calibri"/>
                <w:sz w:val="22"/>
              </w:rPr>
              <w:t>将计算功能运用于</w:t>
            </w:r>
            <w:r w:rsidRPr="00DE2CEF">
              <w:rPr>
                <w:rFonts w:ascii="Calibri" w:hAnsi="Calibri" w:cs="Calibri"/>
                <w:sz w:val="22"/>
              </w:rPr>
              <w:t>Python</w:t>
            </w:r>
            <w:r w:rsidRPr="00DE2CEF">
              <w:rPr>
                <w:rFonts w:ascii="Calibri" w:hAnsi="Calibri" w:cs="Calibri"/>
                <w:sz w:val="22"/>
              </w:rPr>
              <w:t>编程语言中</w:t>
            </w:r>
          </w:p>
          <w:p w14:paraId="2A1D938D" w14:textId="77777777" w:rsidR="00551499" w:rsidRPr="00DE2CEF" w:rsidRDefault="00551499" w:rsidP="00BD6069">
            <w:pPr>
              <w:pStyle w:val="ListParagraph"/>
              <w:numPr>
                <w:ilvl w:val="0"/>
                <w:numId w:val="12"/>
              </w:numPr>
              <w:spacing w:line="276" w:lineRule="auto"/>
              <w:ind w:firstLineChars="0"/>
              <w:rPr>
                <w:rFonts w:ascii="Calibri" w:hAnsi="Calibri" w:cs="Calibri"/>
                <w:sz w:val="22"/>
              </w:rPr>
            </w:pPr>
            <w:r w:rsidRPr="00DE2CEF">
              <w:rPr>
                <w:rFonts w:ascii="Calibri" w:hAnsi="Calibri" w:cs="Calibri"/>
                <w:sz w:val="22"/>
              </w:rPr>
              <w:t>使用</w:t>
            </w:r>
            <w:proofErr w:type="spellStart"/>
            <w:r w:rsidRPr="00DE2CEF">
              <w:rPr>
                <w:rFonts w:ascii="Calibri" w:hAnsi="Calibri" w:cs="Calibri"/>
                <w:sz w:val="22"/>
              </w:rPr>
              <w:t>Jupyter</w:t>
            </w:r>
            <w:proofErr w:type="spellEnd"/>
            <w:r w:rsidRPr="00DE2CEF">
              <w:rPr>
                <w:rFonts w:ascii="Calibri" w:hAnsi="Calibri" w:cs="Calibri"/>
                <w:sz w:val="22"/>
              </w:rPr>
              <w:t xml:space="preserve"> Notebooks</w:t>
            </w:r>
            <w:r w:rsidRPr="00DE2CEF">
              <w:rPr>
                <w:rFonts w:ascii="Calibri" w:hAnsi="Calibri" w:cs="Calibri"/>
                <w:sz w:val="22"/>
              </w:rPr>
              <w:t>阅读和分析数据</w:t>
            </w:r>
          </w:p>
          <w:p w14:paraId="2200A244" w14:textId="4BB243F1" w:rsidR="002F7406" w:rsidRPr="00DE2CEF" w:rsidRDefault="00551499" w:rsidP="00BD6069">
            <w:pPr>
              <w:pStyle w:val="ListParagraph"/>
              <w:numPr>
                <w:ilvl w:val="0"/>
                <w:numId w:val="12"/>
              </w:numPr>
              <w:spacing w:afterLines="50" w:after="156" w:line="276" w:lineRule="auto"/>
              <w:ind w:firstLineChars="0"/>
              <w:rPr>
                <w:rFonts w:ascii="Calibri" w:hAnsi="Calibri" w:cs="Calibri"/>
                <w:b/>
                <w:bCs/>
                <w:sz w:val="22"/>
              </w:rPr>
            </w:pPr>
            <w:r w:rsidRPr="00DE2CEF">
              <w:rPr>
                <w:rFonts w:ascii="Calibri" w:hAnsi="Calibri" w:cs="Calibri"/>
                <w:sz w:val="22"/>
              </w:rPr>
              <w:t>了解如何使用</w:t>
            </w:r>
            <w:r w:rsidRPr="00DE2CEF">
              <w:rPr>
                <w:rFonts w:ascii="Calibri" w:hAnsi="Calibri" w:cs="Calibri"/>
                <w:sz w:val="22"/>
              </w:rPr>
              <w:t>Python</w:t>
            </w:r>
            <w:r w:rsidRPr="00DE2CEF">
              <w:rPr>
                <w:rFonts w:ascii="Calibri" w:hAnsi="Calibri" w:cs="Calibri"/>
                <w:sz w:val="22"/>
              </w:rPr>
              <w:t>数据可视化库来可视化数据</w:t>
            </w:r>
          </w:p>
        </w:tc>
      </w:tr>
      <w:tr w:rsidR="002F7406" w:rsidRPr="00DE2CEF" w14:paraId="4558F2B8" w14:textId="77777777" w:rsidTr="00766C29">
        <w:tc>
          <w:tcPr>
            <w:tcW w:w="396" w:type="dxa"/>
            <w:shd w:val="clear" w:color="auto" w:fill="auto"/>
            <w:tcMar>
              <w:top w:w="0" w:type="dxa"/>
              <w:bottom w:w="0" w:type="dxa"/>
            </w:tcMar>
            <w:vAlign w:val="center"/>
          </w:tcPr>
          <w:p w14:paraId="613BB209"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11CB3F6" wp14:editId="1530AF86">
                  <wp:extent cx="252000" cy="252000"/>
                  <wp:effectExtent l="0" t="0" r="0"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4A29EC3E" w14:textId="4F250432" w:rsidR="002F7406" w:rsidRPr="00DE2CEF" w:rsidRDefault="00BF059E"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2F7406" w:rsidRPr="00DE2CEF" w14:paraId="151CCA3B" w14:textId="77777777" w:rsidTr="00766C29">
        <w:tc>
          <w:tcPr>
            <w:tcW w:w="396" w:type="dxa"/>
            <w:shd w:val="clear" w:color="auto" w:fill="auto"/>
            <w:tcMar>
              <w:top w:w="0" w:type="dxa"/>
              <w:bottom w:w="0" w:type="dxa"/>
            </w:tcMar>
            <w:vAlign w:val="center"/>
          </w:tcPr>
          <w:p w14:paraId="006461C7"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09E103E0"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185E4F91"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751F2113"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4A37116A" w14:textId="77777777" w:rsidR="002F7406" w:rsidRPr="00DE2CEF" w:rsidRDefault="002F7406" w:rsidP="0098488E">
            <w:pPr>
              <w:spacing w:beforeLines="50" w:before="156" w:line="276" w:lineRule="auto"/>
              <w:rPr>
                <w:rFonts w:ascii="Calibri" w:hAnsi="Calibri" w:cs="Calibri"/>
                <w:b/>
                <w:bCs/>
                <w:sz w:val="22"/>
              </w:rPr>
            </w:pPr>
            <w:r w:rsidRPr="00DE2CEF">
              <w:rPr>
                <w:rFonts w:ascii="Calibri" w:hAnsi="Calibri" w:cs="Calibri"/>
                <w:b/>
                <w:bCs/>
                <w:sz w:val="22"/>
              </w:rPr>
              <w:t>评估的形式：</w:t>
            </w:r>
          </w:p>
          <w:p w14:paraId="3DA3E65A" w14:textId="77777777" w:rsidR="002F7406" w:rsidRPr="00DE2CEF" w:rsidRDefault="002F7406" w:rsidP="00567C28">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53C8D22D" w14:textId="77777777" w:rsidR="002F7406" w:rsidRPr="00DE2CEF" w:rsidRDefault="002F7406" w:rsidP="00567C28">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A33ED20" w14:textId="77777777" w:rsidR="002F7406" w:rsidRPr="00DE2CEF" w:rsidRDefault="002F7406" w:rsidP="0038532B">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2F7406" w:rsidRPr="00DE2CEF" w14:paraId="4A6C1BC2" w14:textId="77777777" w:rsidTr="00766C29">
        <w:tc>
          <w:tcPr>
            <w:tcW w:w="396" w:type="dxa"/>
            <w:shd w:val="clear" w:color="auto" w:fill="auto"/>
            <w:tcMar>
              <w:top w:w="0" w:type="dxa"/>
              <w:bottom w:w="0" w:type="dxa"/>
            </w:tcMar>
            <w:vAlign w:val="center"/>
          </w:tcPr>
          <w:p w14:paraId="0C86F89A"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7CA6247" wp14:editId="7A28F2EA">
                  <wp:extent cx="252000" cy="25200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0FBE425"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2F7406" w:rsidRPr="00DE2CEF" w14:paraId="1367636C" w14:textId="77777777" w:rsidTr="00766C29">
        <w:tc>
          <w:tcPr>
            <w:tcW w:w="396" w:type="dxa"/>
            <w:shd w:val="clear" w:color="auto" w:fill="auto"/>
            <w:tcMar>
              <w:top w:w="0" w:type="dxa"/>
              <w:bottom w:w="0" w:type="dxa"/>
            </w:tcMar>
            <w:vAlign w:val="center"/>
          </w:tcPr>
          <w:p w14:paraId="3071C3C9"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770B57D" w14:textId="77777777" w:rsidR="002F7406" w:rsidRPr="00DE2CEF" w:rsidRDefault="002F7406" w:rsidP="0038532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9EF2A1D" w14:textId="77777777" w:rsidR="002F7406" w:rsidRPr="00DE2CEF" w:rsidRDefault="002F7406"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Lee Chu Keong</w:t>
            </w:r>
          </w:p>
          <w:p w14:paraId="472F9318" w14:textId="77777777" w:rsidR="002F7406" w:rsidRPr="00DE2CEF" w:rsidRDefault="002F7406" w:rsidP="0038532B">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南洋理工大学黄金</w:t>
            </w:r>
            <w:proofErr w:type="gramStart"/>
            <w:r w:rsidRPr="00DE2CEF">
              <w:rPr>
                <w:rFonts w:ascii="Calibri" w:hAnsi="Calibri" w:cs="Calibri"/>
                <w:b/>
                <w:bCs/>
                <w:color w:val="000000" w:themeColor="text1"/>
                <w:sz w:val="22"/>
              </w:rPr>
              <w:t>辉传播</w:t>
            </w:r>
            <w:proofErr w:type="gramEnd"/>
            <w:r w:rsidRPr="00DE2CEF">
              <w:rPr>
                <w:rFonts w:ascii="Calibri" w:hAnsi="Calibri" w:cs="Calibri"/>
                <w:b/>
                <w:bCs/>
                <w:color w:val="000000" w:themeColor="text1"/>
                <w:sz w:val="22"/>
              </w:rPr>
              <w:t>与信息学院，副主席</w:t>
            </w:r>
            <w:r w:rsidRPr="00DE2CEF">
              <w:rPr>
                <w:rFonts w:ascii="Calibri" w:hAnsi="Calibri" w:cs="Calibri"/>
                <w:b/>
                <w:bCs/>
                <w:color w:val="000000" w:themeColor="text1"/>
                <w:sz w:val="22"/>
              </w:rPr>
              <w:t>&amp;</w:t>
            </w:r>
            <w:r w:rsidRPr="00DE2CEF">
              <w:rPr>
                <w:rFonts w:ascii="Calibri" w:hAnsi="Calibri" w:cs="Calibri"/>
                <w:b/>
                <w:bCs/>
                <w:color w:val="000000" w:themeColor="text1"/>
                <w:sz w:val="22"/>
              </w:rPr>
              <w:t>理学硕士项目主任</w:t>
            </w:r>
          </w:p>
          <w:p w14:paraId="072AE387" w14:textId="36D0FCF8" w:rsidR="002F7406" w:rsidRPr="00DE2CEF" w:rsidRDefault="00551499" w:rsidP="0038532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Lee</w:t>
            </w:r>
            <w:r w:rsidR="002F7406" w:rsidRPr="00DE2CEF">
              <w:rPr>
                <w:rFonts w:ascii="Calibri" w:hAnsi="Calibri" w:cs="Calibri"/>
                <w:color w:val="000000" w:themeColor="text1"/>
                <w:sz w:val="22"/>
              </w:rPr>
              <w:t>目前是新加坡南洋理工大学黄金</w:t>
            </w:r>
            <w:proofErr w:type="gramStart"/>
            <w:r w:rsidR="002F7406" w:rsidRPr="00DE2CEF">
              <w:rPr>
                <w:rFonts w:ascii="Calibri" w:hAnsi="Calibri" w:cs="Calibri"/>
                <w:color w:val="000000" w:themeColor="text1"/>
                <w:sz w:val="22"/>
              </w:rPr>
              <w:t>辉传播</w:t>
            </w:r>
            <w:proofErr w:type="gramEnd"/>
            <w:r w:rsidR="002F7406" w:rsidRPr="00DE2CEF">
              <w:rPr>
                <w:rFonts w:ascii="Calibri" w:hAnsi="Calibri" w:cs="Calibri"/>
                <w:color w:val="000000" w:themeColor="text1"/>
                <w:sz w:val="22"/>
              </w:rPr>
              <w:t>与信息学院的副主席和理学硕士项目主任。他是一名化学工程师，并在信息科学和知识管理领域继续深造。除了南洋理工，他还曾在新加坡淡马锡理工学院任教。他目前的教学任务包括知识管理、商业信息源和服务以及数据科学领域的研究生课程。他坚信每个人都应该能够进行计算思考。</w:t>
            </w:r>
          </w:p>
        </w:tc>
      </w:tr>
      <w:tr w:rsidR="002F7406" w:rsidRPr="00DE2CEF" w14:paraId="0AC85986" w14:textId="77777777" w:rsidTr="00766C29">
        <w:tc>
          <w:tcPr>
            <w:tcW w:w="396" w:type="dxa"/>
            <w:shd w:val="clear" w:color="auto" w:fill="auto"/>
            <w:tcMar>
              <w:top w:w="0" w:type="dxa"/>
              <w:bottom w:w="0" w:type="dxa"/>
            </w:tcMar>
            <w:vAlign w:val="center"/>
          </w:tcPr>
          <w:p w14:paraId="005DF49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FBF2E5" wp14:editId="4FA206A5">
                  <wp:extent cx="252000" cy="252000"/>
                  <wp:effectExtent l="0" t="0" r="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2F7DDE5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2F7406" w:rsidRPr="00DE2CEF" w14:paraId="6A30EA5A" w14:textId="77777777" w:rsidTr="00766C29">
        <w:tc>
          <w:tcPr>
            <w:tcW w:w="396" w:type="dxa"/>
            <w:shd w:val="clear" w:color="auto" w:fill="auto"/>
            <w:tcMar>
              <w:top w:w="0" w:type="dxa"/>
              <w:bottom w:w="0" w:type="dxa"/>
            </w:tcMar>
            <w:vAlign w:val="center"/>
          </w:tcPr>
          <w:p w14:paraId="431F3356"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9"/>
            </w:tblGrid>
            <w:tr w:rsidR="002F7406" w:rsidRPr="00DE2CEF" w14:paraId="0CB6DC2B" w14:textId="77777777" w:rsidTr="004F5579">
              <w:tc>
                <w:tcPr>
                  <w:tcW w:w="4722" w:type="pct"/>
                  <w:shd w:val="clear" w:color="auto" w:fill="auto"/>
                  <w:tcMar>
                    <w:top w:w="0" w:type="dxa"/>
                    <w:bottom w:w="0" w:type="dxa"/>
                  </w:tcMar>
                  <w:vAlign w:val="center"/>
                </w:tcPr>
                <w:tbl>
                  <w:tblPr>
                    <w:tblW w:w="980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70"/>
                    <w:gridCol w:w="7936"/>
                  </w:tblGrid>
                  <w:tr w:rsidR="00027FFD" w:rsidRPr="00DE2CEF" w14:paraId="2CC4C967" w14:textId="77777777" w:rsidTr="00CB4B56">
                    <w:trPr>
                      <w:tblHeader/>
                    </w:trPr>
                    <w:tc>
                      <w:tcPr>
                        <w:tcW w:w="187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F0132ED" w14:textId="0D6758A0"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93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C0B68EB" w14:textId="64C4E528"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2F7406" w:rsidRPr="00DE2CEF" w14:paraId="2651880C" w14:textId="77777777" w:rsidTr="00CB4B56">
                    <w:tc>
                      <w:tcPr>
                        <w:tcW w:w="1870" w:type="dxa"/>
                        <w:tcBorders>
                          <w:top w:val="single" w:sz="6" w:space="0" w:color="FFFFFF" w:themeColor="background1"/>
                        </w:tcBorders>
                        <w:shd w:val="clear" w:color="auto" w:fill="FFFFFF"/>
                        <w:vAlign w:val="center"/>
                      </w:tcPr>
                      <w:p w14:paraId="146F3994" w14:textId="2DBF1D4D" w:rsidR="002F7406"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tcBorders>
                          <w:top w:val="single" w:sz="6" w:space="0" w:color="FFFFFF" w:themeColor="background1"/>
                        </w:tcBorders>
                        <w:shd w:val="clear" w:color="auto" w:fill="FFFFFF"/>
                        <w:vAlign w:val="center"/>
                        <w:hideMark/>
                      </w:tcPr>
                      <w:p w14:paraId="0A00AF59" w14:textId="77777777" w:rsidR="002F7406" w:rsidRPr="00DE2CEF" w:rsidRDefault="002F7406"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：欢迎致辞、结业课题公布</w:t>
                        </w:r>
                      </w:p>
                      <w:p w14:paraId="57538EDF" w14:textId="77777777" w:rsidR="002F7406" w:rsidRPr="00DE2CEF" w:rsidRDefault="002F7406"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Pr="00DE2CEF">
                          <w:rPr>
                            <w:rFonts w:ascii="Calibri" w:hAnsi="Calibri" w:cs="Calibri"/>
                            <w:b/>
                            <w:bCs/>
                            <w:color w:val="212529"/>
                            <w:kern w:val="0"/>
                            <w:sz w:val="22"/>
                          </w:rPr>
                          <w:t>Python</w:t>
                        </w:r>
                        <w:r w:rsidRPr="00DE2CEF">
                          <w:rPr>
                            <w:rFonts w:ascii="Calibri" w:hAnsi="Calibri" w:cs="Calibri"/>
                            <w:b/>
                            <w:bCs/>
                            <w:color w:val="212529"/>
                            <w:kern w:val="0"/>
                            <w:sz w:val="22"/>
                          </w:rPr>
                          <w:t>和数据科学导论</w:t>
                        </w:r>
                      </w:p>
                      <w:p w14:paraId="3B9CDAED"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什么是数据可科学？</w:t>
                        </w:r>
                      </w:p>
                      <w:p w14:paraId="0B878EBE"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熟悉</w:t>
                        </w:r>
                        <w:r w:rsidRPr="00DE2CEF">
                          <w:rPr>
                            <w:rFonts w:ascii="Calibri" w:hAnsi="Calibri" w:cs="Calibri"/>
                            <w:color w:val="212529"/>
                            <w:kern w:val="0"/>
                            <w:sz w:val="22"/>
                          </w:rPr>
                          <w:t>Anaconda</w:t>
                        </w:r>
                        <w:r w:rsidRPr="00DE2CEF">
                          <w:rPr>
                            <w:rFonts w:ascii="Calibri" w:hAnsi="Calibri" w:cs="Calibri"/>
                            <w:color w:val="212529"/>
                            <w:kern w:val="0"/>
                            <w:sz w:val="22"/>
                          </w:rPr>
                          <w:t>操作界面</w:t>
                        </w:r>
                      </w:p>
                      <w:p w14:paraId="6A7BBDED"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六个标准</w:t>
                        </w:r>
                        <w:r w:rsidRPr="00DE2CEF">
                          <w:rPr>
                            <w:rFonts w:ascii="Calibri" w:hAnsi="Calibri" w:cs="Calibri"/>
                            <w:color w:val="212529"/>
                            <w:kern w:val="0"/>
                            <w:sz w:val="22"/>
                          </w:rPr>
                          <w:t>Python</w:t>
                        </w:r>
                        <w:r w:rsidRPr="00DE2CEF">
                          <w:rPr>
                            <w:rFonts w:ascii="Calibri" w:hAnsi="Calibri" w:cs="Calibri"/>
                            <w:color w:val="212529"/>
                            <w:kern w:val="0"/>
                            <w:sz w:val="22"/>
                          </w:rPr>
                          <w:t>库：数学、函数、随机、统计、分数、小数</w:t>
                        </w:r>
                      </w:p>
                      <w:p w14:paraId="28322210" w14:textId="77777777" w:rsidR="002F7406" w:rsidRPr="00DE2CEF" w:rsidRDefault="002F7406"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Python</w:t>
                        </w:r>
                        <w:r w:rsidRPr="00DE2CEF">
                          <w:rPr>
                            <w:rFonts w:ascii="Calibri" w:hAnsi="Calibri" w:cs="Calibri"/>
                            <w:sz w:val="22"/>
                          </w:rPr>
                          <w:t>基本数据类型：整数、浮点数、复数、字符串</w:t>
                        </w:r>
                      </w:p>
                    </w:tc>
                  </w:tr>
                  <w:tr w:rsidR="002F7406" w:rsidRPr="00DE2CEF" w14:paraId="47671436" w14:textId="77777777" w:rsidTr="00CB4B56">
                    <w:trPr>
                      <w:trHeight w:val="615"/>
                    </w:trPr>
                    <w:tc>
                      <w:tcPr>
                        <w:tcW w:w="1870" w:type="dxa"/>
                        <w:shd w:val="clear" w:color="auto" w:fill="FFFFFF"/>
                        <w:vAlign w:val="center"/>
                      </w:tcPr>
                      <w:p w14:paraId="20DCEBBC" w14:textId="121F253A"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936" w:type="dxa"/>
                        <w:shd w:val="clear" w:color="auto" w:fill="FFFFFF"/>
                        <w:vAlign w:val="center"/>
                      </w:tcPr>
                      <w:p w14:paraId="564C47B0"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2F7406" w:rsidRPr="00DE2CEF" w14:paraId="1ECC9815" w14:textId="77777777" w:rsidTr="00CB4B56">
                    <w:tc>
                      <w:tcPr>
                        <w:tcW w:w="1870" w:type="dxa"/>
                        <w:shd w:val="clear" w:color="auto" w:fill="FFFFFF"/>
                        <w:vAlign w:val="center"/>
                      </w:tcPr>
                      <w:p w14:paraId="587F3D53" w14:textId="2D7AA039"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24606D99"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Pr="00DE2CEF">
                          <w:rPr>
                            <w:rFonts w:ascii="Calibri" w:hAnsi="Calibri" w:cs="Calibri"/>
                            <w:b/>
                            <w:bCs/>
                            <w:color w:val="212529"/>
                            <w:kern w:val="0"/>
                            <w:sz w:val="22"/>
                          </w:rPr>
                          <w:t>Python</w:t>
                        </w:r>
                        <w:r w:rsidRPr="00DE2CEF">
                          <w:rPr>
                            <w:rFonts w:ascii="Calibri" w:hAnsi="Calibri" w:cs="Calibri"/>
                            <w:b/>
                            <w:bCs/>
                            <w:color w:val="212529"/>
                            <w:kern w:val="0"/>
                            <w:sz w:val="22"/>
                          </w:rPr>
                          <w:t>复合数据类型</w:t>
                        </w:r>
                      </w:p>
                      <w:p w14:paraId="22595542"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理解为什么需要复合数据类型</w:t>
                        </w:r>
                      </w:p>
                      <w:p w14:paraId="5828942D"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列表</w:t>
                        </w:r>
                      </w:p>
                      <w:p w14:paraId="27C95BF7"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字典</w:t>
                        </w:r>
                      </w:p>
                      <w:p w14:paraId="72D9CF7F"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元组</w:t>
                        </w:r>
                      </w:p>
                      <w:p w14:paraId="28FA20E4" w14:textId="77777777" w:rsidR="002F7406" w:rsidRPr="00DE2CEF" w:rsidRDefault="002F7406"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集合</w:t>
                        </w:r>
                      </w:p>
                    </w:tc>
                  </w:tr>
                  <w:tr w:rsidR="002F7406" w:rsidRPr="00DE2CEF" w14:paraId="63AE68E0" w14:textId="77777777" w:rsidTr="00CB4B56">
                    <w:tc>
                      <w:tcPr>
                        <w:tcW w:w="1870" w:type="dxa"/>
                        <w:shd w:val="clear" w:color="auto" w:fill="FFFFFF"/>
                        <w:vAlign w:val="center"/>
                      </w:tcPr>
                      <w:p w14:paraId="29F31B85" w14:textId="5336F3E4"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936" w:type="dxa"/>
                        <w:shd w:val="clear" w:color="auto" w:fill="FFFFFF"/>
                        <w:vAlign w:val="center"/>
                      </w:tcPr>
                      <w:p w14:paraId="6E739880"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2F7406" w:rsidRPr="00DE2CEF" w14:paraId="794C56FA" w14:textId="77777777" w:rsidTr="00CB4B56">
                    <w:tc>
                      <w:tcPr>
                        <w:tcW w:w="1870" w:type="dxa"/>
                        <w:shd w:val="clear" w:color="auto" w:fill="FFFFFF"/>
                        <w:vAlign w:val="center"/>
                      </w:tcPr>
                      <w:p w14:paraId="34FA3550" w14:textId="4CE875C3"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7DDC1307"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Pr="00DE2CEF">
                          <w:rPr>
                            <w:rFonts w:ascii="Calibri" w:hAnsi="Calibri" w:cs="Calibri"/>
                            <w:b/>
                            <w:bCs/>
                            <w:color w:val="212529"/>
                            <w:kern w:val="0"/>
                            <w:sz w:val="22"/>
                          </w:rPr>
                          <w:t>NumPy</w:t>
                        </w:r>
                        <w:r w:rsidRPr="00DE2CEF">
                          <w:rPr>
                            <w:rFonts w:ascii="Calibri" w:hAnsi="Calibri" w:cs="Calibri"/>
                            <w:b/>
                            <w:bCs/>
                            <w:color w:val="212529"/>
                            <w:kern w:val="0"/>
                            <w:sz w:val="22"/>
                          </w:rPr>
                          <w:t>（</w:t>
                        </w:r>
                        <w:r w:rsidRPr="00DE2CEF">
                          <w:rPr>
                            <w:rFonts w:ascii="Calibri" w:hAnsi="Calibri" w:cs="Calibri"/>
                            <w:b/>
                            <w:bCs/>
                            <w:color w:val="212529"/>
                            <w:kern w:val="0"/>
                            <w:sz w:val="22"/>
                          </w:rPr>
                          <w:t>Numerical Python</w:t>
                        </w:r>
                        <w:r w:rsidRPr="00DE2CEF">
                          <w:rPr>
                            <w:rFonts w:ascii="Calibri" w:hAnsi="Calibri" w:cs="Calibri"/>
                            <w:b/>
                            <w:bCs/>
                            <w:color w:val="212529"/>
                            <w:kern w:val="0"/>
                            <w:sz w:val="22"/>
                          </w:rPr>
                          <w:t>）学习</w:t>
                        </w:r>
                      </w:p>
                      <w:p w14:paraId="7ED2F2FE"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Python</w:t>
                        </w:r>
                        <w:r w:rsidRPr="00DE2CEF">
                          <w:rPr>
                            <w:rFonts w:ascii="Calibri" w:hAnsi="Calibri" w:cs="Calibri"/>
                            <w:color w:val="212529"/>
                            <w:kern w:val="0"/>
                            <w:sz w:val="22"/>
                          </w:rPr>
                          <w:t>列表和</w:t>
                        </w:r>
                        <w:proofErr w:type="spellStart"/>
                        <w:r w:rsidRPr="00DE2CEF">
                          <w:rPr>
                            <w:rFonts w:ascii="Calibri" w:hAnsi="Calibri" w:cs="Calibri"/>
                            <w:color w:val="212529"/>
                            <w:kern w:val="0"/>
                            <w:sz w:val="22"/>
                          </w:rPr>
                          <w:t>Numpy</w:t>
                        </w:r>
                        <w:proofErr w:type="spellEnd"/>
                        <w:r w:rsidRPr="00DE2CEF">
                          <w:rPr>
                            <w:rFonts w:ascii="Calibri" w:hAnsi="Calibri" w:cs="Calibri"/>
                            <w:color w:val="212529"/>
                            <w:kern w:val="0"/>
                            <w:sz w:val="22"/>
                          </w:rPr>
                          <w:t>数组</w:t>
                        </w:r>
                      </w:p>
                      <w:p w14:paraId="7DC0F96C"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创建和初始化数组</w:t>
                        </w:r>
                      </w:p>
                      <w:p w14:paraId="6F2DADE0"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索引和转置数组</w:t>
                        </w:r>
                      </w:p>
                      <w:p w14:paraId="46745E24" w14:textId="77777777" w:rsidR="002F7406" w:rsidRPr="00DE2CEF" w:rsidRDefault="002F7406"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阵列数学</w:t>
                        </w:r>
                      </w:p>
                    </w:tc>
                  </w:tr>
                  <w:tr w:rsidR="002F7406" w:rsidRPr="00DE2CEF" w14:paraId="2FC1867A" w14:textId="77777777" w:rsidTr="00CB4B56">
                    <w:tc>
                      <w:tcPr>
                        <w:tcW w:w="1870" w:type="dxa"/>
                        <w:shd w:val="clear" w:color="auto" w:fill="FFFFFF"/>
                        <w:vAlign w:val="center"/>
                      </w:tcPr>
                      <w:p w14:paraId="00B1B51A" w14:textId="226AA67A"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936" w:type="dxa"/>
                        <w:shd w:val="clear" w:color="auto" w:fill="FFFFFF"/>
                        <w:vAlign w:val="center"/>
                      </w:tcPr>
                      <w:p w14:paraId="3C7D58B9"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2F7406" w:rsidRPr="00DE2CEF" w14:paraId="551B8FAE" w14:textId="77777777" w:rsidTr="00CB4B56">
                    <w:tc>
                      <w:tcPr>
                        <w:tcW w:w="1870" w:type="dxa"/>
                        <w:shd w:val="clear" w:color="auto" w:fill="FFFFFF"/>
                        <w:vAlign w:val="center"/>
                      </w:tcPr>
                      <w:p w14:paraId="2E50D063" w14:textId="5FB56BBA"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6D57262D"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Pr="00DE2CEF">
                          <w:rPr>
                            <w:rFonts w:ascii="Calibri" w:hAnsi="Calibri" w:cs="Calibri"/>
                            <w:b/>
                            <w:bCs/>
                            <w:color w:val="212529"/>
                            <w:kern w:val="0"/>
                            <w:sz w:val="22"/>
                          </w:rPr>
                          <w:t>Pandas</w:t>
                        </w:r>
                        <w:r w:rsidRPr="00DE2CEF">
                          <w:rPr>
                            <w:rFonts w:ascii="Calibri" w:hAnsi="Calibri" w:cs="Calibri"/>
                            <w:b/>
                            <w:bCs/>
                            <w:color w:val="212529"/>
                            <w:kern w:val="0"/>
                            <w:sz w:val="22"/>
                          </w:rPr>
                          <w:t>学习</w:t>
                        </w:r>
                        <w:r w:rsidRPr="00DE2CEF">
                          <w:rPr>
                            <w:rFonts w:ascii="Calibri" w:hAnsi="Calibri" w:cs="Calibri"/>
                            <w:b/>
                            <w:bCs/>
                            <w:color w:val="212529"/>
                            <w:kern w:val="0"/>
                            <w:sz w:val="22"/>
                          </w:rPr>
                          <w:t xml:space="preserve"> </w:t>
                        </w:r>
                      </w:p>
                      <w:p w14:paraId="43607FBD" w14:textId="4AA33570"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从</w:t>
                        </w:r>
                        <w:r w:rsidRPr="00DE2CEF">
                          <w:rPr>
                            <w:rFonts w:ascii="Calibri" w:hAnsi="Calibri" w:cs="Calibri"/>
                            <w:color w:val="212529"/>
                            <w:kern w:val="0"/>
                            <w:sz w:val="22"/>
                          </w:rPr>
                          <w:t>Microsoft Excel</w:t>
                        </w:r>
                        <w:r w:rsidRPr="00DE2CEF">
                          <w:rPr>
                            <w:rFonts w:ascii="Calibri" w:hAnsi="Calibri" w:cs="Calibri"/>
                            <w:color w:val="212529"/>
                            <w:kern w:val="0"/>
                            <w:sz w:val="22"/>
                          </w:rPr>
                          <w:t>和</w:t>
                        </w:r>
                        <w:r w:rsidRPr="00DE2CEF">
                          <w:rPr>
                            <w:rFonts w:ascii="Calibri" w:hAnsi="Calibri" w:cs="Calibri"/>
                            <w:color w:val="212529"/>
                            <w:kern w:val="0"/>
                            <w:sz w:val="22"/>
                          </w:rPr>
                          <w:t>CSV</w:t>
                        </w:r>
                        <w:r w:rsidRPr="00DE2CEF">
                          <w:rPr>
                            <w:rFonts w:ascii="Calibri" w:hAnsi="Calibri" w:cs="Calibri"/>
                            <w:color w:val="212529"/>
                            <w:kern w:val="0"/>
                            <w:sz w:val="22"/>
                          </w:rPr>
                          <w:t>文件中读取数据</w:t>
                        </w:r>
                      </w:p>
                      <w:p w14:paraId="7245EDDD" w14:textId="421E7CA4" w:rsidR="00754A54" w:rsidRPr="00DE2CEF" w:rsidRDefault="00754A54" w:rsidP="00CB4B56">
                        <w:pPr>
                          <w:pStyle w:val="ListParagraph"/>
                          <w:numPr>
                            <w:ilvl w:val="0"/>
                            <w:numId w:val="11"/>
                          </w:numPr>
                          <w:ind w:firstLineChars="0"/>
                          <w:rPr>
                            <w:rFonts w:ascii="Calibri" w:hAnsi="Calibri" w:cs="Calibri"/>
                            <w:color w:val="212529"/>
                            <w:kern w:val="0"/>
                            <w:sz w:val="22"/>
                          </w:rPr>
                        </w:pPr>
                        <w:r w:rsidRPr="00DE2CEF">
                          <w:rPr>
                            <w:rFonts w:ascii="Calibri" w:hAnsi="Calibri" w:cs="Calibri"/>
                            <w:color w:val="212529"/>
                            <w:kern w:val="0"/>
                            <w:sz w:val="22"/>
                          </w:rPr>
                          <w:t xml:space="preserve">Pandas </w:t>
                        </w:r>
                        <w:r w:rsidRPr="00DE2CEF">
                          <w:rPr>
                            <w:rFonts w:ascii="Calibri" w:hAnsi="Calibri" w:cs="Calibri"/>
                            <w:color w:val="212529"/>
                            <w:kern w:val="0"/>
                            <w:sz w:val="22"/>
                          </w:rPr>
                          <w:t>序列</w:t>
                        </w:r>
                      </w:p>
                      <w:p w14:paraId="68114502"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使用</w:t>
                        </w:r>
                        <w:proofErr w:type="spellStart"/>
                        <w:r w:rsidRPr="00DE2CEF">
                          <w:rPr>
                            <w:rFonts w:ascii="Calibri" w:hAnsi="Calibri" w:cs="Calibri"/>
                            <w:color w:val="212529"/>
                            <w:kern w:val="0"/>
                            <w:sz w:val="22"/>
                          </w:rPr>
                          <w:t>DataFrames</w:t>
                        </w:r>
                        <w:proofErr w:type="spellEnd"/>
                      </w:p>
                      <w:p w14:paraId="79914546" w14:textId="77777777" w:rsidR="002F7406" w:rsidRPr="00DE2CEF" w:rsidRDefault="002F7406"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使用</w:t>
                        </w:r>
                        <w:proofErr w:type="spellStart"/>
                        <w:r w:rsidRPr="00DE2CEF">
                          <w:rPr>
                            <w:rFonts w:ascii="Calibri" w:hAnsi="Calibri" w:cs="Calibri"/>
                            <w:sz w:val="22"/>
                          </w:rPr>
                          <w:t>Numpy</w:t>
                        </w:r>
                        <w:proofErr w:type="spellEnd"/>
                        <w:r w:rsidRPr="00DE2CEF">
                          <w:rPr>
                            <w:rFonts w:ascii="Calibri" w:hAnsi="Calibri" w:cs="Calibri"/>
                            <w:sz w:val="22"/>
                          </w:rPr>
                          <w:t>执行简单的线性回归</w:t>
                        </w:r>
                      </w:p>
                    </w:tc>
                  </w:tr>
                  <w:tr w:rsidR="002F7406" w:rsidRPr="00DE2CEF" w14:paraId="151A5B23" w14:textId="77777777" w:rsidTr="00CB4B56">
                    <w:tc>
                      <w:tcPr>
                        <w:tcW w:w="1870" w:type="dxa"/>
                        <w:shd w:val="clear" w:color="auto" w:fill="FFFFFF"/>
                        <w:vAlign w:val="center"/>
                      </w:tcPr>
                      <w:p w14:paraId="1D63ECCA" w14:textId="66A9A969"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1D7FCE69"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）：使用</w:t>
                        </w:r>
                        <w:r w:rsidRPr="00DE2CEF">
                          <w:rPr>
                            <w:rFonts w:ascii="Calibri" w:hAnsi="Calibri" w:cs="Calibri"/>
                            <w:b/>
                            <w:bCs/>
                            <w:color w:val="212529"/>
                            <w:kern w:val="0"/>
                            <w:sz w:val="22"/>
                          </w:rPr>
                          <w:t>Python</w:t>
                        </w:r>
                        <w:r w:rsidRPr="00DE2CEF">
                          <w:rPr>
                            <w:rFonts w:ascii="Calibri" w:hAnsi="Calibri" w:cs="Calibri"/>
                            <w:b/>
                            <w:bCs/>
                            <w:color w:val="212529"/>
                            <w:kern w:val="0"/>
                            <w:sz w:val="22"/>
                          </w:rPr>
                          <w:t>实现数据可视化</w:t>
                        </w:r>
                      </w:p>
                      <w:p w14:paraId="4B1E617E"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理解可视化的需要</w:t>
                        </w:r>
                      </w:p>
                      <w:p w14:paraId="678F0652"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Matplotlib</w:t>
                        </w:r>
                        <w:r w:rsidRPr="00DE2CEF">
                          <w:rPr>
                            <w:rFonts w:ascii="Calibri" w:hAnsi="Calibri" w:cs="Calibri"/>
                            <w:color w:val="212529"/>
                            <w:kern w:val="0"/>
                            <w:sz w:val="22"/>
                          </w:rPr>
                          <w:t>对象层次结构</w:t>
                        </w:r>
                      </w:p>
                      <w:p w14:paraId="4F5276D2" w14:textId="77777777" w:rsidR="002F7406" w:rsidRPr="00DE2CEF" w:rsidRDefault="002F7406" w:rsidP="00CB4B56">
                        <w:pPr>
                          <w:pStyle w:val="ListParagraph"/>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基本的图类型：直线、条形图、</w:t>
                        </w:r>
                        <w:proofErr w:type="gramStart"/>
                        <w:r w:rsidRPr="00DE2CEF">
                          <w:rPr>
                            <w:rFonts w:ascii="Calibri" w:hAnsi="Calibri" w:cs="Calibri"/>
                            <w:sz w:val="22"/>
                          </w:rPr>
                          <w:t>饼图和</w:t>
                        </w:r>
                        <w:proofErr w:type="gramEnd"/>
                        <w:r w:rsidRPr="00DE2CEF">
                          <w:rPr>
                            <w:rFonts w:ascii="Calibri" w:hAnsi="Calibri" w:cs="Calibri"/>
                            <w:sz w:val="22"/>
                          </w:rPr>
                          <w:t>直方图</w:t>
                        </w:r>
                      </w:p>
                      <w:p w14:paraId="74F2790A" w14:textId="474F76E2" w:rsidR="00754A54" w:rsidRPr="00DE2CEF" w:rsidRDefault="00754A54"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高级绘图类型</w:t>
                        </w:r>
                      </w:p>
                    </w:tc>
                  </w:tr>
                  <w:tr w:rsidR="002F7406" w:rsidRPr="00DE2CEF" w14:paraId="342F3BD8" w14:textId="77777777" w:rsidTr="00CB4B56">
                    <w:tc>
                      <w:tcPr>
                        <w:tcW w:w="1870" w:type="dxa"/>
                        <w:shd w:val="clear" w:color="auto" w:fill="FFFFFF"/>
                        <w:vAlign w:val="center"/>
                      </w:tcPr>
                      <w:p w14:paraId="2F2713C6" w14:textId="4B24BA66" w:rsidR="002F7406" w:rsidRPr="00DE2CEF" w:rsidRDefault="00D05647"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hideMark/>
                      </w:tcPr>
                      <w:p w14:paraId="541B3E3B" w14:textId="11DD6D17" w:rsidR="002F7406" w:rsidRPr="00DE2CEF" w:rsidRDefault="002F7406"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38532B" w:rsidRPr="00DE2CEF">
                          <w:rPr>
                            <w:rFonts w:ascii="Calibri" w:hAnsi="Calibri" w:cs="Calibri"/>
                            <w:b/>
                            <w:bCs/>
                            <w:color w:val="212529"/>
                            <w:kern w:val="0"/>
                            <w:sz w:val="22"/>
                          </w:rPr>
                          <w:t>、</w:t>
                        </w:r>
                        <w:r w:rsidRPr="00DE2CEF">
                          <w:rPr>
                            <w:rFonts w:ascii="Calibri" w:hAnsi="Calibri" w:cs="Calibri"/>
                            <w:b/>
                            <w:bCs/>
                            <w:color w:val="212529"/>
                            <w:kern w:val="0"/>
                            <w:sz w:val="22"/>
                          </w:rPr>
                          <w:t>项目结业致辞</w:t>
                        </w:r>
                      </w:p>
                    </w:tc>
                  </w:tr>
                </w:tbl>
                <w:p w14:paraId="1317A237" w14:textId="77777777" w:rsidR="002F7406" w:rsidRPr="00DE2CEF" w:rsidRDefault="002F7406" w:rsidP="00567C28">
                  <w:pPr>
                    <w:spacing w:line="276" w:lineRule="auto"/>
                    <w:rPr>
                      <w:rFonts w:ascii="Calibri" w:hAnsi="Calibri" w:cs="Calibri"/>
                      <w:sz w:val="22"/>
                    </w:rPr>
                  </w:pPr>
                </w:p>
              </w:tc>
            </w:tr>
          </w:tbl>
          <w:p w14:paraId="5E291C56" w14:textId="77777777" w:rsidR="002F7406" w:rsidRPr="00DE2CEF" w:rsidRDefault="002F7406" w:rsidP="00567C28">
            <w:pPr>
              <w:spacing w:line="276" w:lineRule="auto"/>
              <w:rPr>
                <w:rFonts w:ascii="Calibri" w:hAnsi="Calibri" w:cs="Calibri"/>
                <w:sz w:val="22"/>
              </w:rPr>
            </w:pPr>
          </w:p>
        </w:tc>
      </w:tr>
      <w:tr w:rsidR="002F7406" w:rsidRPr="00DE2CEF" w14:paraId="15DE18EF" w14:textId="77777777" w:rsidTr="00766C29">
        <w:tc>
          <w:tcPr>
            <w:tcW w:w="396" w:type="dxa"/>
            <w:shd w:val="clear" w:color="auto" w:fill="auto"/>
            <w:tcMar>
              <w:top w:w="0" w:type="dxa"/>
              <w:bottom w:w="0" w:type="dxa"/>
            </w:tcMar>
            <w:vAlign w:val="center"/>
          </w:tcPr>
          <w:p w14:paraId="719B7A19" w14:textId="77777777" w:rsidR="002F7406" w:rsidRPr="00DE2CEF" w:rsidRDefault="002F7406" w:rsidP="00754A54">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6F9A849B" w14:textId="4C68DEAE" w:rsidR="002F7406" w:rsidRPr="00DE2CEF" w:rsidRDefault="002F7406"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4917A0B" w14:textId="1B405B08" w:rsidR="00BD5C07" w:rsidRPr="00DE2CEF" w:rsidRDefault="00BD5C07" w:rsidP="00567C28">
      <w:pPr>
        <w:spacing w:line="276" w:lineRule="auto"/>
        <w:rPr>
          <w:rFonts w:ascii="Calibri" w:hAnsi="Calibri" w:cs="Calibri"/>
          <w:sz w:val="20"/>
          <w:szCs w:val="20"/>
        </w:rPr>
      </w:pPr>
    </w:p>
    <w:p w14:paraId="670BD86B" w14:textId="4C7A7AE4" w:rsidR="005C6523" w:rsidRPr="00DE2CEF" w:rsidRDefault="005C6523"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Layout w:type="fixed"/>
        <w:tblCellMar>
          <w:left w:w="57" w:type="dxa"/>
          <w:right w:w="57" w:type="dxa"/>
        </w:tblCellMar>
        <w:tblLook w:val="04A0" w:firstRow="1" w:lastRow="0" w:firstColumn="1" w:lastColumn="0" w:noHBand="0" w:noVBand="1"/>
      </w:tblPr>
      <w:tblGrid>
        <w:gridCol w:w="600"/>
        <w:gridCol w:w="9604"/>
      </w:tblGrid>
      <w:tr w:rsidR="005C6523" w:rsidRPr="00DE2CEF" w14:paraId="6CF7145E" w14:textId="77777777" w:rsidTr="004F5579">
        <w:tc>
          <w:tcPr>
            <w:tcW w:w="294" w:type="pct"/>
            <w:shd w:val="clear" w:color="auto" w:fill="0071BC"/>
            <w:vAlign w:val="center"/>
          </w:tcPr>
          <w:p w14:paraId="75CC3BBF" w14:textId="77777777" w:rsidR="005C6523" w:rsidRPr="00DE2CEF" w:rsidRDefault="005C6523"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6F860533" wp14:editId="03826865">
                  <wp:extent cx="288000" cy="288000"/>
                  <wp:effectExtent l="0" t="0" r="0" b="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371CF530" w14:textId="665C30F9" w:rsidR="005C6523" w:rsidRPr="00DE2CEF" w:rsidRDefault="005C6523" w:rsidP="004F5579">
            <w:pPr>
              <w:pStyle w:val="Heading1"/>
              <w:spacing w:before="0" w:after="0" w:line="276" w:lineRule="auto"/>
              <w:rPr>
                <w:rFonts w:ascii="Calibri" w:hAnsi="Calibri" w:cs="Calibri"/>
                <w:color w:val="FFFFFF"/>
                <w:szCs w:val="21"/>
              </w:rPr>
            </w:pPr>
            <w:bookmarkStart w:id="47" w:name="_附件2：机器人，自动化与物联网"/>
            <w:bookmarkStart w:id="48" w:name="_附件5：机器人，自动化与物联网"/>
            <w:bookmarkStart w:id="49" w:name="_附件6：机器人，自动化与物联网"/>
            <w:bookmarkStart w:id="50" w:name="_附件8：机器人、自动化与物联网"/>
            <w:bookmarkStart w:id="51" w:name="_附件11：机器人、自动化与物联网"/>
            <w:bookmarkStart w:id="52" w:name="附件5：机器人、自动化与物联网"/>
            <w:bookmarkEnd w:id="47"/>
            <w:bookmarkEnd w:id="48"/>
            <w:bookmarkEnd w:id="49"/>
            <w:bookmarkEnd w:id="50"/>
            <w:bookmarkEnd w:id="51"/>
            <w:r w:rsidRPr="00DE2CEF">
              <w:rPr>
                <w:rFonts w:ascii="Calibri" w:hAnsi="Calibri" w:cs="Calibri"/>
                <w:color w:val="FFFFFF"/>
                <w:sz w:val="32"/>
                <w:szCs w:val="32"/>
              </w:rPr>
              <w:t>附件</w:t>
            </w:r>
            <w:r w:rsidR="008D56D4">
              <w:rPr>
                <w:rFonts w:ascii="Calibri" w:hAnsi="Calibri" w:cs="Calibri"/>
                <w:color w:val="FFFFFF"/>
                <w:sz w:val="32"/>
                <w:szCs w:val="32"/>
              </w:rPr>
              <w:t>11</w:t>
            </w:r>
            <w:r w:rsidRPr="00DE2CEF">
              <w:rPr>
                <w:rFonts w:ascii="Calibri" w:hAnsi="Calibri" w:cs="Calibri"/>
                <w:color w:val="FFFFFF"/>
                <w:sz w:val="32"/>
                <w:szCs w:val="32"/>
              </w:rPr>
              <w:t>：机器人、自动化与物联网</w:t>
            </w:r>
            <w:bookmarkEnd w:id="52"/>
          </w:p>
        </w:tc>
      </w:tr>
    </w:tbl>
    <w:p w14:paraId="5DD5437F" w14:textId="77777777" w:rsidR="005C6523" w:rsidRPr="00DE2CEF" w:rsidRDefault="005C6523" w:rsidP="005C6523">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5C6523" w:rsidRPr="00DE2CEF" w14:paraId="78BD954B" w14:textId="77777777" w:rsidTr="004F5579">
        <w:tc>
          <w:tcPr>
            <w:tcW w:w="278" w:type="pct"/>
            <w:shd w:val="clear" w:color="auto" w:fill="auto"/>
            <w:tcMar>
              <w:top w:w="0" w:type="dxa"/>
              <w:bottom w:w="0" w:type="dxa"/>
            </w:tcMar>
            <w:vAlign w:val="center"/>
          </w:tcPr>
          <w:p w14:paraId="598B47F6" w14:textId="77777777" w:rsidR="005C6523" w:rsidRPr="00DE2CEF" w:rsidRDefault="005C6523"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CEBAFB3" wp14:editId="38C04B08">
                  <wp:extent cx="252000" cy="252000"/>
                  <wp:effectExtent l="0" t="0" r="0" b="0"/>
                  <wp:docPr id="68" name="图形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F5486A0" w14:textId="77777777" w:rsidR="005C6523" w:rsidRPr="00DE2CEF" w:rsidRDefault="005C6523"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5C6523" w:rsidRPr="00DE2CEF" w14:paraId="44E791BD" w14:textId="77777777" w:rsidTr="004F5579">
        <w:tc>
          <w:tcPr>
            <w:tcW w:w="278" w:type="pct"/>
            <w:shd w:val="clear" w:color="auto" w:fill="auto"/>
            <w:tcMar>
              <w:top w:w="0" w:type="dxa"/>
              <w:bottom w:w="0" w:type="dxa"/>
            </w:tcMar>
            <w:vAlign w:val="center"/>
          </w:tcPr>
          <w:p w14:paraId="1C15510A"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8D2AA98" w14:textId="77777777" w:rsidR="005C6523" w:rsidRPr="00DE2CEF" w:rsidRDefault="005C6523"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微处理器和微控制器的进步使得在工业和社会中构建大规模的自动化系统成为可能，其中机器人发挥着主要作用。特别是微控制器的低成本促进了智能传感器和智能执行器的出现，从而又推动了物联网（</w:t>
            </w:r>
            <w:r w:rsidRPr="00DE2CEF">
              <w:rPr>
                <w:rFonts w:ascii="Calibri" w:hAnsi="Calibri" w:cs="Calibri"/>
                <w:sz w:val="22"/>
              </w:rPr>
              <w:t>IoT</w:t>
            </w:r>
            <w:r w:rsidRPr="00DE2CEF">
              <w:rPr>
                <w:rFonts w:ascii="Calibri" w:hAnsi="Calibri" w:cs="Calibri"/>
                <w:sz w:val="22"/>
              </w:rPr>
              <w:t>）的广泛普及。本课程的目的是让学生掌握关于机器人、自动化系统和易于在工业和社会中部署的网络智能设备的基本知识。</w:t>
            </w:r>
          </w:p>
        </w:tc>
      </w:tr>
      <w:tr w:rsidR="005C6523" w:rsidRPr="00DE2CEF" w14:paraId="30B6E500" w14:textId="77777777" w:rsidTr="004F5579">
        <w:tc>
          <w:tcPr>
            <w:tcW w:w="278" w:type="pct"/>
            <w:shd w:val="clear" w:color="auto" w:fill="auto"/>
            <w:tcMar>
              <w:top w:w="0" w:type="dxa"/>
              <w:bottom w:w="0" w:type="dxa"/>
            </w:tcMar>
            <w:vAlign w:val="center"/>
          </w:tcPr>
          <w:p w14:paraId="02CED7B4"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40B460D" wp14:editId="7F8B39E2">
                  <wp:extent cx="252000" cy="252000"/>
                  <wp:effectExtent l="0" t="0" r="0" b="0"/>
                  <wp:docPr id="69" name="图形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435D846"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5C6523" w:rsidRPr="00DE2CEF" w14:paraId="249D8AF1" w14:textId="77777777" w:rsidTr="004F5579">
        <w:tc>
          <w:tcPr>
            <w:tcW w:w="278" w:type="pct"/>
            <w:shd w:val="clear" w:color="auto" w:fill="auto"/>
            <w:tcMar>
              <w:top w:w="0" w:type="dxa"/>
              <w:bottom w:w="0" w:type="dxa"/>
            </w:tcMar>
            <w:vAlign w:val="center"/>
          </w:tcPr>
          <w:p w14:paraId="737C0D3C"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914A7A3" w14:textId="77777777" w:rsidR="005C6523" w:rsidRPr="00DE2CEF" w:rsidRDefault="005C6523" w:rsidP="004F5579">
            <w:pPr>
              <w:spacing w:beforeLines="50" w:before="156" w:line="276" w:lineRule="auto"/>
              <w:jc w:val="both"/>
              <w:rPr>
                <w:rFonts w:ascii="Calibri" w:hAnsi="Calibri" w:cs="Calibri"/>
                <w:sz w:val="22"/>
              </w:rPr>
            </w:pPr>
            <w:r w:rsidRPr="00DE2CEF">
              <w:rPr>
                <w:rFonts w:ascii="Calibri" w:hAnsi="Calibri" w:cs="Calibri"/>
                <w:sz w:val="22"/>
              </w:rPr>
              <w:t>课程的学习目标是使学生能够成为工业和社会中机器人、自动化系统和</w:t>
            </w:r>
            <w:proofErr w:type="gramStart"/>
            <w:r w:rsidRPr="00DE2CEF">
              <w:rPr>
                <w:rFonts w:ascii="Calibri" w:hAnsi="Calibri" w:cs="Calibri"/>
                <w:sz w:val="22"/>
              </w:rPr>
              <w:t>物联网</w:t>
            </w:r>
            <w:proofErr w:type="gramEnd"/>
            <w:r w:rsidRPr="00DE2CEF">
              <w:rPr>
                <w:rFonts w:ascii="Calibri" w:hAnsi="Calibri" w:cs="Calibri"/>
                <w:sz w:val="22"/>
              </w:rPr>
              <w:t>技术的使用者和设计者。完成课程学习后，学生将能够：</w:t>
            </w:r>
          </w:p>
          <w:p w14:paraId="28700756" w14:textId="77777777" w:rsidR="005C6523" w:rsidRPr="00DE2CEF" w:rsidRDefault="005C6523" w:rsidP="004F5579">
            <w:pPr>
              <w:pStyle w:val="ListParagraph"/>
              <w:numPr>
                <w:ilvl w:val="0"/>
                <w:numId w:val="10"/>
              </w:numPr>
              <w:spacing w:line="276" w:lineRule="auto"/>
              <w:ind w:firstLineChars="0"/>
              <w:jc w:val="both"/>
              <w:rPr>
                <w:rFonts w:ascii="Calibri" w:hAnsi="Calibri" w:cs="Calibri"/>
                <w:sz w:val="22"/>
              </w:rPr>
            </w:pPr>
            <w:r w:rsidRPr="00DE2CEF">
              <w:rPr>
                <w:rFonts w:ascii="Calibri" w:hAnsi="Calibri" w:cs="Calibri"/>
                <w:sz w:val="22"/>
              </w:rPr>
              <w:t>了解产业中的机器人技术和自动化系统</w:t>
            </w:r>
          </w:p>
          <w:p w14:paraId="6CD6301A" w14:textId="77777777" w:rsidR="005C6523" w:rsidRPr="00DE2CEF" w:rsidRDefault="005C6523" w:rsidP="004F5579">
            <w:pPr>
              <w:pStyle w:val="ListParagraph"/>
              <w:numPr>
                <w:ilvl w:val="0"/>
                <w:numId w:val="10"/>
              </w:numPr>
              <w:spacing w:line="276" w:lineRule="auto"/>
              <w:ind w:firstLineChars="0"/>
              <w:jc w:val="both"/>
              <w:rPr>
                <w:rFonts w:ascii="Calibri" w:hAnsi="Calibri" w:cs="Calibri"/>
                <w:sz w:val="22"/>
              </w:rPr>
            </w:pPr>
            <w:r w:rsidRPr="00DE2CEF">
              <w:rPr>
                <w:rFonts w:ascii="Calibri" w:hAnsi="Calibri" w:cs="Calibri"/>
                <w:sz w:val="22"/>
              </w:rPr>
              <w:t>了解网络传感器、执行器和控制器</w:t>
            </w:r>
          </w:p>
          <w:p w14:paraId="700048AF" w14:textId="77777777" w:rsidR="005C6523" w:rsidRPr="00DE2CEF" w:rsidRDefault="005C6523" w:rsidP="004F5579">
            <w:pPr>
              <w:pStyle w:val="ListParagraph"/>
              <w:numPr>
                <w:ilvl w:val="0"/>
                <w:numId w:val="10"/>
              </w:numPr>
              <w:spacing w:line="276" w:lineRule="auto"/>
              <w:ind w:firstLineChars="0"/>
              <w:jc w:val="both"/>
              <w:rPr>
                <w:rFonts w:ascii="Calibri" w:hAnsi="Calibri" w:cs="Calibri"/>
                <w:sz w:val="22"/>
              </w:rPr>
            </w:pPr>
            <w:r w:rsidRPr="00DE2CEF">
              <w:rPr>
                <w:rFonts w:ascii="Calibri" w:hAnsi="Calibri" w:cs="Calibri"/>
                <w:sz w:val="22"/>
              </w:rPr>
              <w:t>应用所学知识来操作产业中的机器人、自动化系统和</w:t>
            </w:r>
            <w:proofErr w:type="gramStart"/>
            <w:r w:rsidRPr="00DE2CEF">
              <w:rPr>
                <w:rFonts w:ascii="Calibri" w:hAnsi="Calibri" w:cs="Calibri"/>
                <w:sz w:val="22"/>
              </w:rPr>
              <w:t>物联网</w:t>
            </w:r>
            <w:proofErr w:type="gramEnd"/>
          </w:p>
          <w:p w14:paraId="55F14980" w14:textId="77777777" w:rsidR="005C6523" w:rsidRPr="00DE2CEF" w:rsidRDefault="005C6523" w:rsidP="004F5579">
            <w:pPr>
              <w:pStyle w:val="ListParagraph"/>
              <w:numPr>
                <w:ilvl w:val="0"/>
                <w:numId w:val="10"/>
              </w:numPr>
              <w:spacing w:afterLines="50" w:after="156" w:line="276" w:lineRule="auto"/>
              <w:ind w:firstLineChars="0"/>
              <w:jc w:val="both"/>
              <w:rPr>
                <w:rFonts w:ascii="Calibri" w:hAnsi="Calibri" w:cs="Calibri"/>
                <w:sz w:val="22"/>
              </w:rPr>
            </w:pPr>
            <w:r w:rsidRPr="00DE2CEF">
              <w:rPr>
                <w:rFonts w:ascii="Calibri" w:hAnsi="Calibri" w:cs="Calibri"/>
                <w:sz w:val="22"/>
              </w:rPr>
              <w:t>应用所学知识在产业与社会中设计并应用机器人、自动化系统和</w:t>
            </w:r>
            <w:proofErr w:type="gramStart"/>
            <w:r w:rsidRPr="00DE2CEF">
              <w:rPr>
                <w:rFonts w:ascii="Calibri" w:hAnsi="Calibri" w:cs="Calibri"/>
                <w:sz w:val="22"/>
              </w:rPr>
              <w:t>物联网</w:t>
            </w:r>
            <w:proofErr w:type="gramEnd"/>
          </w:p>
        </w:tc>
      </w:tr>
      <w:tr w:rsidR="005C6523" w:rsidRPr="00DE2CEF" w14:paraId="4CD7EFCF" w14:textId="77777777" w:rsidTr="004F5579">
        <w:tc>
          <w:tcPr>
            <w:tcW w:w="278" w:type="pct"/>
            <w:shd w:val="clear" w:color="auto" w:fill="auto"/>
            <w:tcMar>
              <w:top w:w="0" w:type="dxa"/>
              <w:bottom w:w="0" w:type="dxa"/>
            </w:tcMar>
            <w:vAlign w:val="center"/>
          </w:tcPr>
          <w:p w14:paraId="4AE8186A"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B389927" wp14:editId="65581EFE">
                  <wp:extent cx="252000" cy="252000"/>
                  <wp:effectExtent l="0" t="0" r="0" b="0"/>
                  <wp:docPr id="74" name="图形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4FD84AE" w14:textId="4839541C" w:rsidR="005C6523"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5C6523" w:rsidRPr="00DE2CEF" w14:paraId="77B41BC5" w14:textId="77777777" w:rsidTr="004F5579">
        <w:tc>
          <w:tcPr>
            <w:tcW w:w="278" w:type="pct"/>
            <w:shd w:val="clear" w:color="auto" w:fill="auto"/>
            <w:tcMar>
              <w:top w:w="0" w:type="dxa"/>
              <w:bottom w:w="0" w:type="dxa"/>
            </w:tcMar>
            <w:vAlign w:val="center"/>
          </w:tcPr>
          <w:p w14:paraId="1317C7EC"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FA817D6"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3EA72E4E"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2EA83DB4"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32050101" w14:textId="77777777" w:rsidR="005C6523" w:rsidRPr="00DE2CEF" w:rsidRDefault="005C6523"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504569D" w14:textId="77777777" w:rsidR="005C6523" w:rsidRPr="00DE2CEF" w:rsidRDefault="005C6523"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127B70F2" w14:textId="77777777" w:rsidR="005C6523" w:rsidRPr="00DE2CEF" w:rsidRDefault="005C6523" w:rsidP="004F5579">
            <w:pPr>
              <w:numPr>
                <w:ilvl w:val="0"/>
                <w:numId w:val="2"/>
              </w:numPr>
              <w:spacing w:line="276" w:lineRule="auto"/>
              <w:rPr>
                <w:rFonts w:ascii="Calibri" w:hAnsi="Calibri" w:cs="Calibri"/>
                <w:sz w:val="22"/>
              </w:rPr>
            </w:pPr>
            <w:r w:rsidRPr="00DE2CEF">
              <w:rPr>
                <w:rFonts w:ascii="Calibri" w:hAnsi="Calibri" w:cs="Calibri"/>
                <w:sz w:val="22"/>
              </w:rPr>
              <w:t>随堂（或课后）测验（个人）</w:t>
            </w:r>
          </w:p>
          <w:p w14:paraId="24A8B853" w14:textId="77777777" w:rsidR="005C6523" w:rsidRPr="00DE2CEF" w:rsidRDefault="005C6523"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5C6523" w:rsidRPr="00DE2CEF" w14:paraId="41DF349A" w14:textId="77777777" w:rsidTr="004F5579">
        <w:tc>
          <w:tcPr>
            <w:tcW w:w="278" w:type="pct"/>
            <w:shd w:val="clear" w:color="auto" w:fill="auto"/>
            <w:tcMar>
              <w:top w:w="0" w:type="dxa"/>
              <w:bottom w:w="0" w:type="dxa"/>
            </w:tcMar>
            <w:vAlign w:val="center"/>
          </w:tcPr>
          <w:p w14:paraId="539A49AE"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0A9EE76" wp14:editId="122DE5D5">
                  <wp:extent cx="252000" cy="252000"/>
                  <wp:effectExtent l="0" t="0" r="0" b="0"/>
                  <wp:docPr id="90" name="图形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1096E74"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5C6523" w:rsidRPr="00DE2CEF" w14:paraId="478B6634" w14:textId="77777777" w:rsidTr="004F5579">
        <w:tc>
          <w:tcPr>
            <w:tcW w:w="278" w:type="pct"/>
            <w:shd w:val="clear" w:color="auto" w:fill="auto"/>
            <w:tcMar>
              <w:top w:w="0" w:type="dxa"/>
              <w:bottom w:w="0" w:type="dxa"/>
            </w:tcMar>
            <w:vAlign w:val="center"/>
          </w:tcPr>
          <w:p w14:paraId="2AF1D755"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F7E5CA6" w14:textId="77777777" w:rsidR="00BD531A" w:rsidRPr="00DE2CEF" w:rsidRDefault="00BD531A" w:rsidP="00BD531A">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DB514D6" w14:textId="77777777" w:rsidR="00BD531A" w:rsidRPr="00DE2CEF" w:rsidRDefault="00BD531A" w:rsidP="00BD531A">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 xml:space="preserve">Dr Xie Ming </w:t>
            </w:r>
          </w:p>
          <w:p w14:paraId="36ED28FD" w14:textId="77777777" w:rsidR="00BD531A" w:rsidRPr="00DE2CEF" w:rsidRDefault="00BD531A" w:rsidP="00BD531A">
            <w:pPr>
              <w:spacing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南洋理工大学，副教授</w:t>
            </w:r>
          </w:p>
          <w:p w14:paraId="434A442E" w14:textId="77777777" w:rsidR="00BD531A"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Xie Ming</w:t>
            </w:r>
            <w:r w:rsidRPr="00DE2CEF">
              <w:rPr>
                <w:rFonts w:ascii="Calibri" w:hAnsi="Calibri" w:cs="Calibri"/>
                <w:color w:val="000000" w:themeColor="text1"/>
                <w:sz w:val="22"/>
              </w:rPr>
              <w:t>拥有控制和自动化工程学士学位。随后，作为中国政府的海外奖学金获得者，他完成了在瓦伦西安大学（法国）的硕士学位研究以及在雷恩大学（法国）的博士学位研究。</w:t>
            </w:r>
          </w:p>
          <w:p w14:paraId="1326837D" w14:textId="77777777" w:rsidR="00BD531A"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他是南洋理工大学的副教授，并且是新加坡</w:t>
            </w:r>
            <w:r w:rsidRPr="00DE2CEF">
              <w:rPr>
                <w:rFonts w:ascii="Calibri" w:hAnsi="Calibri" w:cs="Calibri"/>
                <w:color w:val="000000" w:themeColor="text1"/>
                <w:sz w:val="22"/>
              </w:rPr>
              <w:t>-</w:t>
            </w:r>
            <w:r w:rsidRPr="00DE2CEF">
              <w:rPr>
                <w:rFonts w:ascii="Calibri" w:hAnsi="Calibri" w:cs="Calibri"/>
                <w:color w:val="000000" w:themeColor="text1"/>
                <w:sz w:val="22"/>
              </w:rPr>
              <w:t>麻省理工学院联盟（</w:t>
            </w:r>
            <w:r w:rsidRPr="00DE2CEF">
              <w:rPr>
                <w:rFonts w:ascii="Calibri" w:hAnsi="Calibri" w:cs="Calibri"/>
                <w:color w:val="000000" w:themeColor="text1"/>
                <w:sz w:val="22"/>
              </w:rPr>
              <w:t>SMA</w:t>
            </w:r>
            <w:r w:rsidRPr="00DE2CEF">
              <w:rPr>
                <w:rFonts w:ascii="Calibri" w:hAnsi="Calibri" w:cs="Calibri"/>
                <w:color w:val="000000" w:themeColor="text1"/>
                <w:sz w:val="22"/>
              </w:rPr>
              <w:t>）的研究员。他曾担任</w:t>
            </w:r>
            <w:r w:rsidRPr="00DE2CEF">
              <w:rPr>
                <w:rFonts w:ascii="Calibri" w:hAnsi="Calibri" w:cs="Calibri"/>
                <w:color w:val="000000" w:themeColor="text1"/>
                <w:sz w:val="22"/>
              </w:rPr>
              <w:t>2007</w:t>
            </w:r>
            <w:r w:rsidRPr="00DE2CEF">
              <w:rPr>
                <w:rFonts w:ascii="Calibri" w:hAnsi="Calibri" w:cs="Calibri"/>
                <w:color w:val="000000" w:themeColor="text1"/>
                <w:sz w:val="22"/>
              </w:rPr>
              <w:t>年国际攀爬和行走机器人国际会议（</w:t>
            </w:r>
            <w:r w:rsidRPr="00DE2CEF">
              <w:rPr>
                <w:rFonts w:ascii="Calibri" w:hAnsi="Calibri" w:cs="Calibri"/>
                <w:color w:val="000000" w:themeColor="text1"/>
                <w:sz w:val="22"/>
              </w:rPr>
              <w:t>CLAWAR</w:t>
            </w:r>
            <w:r w:rsidRPr="00DE2CEF">
              <w:rPr>
                <w:rFonts w:ascii="Calibri" w:hAnsi="Calibri" w:cs="Calibri"/>
                <w:color w:val="000000" w:themeColor="text1"/>
                <w:sz w:val="22"/>
              </w:rPr>
              <w:t>）主席、</w:t>
            </w:r>
            <w:r w:rsidRPr="00DE2CEF">
              <w:rPr>
                <w:rFonts w:ascii="Calibri" w:hAnsi="Calibri" w:cs="Calibri"/>
                <w:color w:val="000000" w:themeColor="text1"/>
                <w:sz w:val="22"/>
              </w:rPr>
              <w:t>2009</w:t>
            </w:r>
            <w:r w:rsidRPr="00DE2CEF">
              <w:rPr>
                <w:rFonts w:ascii="Calibri" w:hAnsi="Calibri" w:cs="Calibri"/>
                <w:color w:val="000000" w:themeColor="text1"/>
                <w:sz w:val="22"/>
              </w:rPr>
              <w:t>年国际智能机器人及其应用大会（</w:t>
            </w:r>
            <w:r w:rsidRPr="00DE2CEF">
              <w:rPr>
                <w:rFonts w:ascii="Calibri" w:hAnsi="Calibri" w:cs="Calibri"/>
                <w:color w:val="000000" w:themeColor="text1"/>
                <w:sz w:val="22"/>
              </w:rPr>
              <w:t>ICIRA</w:t>
            </w:r>
            <w:r w:rsidRPr="00DE2CEF">
              <w:rPr>
                <w:rFonts w:ascii="Calibri" w:hAnsi="Calibri" w:cs="Calibri"/>
                <w:color w:val="000000" w:themeColor="text1"/>
                <w:sz w:val="22"/>
              </w:rPr>
              <w:t>）主席，国际人形机器人学报（</w:t>
            </w:r>
            <w:r w:rsidRPr="00DE2CEF">
              <w:rPr>
                <w:rFonts w:ascii="Calibri" w:hAnsi="Calibri" w:cs="Calibri"/>
                <w:color w:val="000000" w:themeColor="text1"/>
                <w:sz w:val="22"/>
              </w:rPr>
              <w:t>International Journal of Humanoid Robotics, SCI / SCIE</w:t>
            </w:r>
            <w:r w:rsidRPr="00DE2CEF">
              <w:rPr>
                <w:rFonts w:ascii="Calibri" w:hAnsi="Calibri" w:cs="Calibri"/>
                <w:color w:val="000000" w:themeColor="text1"/>
                <w:sz w:val="22"/>
              </w:rPr>
              <w:t>索引）的联合创始人，新加坡中国科学科技促进协会联合创始人，新加坡机器人学会联合创始人。</w:t>
            </w:r>
          </w:p>
          <w:p w14:paraId="1550604F" w14:textId="478EFFAB" w:rsidR="005C6523"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曾教授诸如机器人技术、人工智能、应用机器视觉、测量和传感系统、微处理器系统以及大学物理等课程。在科学研究方面，他出版了两本书，两本编辑书，多个书刊篇章，十多项发明专利，以及在科学期刊上的三十多篇研究论文和国际会议上的一百多篇研究论文。他是世界自动化大会的最佳会议论文奖的获得者，克拉拉瓦尔大学的最佳会议论文奖的获得者，国际工业机器人杂志杰出论文获得者，</w:t>
            </w:r>
            <w:proofErr w:type="spellStart"/>
            <w:r w:rsidRPr="00DE2CEF">
              <w:rPr>
                <w:rFonts w:ascii="Calibri" w:hAnsi="Calibri" w:cs="Calibri"/>
                <w:color w:val="000000" w:themeColor="text1"/>
                <w:sz w:val="22"/>
              </w:rPr>
              <w:t>CrayQuest</w:t>
            </w:r>
            <w:proofErr w:type="spellEnd"/>
            <w:r w:rsidRPr="00DE2CEF">
              <w:rPr>
                <w:rFonts w:ascii="Calibri" w:hAnsi="Calibri" w:cs="Calibri"/>
                <w:color w:val="000000" w:themeColor="text1"/>
                <w:sz w:val="22"/>
              </w:rPr>
              <w:t>金奖获得者，</w:t>
            </w:r>
            <w:proofErr w:type="spellStart"/>
            <w:r w:rsidRPr="00DE2CEF">
              <w:rPr>
                <w:rFonts w:ascii="Calibri" w:hAnsi="Calibri" w:cs="Calibri"/>
                <w:color w:val="000000" w:themeColor="text1"/>
                <w:sz w:val="22"/>
              </w:rPr>
              <w:t>CrayQuest</w:t>
            </w:r>
            <w:proofErr w:type="spellEnd"/>
            <w:r w:rsidRPr="00DE2CEF">
              <w:rPr>
                <w:rFonts w:ascii="Calibri" w:hAnsi="Calibri" w:cs="Calibri"/>
                <w:color w:val="000000" w:themeColor="text1"/>
                <w:sz w:val="22"/>
              </w:rPr>
              <w:t xml:space="preserve"> </w:t>
            </w:r>
            <w:r w:rsidRPr="00DE2CEF">
              <w:rPr>
                <w:rFonts w:ascii="Calibri" w:hAnsi="Calibri" w:cs="Calibri"/>
                <w:color w:val="000000" w:themeColor="text1"/>
                <w:sz w:val="22"/>
              </w:rPr>
              <w:t>总冠军奖获得者等。</w:t>
            </w:r>
          </w:p>
        </w:tc>
      </w:tr>
      <w:tr w:rsidR="005C6523" w:rsidRPr="00DE2CEF" w14:paraId="1723DBBC" w14:textId="77777777" w:rsidTr="004F5579">
        <w:tc>
          <w:tcPr>
            <w:tcW w:w="278" w:type="pct"/>
            <w:shd w:val="clear" w:color="auto" w:fill="auto"/>
            <w:tcMar>
              <w:top w:w="0" w:type="dxa"/>
              <w:bottom w:w="0" w:type="dxa"/>
            </w:tcMar>
            <w:vAlign w:val="center"/>
          </w:tcPr>
          <w:p w14:paraId="49DCB8E0"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D6E25E" wp14:editId="1FB6E1CA">
                  <wp:extent cx="252000" cy="252000"/>
                  <wp:effectExtent l="0" t="0" r="0" b="0"/>
                  <wp:docPr id="91" name="图形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3AD3700"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5C6523" w:rsidRPr="00DE2CEF" w14:paraId="4E823060" w14:textId="77777777" w:rsidTr="004F5579">
        <w:tc>
          <w:tcPr>
            <w:tcW w:w="278" w:type="pct"/>
            <w:shd w:val="clear" w:color="auto" w:fill="auto"/>
            <w:tcMar>
              <w:top w:w="0" w:type="dxa"/>
              <w:bottom w:w="0" w:type="dxa"/>
            </w:tcMar>
            <w:vAlign w:val="center"/>
          </w:tcPr>
          <w:p w14:paraId="55B181E1"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974"/>
              <w:gridCol w:w="7662"/>
            </w:tblGrid>
            <w:tr w:rsidR="005C6523" w:rsidRPr="00DE2CEF" w14:paraId="7F64F92B" w14:textId="77777777" w:rsidTr="00CB4B56">
              <w:trPr>
                <w:tblHeader/>
              </w:trPr>
              <w:tc>
                <w:tcPr>
                  <w:tcW w:w="197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5D072A0" w14:textId="77777777" w:rsidR="005C6523" w:rsidRPr="00DE2CEF" w:rsidRDefault="005C6523"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66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78CA2E73" w14:textId="77777777" w:rsidR="005C6523" w:rsidRPr="00DE2CEF" w:rsidRDefault="005C6523" w:rsidP="00CB4B56">
                  <w:pPr>
                    <w:spacing w:line="276" w:lineRule="auto"/>
                    <w:ind w:rightChars="692" w:right="1453"/>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5C6523" w:rsidRPr="00DE2CEF" w14:paraId="0DC057AE" w14:textId="77777777" w:rsidTr="00CB4B56">
              <w:tc>
                <w:tcPr>
                  <w:tcW w:w="1974" w:type="dxa"/>
                  <w:tcBorders>
                    <w:top w:val="single" w:sz="6" w:space="0" w:color="FFFFFF" w:themeColor="background1"/>
                  </w:tcBorders>
                  <w:shd w:val="clear" w:color="auto" w:fill="FFFFFF"/>
                  <w:vAlign w:val="center"/>
                </w:tcPr>
                <w:p w14:paraId="5FB7EF83" w14:textId="32085801" w:rsidR="005C6523"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tcBorders>
                    <w:top w:val="single" w:sz="6" w:space="0" w:color="FFFFFF" w:themeColor="background1"/>
                  </w:tcBorders>
                  <w:shd w:val="clear" w:color="auto" w:fill="FFFFFF"/>
                  <w:vAlign w:val="center"/>
                  <w:hideMark/>
                </w:tcPr>
                <w:p w14:paraId="2E6C6F66" w14:textId="77777777" w:rsidR="005C6523" w:rsidRPr="00DE2CEF" w:rsidRDefault="005C6523"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0FA6ABC" w14:textId="77777777" w:rsidR="005C6523" w:rsidRPr="00DE2CEF" w:rsidRDefault="005C6523" w:rsidP="00CB4B56">
                  <w:pPr>
                    <w:spacing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p w14:paraId="71DD5721"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机器人</w:t>
                  </w:r>
                </w:p>
                <w:p w14:paraId="53648CF7"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机器人运动系统</w:t>
                  </w:r>
                </w:p>
                <w:p w14:paraId="5380C2DC" w14:textId="77777777" w:rsidR="005C6523" w:rsidRPr="00DE2CEF" w:rsidRDefault="005C6523"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机器人运动规划</w:t>
                  </w:r>
                </w:p>
              </w:tc>
            </w:tr>
            <w:tr w:rsidR="005C6523" w:rsidRPr="00DE2CEF" w14:paraId="783DDEA5" w14:textId="77777777" w:rsidTr="00CB4B56">
              <w:trPr>
                <w:trHeight w:val="424"/>
              </w:trPr>
              <w:tc>
                <w:tcPr>
                  <w:tcW w:w="1974" w:type="dxa"/>
                  <w:shd w:val="clear" w:color="auto" w:fill="FFFFFF"/>
                  <w:vAlign w:val="center"/>
                </w:tcPr>
                <w:p w14:paraId="26F054F3" w14:textId="43581196"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662" w:type="dxa"/>
                  <w:shd w:val="clear" w:color="auto" w:fill="FFFFFF"/>
                  <w:vAlign w:val="center"/>
                </w:tcPr>
                <w:p w14:paraId="6CF7C498" w14:textId="77777777" w:rsidR="005C6523" w:rsidRPr="00DE2CEF" w:rsidRDefault="005C6523"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5C6523" w:rsidRPr="00DE2CEF" w14:paraId="61983D60" w14:textId="77777777" w:rsidTr="00CB4B56">
              <w:tc>
                <w:tcPr>
                  <w:tcW w:w="1974" w:type="dxa"/>
                  <w:shd w:val="clear" w:color="auto" w:fill="FFFFFF"/>
                  <w:vAlign w:val="center"/>
                </w:tcPr>
                <w:p w14:paraId="789361A4" w14:textId="065F0AD1"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915BA9A"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p>
                <w:p w14:paraId="61A480AF"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产业自动化过程</w:t>
                  </w:r>
                </w:p>
                <w:p w14:paraId="7EE99223" w14:textId="77777777" w:rsidR="005C6523" w:rsidRPr="00DE2CEF" w:rsidRDefault="005C6523" w:rsidP="00CB4B56">
                  <w:pPr>
                    <w:pStyle w:val="ListParagraph"/>
                    <w:numPr>
                      <w:ilvl w:val="0"/>
                      <w:numId w:val="11"/>
                    </w:numPr>
                    <w:spacing w:afterLines="50" w:after="156" w:line="276" w:lineRule="auto"/>
                    <w:ind w:firstLineChars="0"/>
                    <w:rPr>
                      <w:rFonts w:ascii="Calibri" w:hAnsi="Calibri" w:cs="Calibri"/>
                      <w:sz w:val="22"/>
                    </w:rPr>
                  </w:pPr>
                  <w:r w:rsidRPr="00DE2CEF">
                    <w:rPr>
                      <w:rFonts w:ascii="Calibri" w:hAnsi="Calibri" w:cs="Calibri"/>
                      <w:sz w:val="22"/>
                    </w:rPr>
                    <w:t>产业自动化控制</w:t>
                  </w:r>
                </w:p>
              </w:tc>
            </w:tr>
            <w:tr w:rsidR="005C6523" w:rsidRPr="00DE2CEF" w14:paraId="472D6ADB" w14:textId="77777777" w:rsidTr="00CB4B56">
              <w:tc>
                <w:tcPr>
                  <w:tcW w:w="1974" w:type="dxa"/>
                  <w:shd w:val="clear" w:color="auto" w:fill="FFFFFF"/>
                  <w:vAlign w:val="center"/>
                </w:tcPr>
                <w:p w14:paraId="28778509" w14:textId="3EA98AF4"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662" w:type="dxa"/>
                  <w:shd w:val="clear" w:color="auto" w:fill="FFFFFF"/>
                  <w:vAlign w:val="center"/>
                </w:tcPr>
                <w:p w14:paraId="0C377919" w14:textId="77777777" w:rsidR="005C6523" w:rsidRPr="00DE2CEF" w:rsidRDefault="005C6523"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5C6523" w:rsidRPr="00DE2CEF" w14:paraId="6C425C01" w14:textId="77777777" w:rsidTr="00CB4B56">
              <w:tc>
                <w:tcPr>
                  <w:tcW w:w="1974" w:type="dxa"/>
                  <w:shd w:val="clear" w:color="auto" w:fill="FFFFFF"/>
                  <w:vAlign w:val="center"/>
                </w:tcPr>
                <w:p w14:paraId="346924EF" w14:textId="3874DE4E"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0BAA257"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p>
                <w:p w14:paraId="52F2C250"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w:t>
                  </w:r>
                </w:p>
                <w:p w14:paraId="461567AE"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同步通信</w:t>
                  </w:r>
                </w:p>
                <w:p w14:paraId="3E375846" w14:textId="77777777" w:rsidR="005C6523" w:rsidRPr="00DE2CEF" w:rsidRDefault="005C6523" w:rsidP="00CB4B56">
                  <w:pPr>
                    <w:pStyle w:val="ListParagraph"/>
                    <w:numPr>
                      <w:ilvl w:val="0"/>
                      <w:numId w:val="11"/>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网络接口</w:t>
                  </w:r>
                </w:p>
              </w:tc>
            </w:tr>
            <w:tr w:rsidR="005C6523" w:rsidRPr="00DE2CEF" w14:paraId="03F2F26C" w14:textId="77777777" w:rsidTr="00CB4B56">
              <w:tc>
                <w:tcPr>
                  <w:tcW w:w="1974" w:type="dxa"/>
                  <w:shd w:val="clear" w:color="auto" w:fill="FFFFFF"/>
                  <w:vAlign w:val="center"/>
                </w:tcPr>
                <w:p w14:paraId="48D085C1" w14:textId="7AC4CB74"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662" w:type="dxa"/>
                  <w:shd w:val="clear" w:color="auto" w:fill="FFFFFF"/>
                  <w:vAlign w:val="center"/>
                </w:tcPr>
                <w:p w14:paraId="02A80C77" w14:textId="77777777" w:rsidR="005C6523" w:rsidRPr="00DE2CEF" w:rsidRDefault="005C6523"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5C6523" w:rsidRPr="00DE2CEF" w14:paraId="0BD7B486" w14:textId="77777777" w:rsidTr="00CB4B56">
              <w:tc>
                <w:tcPr>
                  <w:tcW w:w="1974" w:type="dxa"/>
                  <w:shd w:val="clear" w:color="auto" w:fill="FFFFFF"/>
                  <w:vAlign w:val="center"/>
                </w:tcPr>
                <w:p w14:paraId="1A4ACDC4" w14:textId="4DB7A017"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2C488F9"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p>
                <w:p w14:paraId="08C78C91"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物联网中的传感器</w:t>
                  </w:r>
                </w:p>
                <w:p w14:paraId="6A685936"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模拟传感器的网络接口</w:t>
                  </w:r>
                </w:p>
                <w:p w14:paraId="403351D8" w14:textId="77777777" w:rsidR="005C6523" w:rsidRPr="00DE2CEF" w:rsidRDefault="005C6523" w:rsidP="00CB4B56">
                  <w:pPr>
                    <w:pStyle w:val="ListParagraph"/>
                    <w:numPr>
                      <w:ilvl w:val="0"/>
                      <w:numId w:val="11"/>
                    </w:numPr>
                    <w:spacing w:afterLines="50" w:after="156" w:line="276" w:lineRule="auto"/>
                    <w:ind w:firstLineChars="0"/>
                    <w:rPr>
                      <w:rFonts w:ascii="Calibri" w:hAnsi="Calibri" w:cs="Calibri"/>
                      <w:sz w:val="22"/>
                    </w:rPr>
                  </w:pPr>
                  <w:r w:rsidRPr="00DE2CEF">
                    <w:rPr>
                      <w:rFonts w:ascii="Calibri" w:hAnsi="Calibri" w:cs="Calibri"/>
                      <w:sz w:val="22"/>
                    </w:rPr>
                    <w:t>数字传感器的网络接口</w:t>
                  </w:r>
                </w:p>
              </w:tc>
            </w:tr>
            <w:tr w:rsidR="005C6523" w:rsidRPr="00DE2CEF" w14:paraId="79B1BC50" w14:textId="77777777" w:rsidTr="00CB4B56">
              <w:tc>
                <w:tcPr>
                  <w:tcW w:w="1974" w:type="dxa"/>
                  <w:shd w:val="clear" w:color="auto" w:fill="FFFFFF"/>
                  <w:vAlign w:val="center"/>
                </w:tcPr>
                <w:p w14:paraId="6D351F1E" w14:textId="0D01DD17"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29F7A2B5"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p>
                <w:p w14:paraId="1C29C74F"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物联网中的电机</w:t>
                  </w:r>
                </w:p>
                <w:p w14:paraId="09CFD51B" w14:textId="77777777" w:rsidR="005C6523" w:rsidRPr="00DE2CEF" w:rsidRDefault="005C6523" w:rsidP="00CB4B56">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步进电机网络接口</w:t>
                  </w:r>
                </w:p>
                <w:p w14:paraId="052F1127" w14:textId="77777777" w:rsidR="005C6523" w:rsidRPr="00DE2CEF" w:rsidRDefault="005C6523"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电机控制逻辑</w:t>
                  </w:r>
                </w:p>
              </w:tc>
            </w:tr>
            <w:tr w:rsidR="005C6523" w:rsidRPr="00DE2CEF" w14:paraId="1C83F8A2" w14:textId="77777777" w:rsidTr="00CB4B56">
              <w:trPr>
                <w:trHeight w:val="333"/>
              </w:trPr>
              <w:tc>
                <w:tcPr>
                  <w:tcW w:w="1974" w:type="dxa"/>
                  <w:shd w:val="clear" w:color="auto" w:fill="FFFFFF"/>
                  <w:vAlign w:val="center"/>
                </w:tcPr>
                <w:p w14:paraId="32923D47" w14:textId="3A306025"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2F459C25" w14:textId="77777777" w:rsidR="005C6523" w:rsidRPr="00DE2CEF" w:rsidRDefault="005C6523"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0DE61361" w14:textId="77777777" w:rsidR="005C6523" w:rsidRPr="00DE2CEF" w:rsidRDefault="005C6523" w:rsidP="004F5579">
            <w:pPr>
              <w:spacing w:line="276" w:lineRule="auto"/>
              <w:rPr>
                <w:rFonts w:ascii="Calibri" w:hAnsi="Calibri" w:cs="Calibri"/>
                <w:sz w:val="22"/>
              </w:rPr>
            </w:pPr>
          </w:p>
        </w:tc>
      </w:tr>
      <w:tr w:rsidR="005C6523" w:rsidRPr="00DE2CEF" w14:paraId="3BD4D898" w14:textId="77777777" w:rsidTr="004F5579">
        <w:tc>
          <w:tcPr>
            <w:tcW w:w="278" w:type="pct"/>
            <w:shd w:val="clear" w:color="auto" w:fill="auto"/>
            <w:tcMar>
              <w:top w:w="0" w:type="dxa"/>
              <w:bottom w:w="0" w:type="dxa"/>
            </w:tcMar>
            <w:vAlign w:val="center"/>
          </w:tcPr>
          <w:p w14:paraId="7386BF4B" w14:textId="77777777" w:rsidR="005C6523" w:rsidRPr="00DE2CEF" w:rsidRDefault="005C6523"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13659A15" w14:textId="77777777" w:rsidR="005C6523" w:rsidRPr="00DE2CEF" w:rsidRDefault="005C6523"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1C96249" w14:textId="5AB08041" w:rsidR="005C6523" w:rsidRPr="00DE2CEF" w:rsidRDefault="005C6523" w:rsidP="00567C28">
      <w:pPr>
        <w:spacing w:line="276" w:lineRule="auto"/>
        <w:rPr>
          <w:rFonts w:ascii="Calibri" w:hAnsi="Calibri" w:cs="Calibri"/>
        </w:rPr>
      </w:pPr>
    </w:p>
    <w:p w14:paraId="3B7791A7" w14:textId="77777777" w:rsidR="0084024F" w:rsidRPr="00DE2CEF" w:rsidRDefault="0084024F"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CB2C62" w:rsidRPr="00DE2CEF" w14:paraId="2C8E63BA" w14:textId="77777777" w:rsidTr="004F5579">
        <w:tc>
          <w:tcPr>
            <w:tcW w:w="600" w:type="dxa"/>
            <w:shd w:val="clear" w:color="auto" w:fill="0071BC"/>
            <w:vAlign w:val="center"/>
          </w:tcPr>
          <w:p w14:paraId="7AC53618" w14:textId="77777777" w:rsidR="00CB2C62" w:rsidRPr="00DE2CEF" w:rsidRDefault="00CB2C62"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78A3A171" wp14:editId="38756AD5">
                  <wp:extent cx="288000" cy="288000"/>
                  <wp:effectExtent l="0" t="0" r="0" b="0"/>
                  <wp:docPr id="13" name="图形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7AB92A08" w14:textId="5953B183" w:rsidR="00CB2C62" w:rsidRPr="00DE2CEF" w:rsidRDefault="00CB2C62" w:rsidP="004F5579">
            <w:pPr>
              <w:pStyle w:val="Heading1"/>
              <w:spacing w:before="0" w:after="0" w:line="276" w:lineRule="auto"/>
              <w:rPr>
                <w:rFonts w:ascii="Calibri" w:hAnsi="Calibri" w:cs="Calibri"/>
                <w:color w:val="FFFFFF"/>
                <w:szCs w:val="21"/>
              </w:rPr>
            </w:pPr>
            <w:bookmarkStart w:id="53" w:name="_附件12：信息与通信工程"/>
            <w:bookmarkStart w:id="54" w:name="_附件3：信息与通信工程"/>
            <w:bookmarkStart w:id="55" w:name="_附件4：信息与通信工程"/>
            <w:bookmarkStart w:id="56" w:name="_附件9：信息与通信工程"/>
            <w:bookmarkStart w:id="57" w:name="附件3：信息与通信工程"/>
            <w:bookmarkEnd w:id="53"/>
            <w:bookmarkEnd w:id="54"/>
            <w:bookmarkEnd w:id="55"/>
            <w:bookmarkEnd w:id="56"/>
            <w:r w:rsidRPr="00DE2CEF">
              <w:rPr>
                <w:rFonts w:ascii="Calibri" w:hAnsi="Calibri" w:cs="Calibri"/>
                <w:color w:val="FFFFFF"/>
                <w:sz w:val="32"/>
                <w:szCs w:val="32"/>
              </w:rPr>
              <w:t>附件</w:t>
            </w:r>
            <w:r w:rsidR="008D56D4">
              <w:rPr>
                <w:rFonts w:ascii="Calibri" w:hAnsi="Calibri" w:cs="Calibri"/>
                <w:color w:val="FFFFFF"/>
                <w:sz w:val="32"/>
                <w:szCs w:val="32"/>
              </w:rPr>
              <w:t>12</w:t>
            </w:r>
            <w:r w:rsidRPr="00DE2CEF">
              <w:rPr>
                <w:rFonts w:ascii="Calibri" w:hAnsi="Calibri" w:cs="Calibri"/>
                <w:color w:val="FFFFFF"/>
                <w:sz w:val="32"/>
                <w:szCs w:val="32"/>
              </w:rPr>
              <w:t>：信息与通信工程</w:t>
            </w:r>
            <w:bookmarkEnd w:id="57"/>
          </w:p>
        </w:tc>
      </w:tr>
    </w:tbl>
    <w:p w14:paraId="6D94A2EB" w14:textId="77777777" w:rsidR="00CB2C62" w:rsidRPr="00DE2CEF" w:rsidRDefault="00CB2C62" w:rsidP="00CB2C62">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CB2C62" w:rsidRPr="00DE2CEF" w14:paraId="24CF10F9" w14:textId="77777777" w:rsidTr="004F5579">
        <w:tc>
          <w:tcPr>
            <w:tcW w:w="278" w:type="pct"/>
            <w:shd w:val="clear" w:color="auto" w:fill="auto"/>
            <w:tcMar>
              <w:top w:w="0" w:type="dxa"/>
              <w:bottom w:w="0" w:type="dxa"/>
            </w:tcMar>
            <w:vAlign w:val="center"/>
          </w:tcPr>
          <w:p w14:paraId="7A3B1518" w14:textId="77777777" w:rsidR="00CB2C62" w:rsidRPr="00DE2CEF" w:rsidRDefault="00CB2C62"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B902DBF" wp14:editId="3537ACFD">
                  <wp:extent cx="252000" cy="252000"/>
                  <wp:effectExtent l="0" t="0" r="0" b="0"/>
                  <wp:docPr id="18" name="图形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7A52025" w14:textId="77777777" w:rsidR="00CB2C62" w:rsidRPr="00DE2CEF" w:rsidRDefault="00CB2C62"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CB2C62" w:rsidRPr="00DE2CEF" w14:paraId="073175A4" w14:textId="77777777" w:rsidTr="004F5579">
        <w:tc>
          <w:tcPr>
            <w:tcW w:w="278" w:type="pct"/>
            <w:shd w:val="clear" w:color="auto" w:fill="auto"/>
            <w:tcMar>
              <w:top w:w="0" w:type="dxa"/>
              <w:bottom w:w="0" w:type="dxa"/>
            </w:tcMar>
            <w:vAlign w:val="center"/>
          </w:tcPr>
          <w:p w14:paraId="36CAD8A7"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EE6615A" w14:textId="77777777" w:rsidR="00CB2C62" w:rsidRPr="00DE2CEF" w:rsidRDefault="00CB2C62" w:rsidP="004F5579">
            <w:pPr>
              <w:spacing w:beforeLines="50" w:before="156" w:afterLines="50" w:after="156" w:line="276" w:lineRule="auto"/>
              <w:jc w:val="both"/>
              <w:rPr>
                <w:rFonts w:ascii="Calibri" w:hAnsi="Calibri" w:cs="Calibri"/>
                <w:sz w:val="22"/>
              </w:rPr>
            </w:pPr>
            <w:r w:rsidRPr="00DE2CEF">
              <w:rPr>
                <w:rFonts w:ascii="Calibri" w:hAnsi="Calibri" w:cs="Calibri"/>
                <w:sz w:val="22"/>
              </w:rPr>
              <w:t>通过学习本课程，学生将能够理解工程环境下通信系统中的基本概念，及其在通信工程、信号处理以及电子科学技术中的应用。课程强调对工程原理的深入理解。具体课程内容涵盖：</w:t>
            </w:r>
            <w:r w:rsidRPr="00DE2CEF">
              <w:rPr>
                <w:rFonts w:ascii="Calibri" w:hAnsi="Calibri" w:cs="Calibri"/>
                <w:sz w:val="22"/>
              </w:rPr>
              <w:t>1</w:t>
            </w:r>
            <w:r w:rsidRPr="00DE2CEF">
              <w:rPr>
                <w:rFonts w:ascii="Calibri" w:hAnsi="Calibri" w:cs="Calibri"/>
                <w:sz w:val="22"/>
              </w:rPr>
              <w:t>）连续时间和离散时间信号的表示</w:t>
            </w:r>
            <w:r w:rsidRPr="00DE2CEF">
              <w:rPr>
                <w:rFonts w:ascii="Calibri" w:hAnsi="Calibri" w:cs="Calibri"/>
                <w:sz w:val="22"/>
              </w:rPr>
              <w:t>2</w:t>
            </w:r>
            <w:r w:rsidRPr="00DE2CEF">
              <w:rPr>
                <w:rFonts w:ascii="Calibri" w:hAnsi="Calibri" w:cs="Calibri"/>
                <w:sz w:val="22"/>
              </w:rPr>
              <w:t>）线性时不变系统的表示和特征</w:t>
            </w:r>
            <w:r w:rsidRPr="00DE2CEF">
              <w:rPr>
                <w:rFonts w:ascii="Calibri" w:hAnsi="Calibri" w:cs="Calibri"/>
                <w:sz w:val="22"/>
              </w:rPr>
              <w:t>3</w:t>
            </w:r>
            <w:r w:rsidRPr="00DE2CEF">
              <w:rPr>
                <w:rFonts w:ascii="Calibri" w:hAnsi="Calibri" w:cs="Calibri"/>
                <w:sz w:val="22"/>
              </w:rPr>
              <w:t>）调制的概念。</w:t>
            </w:r>
          </w:p>
        </w:tc>
      </w:tr>
      <w:tr w:rsidR="00CB2C62" w:rsidRPr="00DE2CEF" w14:paraId="17622460" w14:textId="77777777" w:rsidTr="004F5579">
        <w:tc>
          <w:tcPr>
            <w:tcW w:w="278" w:type="pct"/>
            <w:shd w:val="clear" w:color="auto" w:fill="auto"/>
            <w:tcMar>
              <w:top w:w="0" w:type="dxa"/>
              <w:bottom w:w="0" w:type="dxa"/>
            </w:tcMar>
            <w:vAlign w:val="center"/>
          </w:tcPr>
          <w:p w14:paraId="0F7AD40C"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3F42D05" wp14:editId="396FDAC1">
                  <wp:extent cx="252000" cy="252000"/>
                  <wp:effectExtent l="0" t="0" r="0" b="0"/>
                  <wp:docPr id="26" name="图形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6257E10"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CB2C62" w:rsidRPr="00DE2CEF" w14:paraId="496BBF9A" w14:textId="77777777" w:rsidTr="004F5579">
        <w:tc>
          <w:tcPr>
            <w:tcW w:w="278" w:type="pct"/>
            <w:shd w:val="clear" w:color="auto" w:fill="auto"/>
            <w:tcMar>
              <w:top w:w="0" w:type="dxa"/>
              <w:bottom w:w="0" w:type="dxa"/>
            </w:tcMar>
            <w:vAlign w:val="center"/>
          </w:tcPr>
          <w:p w14:paraId="2B1A3465"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758BF0A" w14:textId="77777777" w:rsidR="00CB2C62" w:rsidRPr="00DE2CEF" w:rsidRDefault="00CB2C62" w:rsidP="004F5579">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12A5ACE4" w14:textId="77777777" w:rsidR="00CB2C62" w:rsidRPr="00DE2CEF" w:rsidRDefault="00CB2C62" w:rsidP="004F5579">
            <w:pPr>
              <w:pStyle w:val="ListParagraph"/>
              <w:numPr>
                <w:ilvl w:val="0"/>
                <w:numId w:val="7"/>
              </w:numPr>
              <w:spacing w:line="276" w:lineRule="auto"/>
              <w:ind w:firstLineChars="0"/>
              <w:rPr>
                <w:rFonts w:ascii="Calibri" w:hAnsi="Calibri" w:cs="Calibri"/>
                <w:sz w:val="22"/>
              </w:rPr>
            </w:pPr>
            <w:r w:rsidRPr="00DE2CEF">
              <w:rPr>
                <w:rFonts w:ascii="Calibri" w:hAnsi="Calibri" w:cs="Calibri"/>
                <w:sz w:val="22"/>
              </w:rPr>
              <w:t>应用信号分析解决通信工程问题</w:t>
            </w:r>
          </w:p>
          <w:p w14:paraId="78E65A87" w14:textId="77777777" w:rsidR="00CB2C62" w:rsidRPr="00DE2CEF" w:rsidRDefault="00CB2C62" w:rsidP="004F5579">
            <w:pPr>
              <w:pStyle w:val="ListParagraph"/>
              <w:numPr>
                <w:ilvl w:val="0"/>
                <w:numId w:val="7"/>
              </w:numPr>
              <w:spacing w:line="276" w:lineRule="auto"/>
              <w:ind w:firstLineChars="0"/>
              <w:rPr>
                <w:rFonts w:ascii="Calibri" w:hAnsi="Calibri" w:cs="Calibri"/>
                <w:sz w:val="22"/>
              </w:rPr>
            </w:pPr>
            <w:r w:rsidRPr="00DE2CEF">
              <w:rPr>
                <w:rFonts w:ascii="Calibri" w:hAnsi="Calibri" w:cs="Calibri"/>
                <w:sz w:val="22"/>
              </w:rPr>
              <w:t>了解和分析连续时间和离散时间信号</w:t>
            </w:r>
          </w:p>
          <w:p w14:paraId="382BD39F" w14:textId="77777777" w:rsidR="00CB2C62" w:rsidRPr="00DE2CEF" w:rsidRDefault="00CB2C62" w:rsidP="004F5579">
            <w:pPr>
              <w:pStyle w:val="ListParagraph"/>
              <w:numPr>
                <w:ilvl w:val="0"/>
                <w:numId w:val="7"/>
              </w:numPr>
              <w:spacing w:line="276" w:lineRule="auto"/>
              <w:ind w:firstLineChars="0"/>
              <w:rPr>
                <w:rFonts w:ascii="Calibri" w:hAnsi="Calibri" w:cs="Calibri"/>
                <w:sz w:val="22"/>
              </w:rPr>
            </w:pPr>
            <w:r w:rsidRPr="00DE2CEF">
              <w:rPr>
                <w:rFonts w:ascii="Calibri" w:hAnsi="Calibri" w:cs="Calibri"/>
                <w:sz w:val="22"/>
              </w:rPr>
              <w:t>了解和分析连续时间和离散时间线性时不变系统</w:t>
            </w:r>
          </w:p>
          <w:p w14:paraId="046247DE" w14:textId="77777777" w:rsidR="00CB2C62" w:rsidRPr="00DE2CEF" w:rsidRDefault="00CB2C62" w:rsidP="004F5579">
            <w:pPr>
              <w:pStyle w:val="ListParagraph"/>
              <w:numPr>
                <w:ilvl w:val="0"/>
                <w:numId w:val="7"/>
              </w:numPr>
              <w:spacing w:afterLines="50" w:after="156" w:line="276" w:lineRule="auto"/>
              <w:ind w:firstLineChars="0"/>
              <w:rPr>
                <w:rFonts w:ascii="Calibri" w:hAnsi="Calibri" w:cs="Calibri"/>
                <w:sz w:val="22"/>
              </w:rPr>
            </w:pPr>
            <w:r w:rsidRPr="00DE2CEF">
              <w:rPr>
                <w:rFonts w:ascii="Calibri" w:hAnsi="Calibri" w:cs="Calibri"/>
                <w:sz w:val="22"/>
              </w:rPr>
              <w:t>了解幅度调制、频率调制和相位调制的基本概念</w:t>
            </w:r>
          </w:p>
        </w:tc>
      </w:tr>
      <w:tr w:rsidR="00CB2C62" w:rsidRPr="00DE2CEF" w14:paraId="2E1651B2" w14:textId="77777777" w:rsidTr="004F5579">
        <w:tc>
          <w:tcPr>
            <w:tcW w:w="278" w:type="pct"/>
            <w:shd w:val="clear" w:color="auto" w:fill="auto"/>
            <w:tcMar>
              <w:top w:w="0" w:type="dxa"/>
              <w:bottom w:w="0" w:type="dxa"/>
            </w:tcMar>
            <w:vAlign w:val="center"/>
          </w:tcPr>
          <w:p w14:paraId="45A25A60"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327F1F6" wp14:editId="7E7A27A8">
                  <wp:extent cx="252000" cy="252000"/>
                  <wp:effectExtent l="0" t="0" r="0" b="0"/>
                  <wp:docPr id="63" name="图形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071F024" w14:textId="2C94AEAF" w:rsidR="00CB2C62"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CB2C62" w:rsidRPr="00DE2CEF" w14:paraId="0F2E3C68" w14:textId="77777777" w:rsidTr="004F5579">
        <w:tc>
          <w:tcPr>
            <w:tcW w:w="278" w:type="pct"/>
            <w:shd w:val="clear" w:color="auto" w:fill="auto"/>
            <w:tcMar>
              <w:top w:w="0" w:type="dxa"/>
              <w:bottom w:w="0" w:type="dxa"/>
            </w:tcMar>
            <w:vAlign w:val="center"/>
          </w:tcPr>
          <w:p w14:paraId="2948F17C"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4A7CAC0"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441A178B"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380609A3"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855CDE7" w14:textId="77777777" w:rsidR="00CB2C62" w:rsidRPr="00DE2CEF" w:rsidRDefault="00CB2C62"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7EC8D21C" w14:textId="77777777" w:rsidR="00CB2C62" w:rsidRPr="00DE2CEF" w:rsidRDefault="00CB2C62"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7931690A" w14:textId="77777777" w:rsidR="00CB2C62" w:rsidRPr="00DE2CEF" w:rsidRDefault="00CB2C62"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797A1FC" w14:textId="77777777" w:rsidR="00CB2C62" w:rsidRPr="00DE2CEF" w:rsidRDefault="00CB2C62"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CB2C62" w:rsidRPr="00DE2CEF" w14:paraId="51E6BD7B" w14:textId="77777777" w:rsidTr="004F5579">
        <w:tc>
          <w:tcPr>
            <w:tcW w:w="278" w:type="pct"/>
            <w:shd w:val="clear" w:color="auto" w:fill="auto"/>
            <w:tcMar>
              <w:top w:w="0" w:type="dxa"/>
              <w:bottom w:w="0" w:type="dxa"/>
            </w:tcMar>
            <w:vAlign w:val="center"/>
          </w:tcPr>
          <w:p w14:paraId="7BD01EFF"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F504833" wp14:editId="35EEA338">
                  <wp:extent cx="252000" cy="252000"/>
                  <wp:effectExtent l="0" t="0" r="0" b="0"/>
                  <wp:docPr id="100" name="图形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A4205D5"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CB2C62" w:rsidRPr="00DE2CEF" w14:paraId="6D635BBA" w14:textId="77777777" w:rsidTr="004F5579">
        <w:tc>
          <w:tcPr>
            <w:tcW w:w="278" w:type="pct"/>
            <w:shd w:val="clear" w:color="auto" w:fill="auto"/>
            <w:tcMar>
              <w:top w:w="0" w:type="dxa"/>
              <w:bottom w:w="0" w:type="dxa"/>
            </w:tcMar>
            <w:vAlign w:val="center"/>
          </w:tcPr>
          <w:p w14:paraId="1BFFF054"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4B3756C" w14:textId="77777777" w:rsidR="00CB2C62" w:rsidRPr="00DE2CEF" w:rsidRDefault="00CB2C62"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33AC7ED6" w14:textId="77777777" w:rsidR="00CB2C62" w:rsidRPr="00DE2CEF" w:rsidRDefault="00CB2C62"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Teh Kah Chan</w:t>
            </w:r>
          </w:p>
          <w:p w14:paraId="7B8A9FF8" w14:textId="77777777" w:rsidR="00CB2C62" w:rsidRPr="00DE2CEF" w:rsidRDefault="00CB2C62"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南洋理工大学，电气与电子工程学院，副教授</w:t>
            </w:r>
          </w:p>
          <w:p w14:paraId="1027F132" w14:textId="77777777" w:rsidR="00CB2C62" w:rsidRPr="00DE2CEF" w:rsidRDefault="00CB2C62" w:rsidP="004F557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Teh</w:t>
            </w:r>
            <w:r w:rsidRPr="00DE2CEF">
              <w:rPr>
                <w:rFonts w:ascii="Calibri" w:hAnsi="Calibri" w:cs="Calibri"/>
                <w:color w:val="000000" w:themeColor="text1"/>
                <w:sz w:val="22"/>
              </w:rPr>
              <w:t>分别于</w:t>
            </w:r>
            <w:r w:rsidRPr="00DE2CEF">
              <w:rPr>
                <w:rFonts w:ascii="Calibri" w:hAnsi="Calibri" w:cs="Calibri"/>
                <w:color w:val="000000" w:themeColor="text1"/>
                <w:sz w:val="22"/>
              </w:rPr>
              <w:t>1995</w:t>
            </w:r>
            <w:r w:rsidRPr="00DE2CEF">
              <w:rPr>
                <w:rFonts w:ascii="Calibri" w:hAnsi="Calibri" w:cs="Calibri"/>
                <w:color w:val="000000" w:themeColor="text1"/>
                <w:sz w:val="22"/>
              </w:rPr>
              <w:t>年和</w:t>
            </w:r>
            <w:r w:rsidRPr="00DE2CEF">
              <w:rPr>
                <w:rFonts w:ascii="Calibri" w:hAnsi="Calibri" w:cs="Calibri"/>
                <w:color w:val="000000" w:themeColor="text1"/>
                <w:sz w:val="22"/>
              </w:rPr>
              <w:t>1999</w:t>
            </w:r>
            <w:r w:rsidRPr="00DE2CEF">
              <w:rPr>
                <w:rFonts w:ascii="Calibri" w:hAnsi="Calibri" w:cs="Calibri"/>
                <w:color w:val="000000" w:themeColor="text1"/>
                <w:sz w:val="22"/>
              </w:rPr>
              <w:t>年获得南洋理工大学的工学学士（一级荣誉）和博士学位。从</w:t>
            </w:r>
            <w:r w:rsidRPr="00DE2CEF">
              <w:rPr>
                <w:rFonts w:ascii="Calibri" w:hAnsi="Calibri" w:cs="Calibri"/>
                <w:color w:val="000000" w:themeColor="text1"/>
                <w:sz w:val="22"/>
              </w:rPr>
              <w:t>1998</w:t>
            </w:r>
            <w:r w:rsidRPr="00DE2CEF">
              <w:rPr>
                <w:rFonts w:ascii="Calibri" w:hAnsi="Calibri" w:cs="Calibri"/>
                <w:color w:val="000000" w:themeColor="text1"/>
                <w:sz w:val="22"/>
              </w:rPr>
              <w:t>年</w:t>
            </w:r>
            <w:r w:rsidRPr="00DE2CEF">
              <w:rPr>
                <w:rFonts w:ascii="Calibri" w:hAnsi="Calibri" w:cs="Calibri"/>
                <w:color w:val="000000" w:themeColor="text1"/>
                <w:sz w:val="22"/>
              </w:rPr>
              <w:t>12</w:t>
            </w:r>
            <w:r w:rsidRPr="00DE2CEF">
              <w:rPr>
                <w:rFonts w:ascii="Calibri" w:hAnsi="Calibri" w:cs="Calibri"/>
                <w:color w:val="000000" w:themeColor="text1"/>
                <w:sz w:val="22"/>
              </w:rPr>
              <w:t>月到</w:t>
            </w:r>
            <w:r w:rsidRPr="00DE2CEF">
              <w:rPr>
                <w:rFonts w:ascii="Calibri" w:hAnsi="Calibri" w:cs="Calibri"/>
                <w:color w:val="000000" w:themeColor="text1"/>
                <w:sz w:val="22"/>
              </w:rPr>
              <w:t>1999</w:t>
            </w:r>
            <w:r w:rsidRPr="00DE2CEF">
              <w:rPr>
                <w:rFonts w:ascii="Calibri" w:hAnsi="Calibri" w:cs="Calibri"/>
                <w:color w:val="000000" w:themeColor="text1"/>
                <w:sz w:val="22"/>
              </w:rPr>
              <w:t>年</w:t>
            </w:r>
            <w:r w:rsidRPr="00DE2CEF">
              <w:rPr>
                <w:rFonts w:ascii="Calibri" w:hAnsi="Calibri" w:cs="Calibri"/>
                <w:color w:val="000000" w:themeColor="text1"/>
                <w:sz w:val="22"/>
              </w:rPr>
              <w:t>7</w:t>
            </w:r>
            <w:r w:rsidRPr="00DE2CEF">
              <w:rPr>
                <w:rFonts w:ascii="Calibri" w:hAnsi="Calibri" w:cs="Calibri"/>
                <w:color w:val="000000" w:themeColor="text1"/>
                <w:sz w:val="22"/>
              </w:rPr>
              <w:t>月，他在新加坡无线通信中心担任研发工程师，目前是南洋理工大学电气与电子工程学院（</w:t>
            </w:r>
            <w:r w:rsidRPr="00DE2CEF">
              <w:rPr>
                <w:rFonts w:ascii="Calibri" w:hAnsi="Calibri" w:cs="Calibri"/>
                <w:color w:val="000000" w:themeColor="text1"/>
                <w:sz w:val="22"/>
              </w:rPr>
              <w:t>EEE</w:t>
            </w:r>
            <w:r w:rsidRPr="00DE2CEF">
              <w:rPr>
                <w:rFonts w:ascii="Calibri" w:hAnsi="Calibri" w:cs="Calibri"/>
                <w:color w:val="000000" w:themeColor="text1"/>
                <w:sz w:val="22"/>
              </w:rPr>
              <w:t>）的副教授。在</w:t>
            </w:r>
            <w:r w:rsidRPr="00DE2CEF">
              <w:rPr>
                <w:rFonts w:ascii="Calibri" w:hAnsi="Calibri" w:cs="Calibri"/>
                <w:color w:val="000000" w:themeColor="text1"/>
                <w:sz w:val="22"/>
              </w:rPr>
              <w:t>2005</w:t>
            </w:r>
            <w:r w:rsidRPr="00DE2CEF">
              <w:rPr>
                <w:rFonts w:ascii="Calibri" w:hAnsi="Calibri" w:cs="Calibri"/>
                <w:color w:val="000000" w:themeColor="text1"/>
                <w:sz w:val="22"/>
              </w:rPr>
              <w:t>年和</w:t>
            </w:r>
            <w:r w:rsidRPr="00DE2CEF">
              <w:rPr>
                <w:rFonts w:ascii="Calibri" w:hAnsi="Calibri" w:cs="Calibri"/>
                <w:color w:val="000000" w:themeColor="text1"/>
                <w:sz w:val="22"/>
              </w:rPr>
              <w:t>2014</w:t>
            </w:r>
            <w:r w:rsidRPr="00DE2CEF">
              <w:rPr>
                <w:rFonts w:ascii="Calibri" w:hAnsi="Calibri" w:cs="Calibri"/>
                <w:color w:val="000000" w:themeColor="text1"/>
                <w:sz w:val="22"/>
              </w:rPr>
              <w:t>年都获得了南洋理工大学的年度最佳教师奖。</w:t>
            </w:r>
          </w:p>
          <w:p w14:paraId="675CC7A1" w14:textId="77777777" w:rsidR="00CB2C62" w:rsidRPr="00DE2CEF" w:rsidRDefault="00CB2C62"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Teh Kah Chan</w:t>
            </w:r>
            <w:r w:rsidRPr="00DE2CEF">
              <w:rPr>
                <w:rFonts w:ascii="Calibri" w:hAnsi="Calibri" w:cs="Calibri"/>
                <w:color w:val="000000" w:themeColor="text1"/>
                <w:sz w:val="22"/>
              </w:rPr>
              <w:t>的研究兴趣涵盖通信信号处理、各种无线通信系统的性能分析和评估，包括直接序列扩频系统、跳频扩频（</w:t>
            </w:r>
            <w:r w:rsidRPr="00DE2CEF">
              <w:rPr>
                <w:rFonts w:ascii="Calibri" w:hAnsi="Calibri" w:cs="Calibri"/>
                <w:color w:val="000000" w:themeColor="text1"/>
                <w:sz w:val="22"/>
              </w:rPr>
              <w:t>FH / SS</w:t>
            </w:r>
            <w:r w:rsidRPr="00DE2CEF">
              <w:rPr>
                <w:rFonts w:ascii="Calibri" w:hAnsi="Calibri" w:cs="Calibri"/>
                <w:color w:val="000000" w:themeColor="text1"/>
                <w:sz w:val="22"/>
              </w:rPr>
              <w:t>）系统、码分多址（</w:t>
            </w:r>
            <w:r w:rsidRPr="00DE2CEF">
              <w:rPr>
                <w:rFonts w:ascii="Calibri" w:hAnsi="Calibri" w:cs="Calibri"/>
                <w:color w:val="000000" w:themeColor="text1"/>
                <w:sz w:val="22"/>
              </w:rPr>
              <w:t>CDMA</w:t>
            </w:r>
            <w:r w:rsidRPr="00DE2CEF">
              <w:rPr>
                <w:rFonts w:ascii="Calibri" w:hAnsi="Calibri" w:cs="Calibri"/>
                <w:color w:val="000000" w:themeColor="text1"/>
                <w:sz w:val="22"/>
              </w:rPr>
              <w:t>）系统、无线局域网（</w:t>
            </w:r>
            <w:r w:rsidRPr="00DE2CEF">
              <w:rPr>
                <w:rFonts w:ascii="Calibri" w:hAnsi="Calibri" w:cs="Calibri"/>
                <w:color w:val="000000" w:themeColor="text1"/>
                <w:sz w:val="22"/>
              </w:rPr>
              <w:t>WLAN</w:t>
            </w:r>
            <w:r w:rsidRPr="00DE2CEF">
              <w:rPr>
                <w:rFonts w:ascii="Calibri" w:hAnsi="Calibri" w:cs="Calibri"/>
                <w:color w:val="000000" w:themeColor="text1"/>
                <w:sz w:val="22"/>
              </w:rPr>
              <w:t>）系统、超宽带（</w:t>
            </w:r>
            <w:r w:rsidRPr="00DE2CEF">
              <w:rPr>
                <w:rFonts w:ascii="Calibri" w:hAnsi="Calibri" w:cs="Calibri"/>
                <w:color w:val="000000" w:themeColor="text1"/>
                <w:sz w:val="22"/>
              </w:rPr>
              <w:t>UWB</w:t>
            </w:r>
            <w:r w:rsidRPr="00DE2CEF">
              <w:rPr>
                <w:rFonts w:ascii="Calibri" w:hAnsi="Calibri" w:cs="Calibri"/>
                <w:color w:val="000000" w:themeColor="text1"/>
                <w:sz w:val="22"/>
              </w:rPr>
              <w:t>）系统、雷达、合作通信、认知无线电、数据分析以及无线通信系统的深度学习应用。</w:t>
            </w:r>
            <w:r w:rsidRPr="00DE2CEF">
              <w:rPr>
                <w:rFonts w:ascii="Calibri" w:hAnsi="Calibri" w:cs="Calibri"/>
                <w:color w:val="000000" w:themeColor="text1"/>
                <w:sz w:val="22"/>
              </w:rPr>
              <w:t>Dr Teh</w:t>
            </w:r>
            <w:r w:rsidRPr="00DE2CEF">
              <w:rPr>
                <w:rFonts w:ascii="Calibri" w:hAnsi="Calibri" w:cs="Calibri"/>
                <w:color w:val="000000" w:themeColor="text1"/>
                <w:sz w:val="22"/>
              </w:rPr>
              <w:t>发表过</w:t>
            </w:r>
            <w:r w:rsidRPr="00DE2CEF">
              <w:rPr>
                <w:rFonts w:ascii="Calibri" w:hAnsi="Calibri" w:cs="Calibri"/>
                <w:color w:val="000000" w:themeColor="text1"/>
                <w:sz w:val="22"/>
              </w:rPr>
              <w:t>133</w:t>
            </w:r>
            <w:r w:rsidRPr="00DE2CEF">
              <w:rPr>
                <w:rFonts w:ascii="Calibri" w:hAnsi="Calibri" w:cs="Calibri"/>
                <w:color w:val="000000" w:themeColor="text1"/>
                <w:sz w:val="22"/>
              </w:rPr>
              <w:t>篇期刊论文，其中超过</w:t>
            </w:r>
            <w:r w:rsidRPr="00DE2CEF">
              <w:rPr>
                <w:rFonts w:ascii="Calibri" w:hAnsi="Calibri" w:cs="Calibri"/>
                <w:color w:val="000000" w:themeColor="text1"/>
                <w:sz w:val="22"/>
              </w:rPr>
              <w:t>70</w:t>
            </w:r>
            <w:r w:rsidRPr="00DE2CEF">
              <w:rPr>
                <w:rFonts w:ascii="Calibri" w:hAnsi="Calibri" w:cs="Calibri"/>
                <w:color w:val="000000" w:themeColor="text1"/>
                <w:sz w:val="22"/>
              </w:rPr>
              <w:t>篇发表在业内最负盛名的期刊</w:t>
            </w:r>
            <w:r w:rsidRPr="00DE2CEF">
              <w:rPr>
                <w:rFonts w:ascii="Calibri" w:hAnsi="Calibri" w:cs="Calibri"/>
                <w:color w:val="000000" w:themeColor="text1"/>
                <w:sz w:val="22"/>
              </w:rPr>
              <w:t>IEEE</w:t>
            </w:r>
            <w:r w:rsidRPr="00DE2CEF">
              <w:rPr>
                <w:rFonts w:ascii="Calibri" w:hAnsi="Calibri" w:cs="Calibri"/>
                <w:color w:val="000000" w:themeColor="text1"/>
                <w:sz w:val="22"/>
              </w:rPr>
              <w:t>汇刊上。</w:t>
            </w:r>
          </w:p>
        </w:tc>
      </w:tr>
      <w:tr w:rsidR="00CB2C62" w:rsidRPr="00DE2CEF" w14:paraId="75A7C2BC" w14:textId="77777777" w:rsidTr="004F5579">
        <w:tc>
          <w:tcPr>
            <w:tcW w:w="278" w:type="pct"/>
            <w:shd w:val="clear" w:color="auto" w:fill="auto"/>
            <w:tcMar>
              <w:top w:w="0" w:type="dxa"/>
              <w:bottom w:w="0" w:type="dxa"/>
            </w:tcMar>
            <w:vAlign w:val="center"/>
          </w:tcPr>
          <w:p w14:paraId="17C2F286"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EF87B41" wp14:editId="3D9D3345">
                  <wp:extent cx="252000" cy="252000"/>
                  <wp:effectExtent l="0" t="0" r="0" b="0"/>
                  <wp:docPr id="101" name="图形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CDEAD36"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CB2C62" w:rsidRPr="00DE2CEF" w14:paraId="12EE58E2" w14:textId="77777777" w:rsidTr="004F5579">
        <w:tc>
          <w:tcPr>
            <w:tcW w:w="278" w:type="pct"/>
            <w:shd w:val="clear" w:color="auto" w:fill="auto"/>
            <w:tcMar>
              <w:top w:w="0" w:type="dxa"/>
              <w:bottom w:w="0" w:type="dxa"/>
            </w:tcMar>
            <w:vAlign w:val="center"/>
          </w:tcPr>
          <w:p w14:paraId="3FE6A97F"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2"/>
              <w:gridCol w:w="7804"/>
            </w:tblGrid>
            <w:tr w:rsidR="00CB2C62" w:rsidRPr="00DE2CEF" w14:paraId="75756E19" w14:textId="77777777" w:rsidTr="00CB4B56">
              <w:trPr>
                <w:tblHeader/>
              </w:trPr>
              <w:tc>
                <w:tcPr>
                  <w:tcW w:w="183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F014914" w14:textId="77777777" w:rsidR="00CB2C62" w:rsidRPr="00DE2CEF" w:rsidRDefault="00CB2C62"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80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3F5D32DF" w14:textId="77777777" w:rsidR="00CB2C62" w:rsidRPr="00DE2CEF" w:rsidRDefault="00CB2C62"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CB2C62" w:rsidRPr="00DE2CEF" w14:paraId="3AC51AFC" w14:textId="77777777" w:rsidTr="00CB4B56">
              <w:tc>
                <w:tcPr>
                  <w:tcW w:w="1832" w:type="dxa"/>
                  <w:tcBorders>
                    <w:top w:val="single" w:sz="6" w:space="0" w:color="FFFFFF" w:themeColor="background1"/>
                  </w:tcBorders>
                  <w:shd w:val="clear" w:color="auto" w:fill="FFFFFF"/>
                  <w:vAlign w:val="center"/>
                </w:tcPr>
                <w:p w14:paraId="350DB429" w14:textId="72B51E34" w:rsidR="00CB2C62"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tcBorders>
                    <w:top w:val="single" w:sz="6" w:space="0" w:color="FFFFFF" w:themeColor="background1"/>
                  </w:tcBorders>
                  <w:shd w:val="clear" w:color="auto" w:fill="FFFFFF"/>
                  <w:vAlign w:val="center"/>
                  <w:hideMark/>
                </w:tcPr>
                <w:p w14:paraId="69C56521" w14:textId="77777777" w:rsidR="00CB2C62" w:rsidRPr="00DE2CEF" w:rsidRDefault="00CB2C62"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3929116A" w14:textId="77777777" w:rsidR="00CB2C62" w:rsidRDefault="00CB2C62" w:rsidP="00C547E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）：信号与系统</w:t>
                  </w:r>
                  <w:r w:rsidRPr="00DE2CEF">
                    <w:rPr>
                      <w:rFonts w:ascii="Calibri" w:hAnsi="Calibri" w:cs="Calibri"/>
                      <w:b/>
                      <w:bCs/>
                      <w:color w:val="212529"/>
                      <w:kern w:val="0"/>
                      <w:sz w:val="22"/>
                    </w:rPr>
                    <w:t>1</w:t>
                  </w:r>
                </w:p>
                <w:p w14:paraId="29F4B81E" w14:textId="7F96A9A8" w:rsidR="00C547E1" w:rsidRPr="00C547E1" w:rsidRDefault="00C547E1" w:rsidP="00C547E1">
                  <w:pPr>
                    <w:pStyle w:val="ListParagraph"/>
                    <w:numPr>
                      <w:ilvl w:val="0"/>
                      <w:numId w:val="11"/>
                    </w:numPr>
                    <w:spacing w:line="276" w:lineRule="auto"/>
                    <w:ind w:firstLineChars="0"/>
                    <w:rPr>
                      <w:rFonts w:ascii="Calibri" w:hAnsi="Calibri" w:cs="Calibri"/>
                      <w:color w:val="212529"/>
                      <w:kern w:val="0"/>
                      <w:sz w:val="22"/>
                    </w:rPr>
                  </w:pPr>
                  <w:r w:rsidRPr="00C547E1">
                    <w:rPr>
                      <w:rFonts w:ascii="Calibri" w:hAnsi="Calibri" w:cs="Calibri"/>
                      <w:color w:val="212529"/>
                      <w:kern w:val="0"/>
                      <w:sz w:val="22"/>
                    </w:rPr>
                    <w:t>信号分类</w:t>
                  </w:r>
                </w:p>
                <w:p w14:paraId="54C593D4" w14:textId="51F791A2" w:rsidR="00C547E1" w:rsidRPr="00C547E1" w:rsidRDefault="00C547E1" w:rsidP="00C547E1">
                  <w:pPr>
                    <w:pStyle w:val="ListParagraph"/>
                    <w:numPr>
                      <w:ilvl w:val="0"/>
                      <w:numId w:val="11"/>
                    </w:numPr>
                    <w:spacing w:afterLines="50" w:after="156" w:line="276" w:lineRule="auto"/>
                    <w:ind w:firstLineChars="0"/>
                    <w:rPr>
                      <w:rFonts w:ascii="Calibri" w:hAnsi="Calibri" w:cs="Calibri"/>
                      <w:b/>
                      <w:bCs/>
                      <w:color w:val="212529"/>
                      <w:kern w:val="0"/>
                      <w:sz w:val="22"/>
                    </w:rPr>
                  </w:pPr>
                  <w:r w:rsidRPr="00C547E1">
                    <w:rPr>
                      <w:rFonts w:ascii="Calibri" w:hAnsi="Calibri" w:cs="Calibri"/>
                      <w:color w:val="212529"/>
                      <w:kern w:val="0"/>
                      <w:sz w:val="22"/>
                    </w:rPr>
                    <w:t>信号操作</w:t>
                  </w:r>
                </w:p>
              </w:tc>
            </w:tr>
            <w:tr w:rsidR="00CB2C62" w:rsidRPr="00DE2CEF" w14:paraId="222ACA0F" w14:textId="77777777" w:rsidTr="00CB4B56">
              <w:trPr>
                <w:trHeight w:val="536"/>
              </w:trPr>
              <w:tc>
                <w:tcPr>
                  <w:tcW w:w="1832" w:type="dxa"/>
                  <w:shd w:val="clear" w:color="auto" w:fill="FFFFFF"/>
                  <w:vAlign w:val="center"/>
                </w:tcPr>
                <w:p w14:paraId="36A90FC3" w14:textId="47BD9B33"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804" w:type="dxa"/>
                  <w:shd w:val="clear" w:color="auto" w:fill="FFFFFF"/>
                  <w:vAlign w:val="center"/>
                </w:tcPr>
                <w:p w14:paraId="0ECE79FE" w14:textId="77777777" w:rsidR="00CB2C62" w:rsidRPr="00DE2CEF" w:rsidRDefault="00CB2C62"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CB2C62" w:rsidRPr="00DE2CEF" w14:paraId="31999E65" w14:textId="77777777" w:rsidTr="00CB4B56">
              <w:tc>
                <w:tcPr>
                  <w:tcW w:w="1832" w:type="dxa"/>
                  <w:shd w:val="clear" w:color="auto" w:fill="FFFFFF"/>
                  <w:vAlign w:val="center"/>
                </w:tcPr>
                <w:p w14:paraId="5E96718C" w14:textId="211E6B85"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4C8EE85E" w14:textId="77777777"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）：信号与系统</w:t>
                  </w:r>
                  <w:r w:rsidRPr="00DE2CEF">
                    <w:rPr>
                      <w:rFonts w:ascii="Calibri" w:hAnsi="Calibri" w:cs="Calibri"/>
                      <w:b/>
                      <w:bCs/>
                      <w:color w:val="212529"/>
                      <w:kern w:val="0"/>
                      <w:sz w:val="22"/>
                    </w:rPr>
                    <w:t>2</w:t>
                  </w:r>
                  <w:r w:rsidRPr="00DE2CEF">
                    <w:rPr>
                      <w:rFonts w:ascii="Calibri" w:hAnsi="Calibri" w:cs="Calibri"/>
                      <w:b/>
                      <w:bCs/>
                      <w:color w:val="212529"/>
                      <w:kern w:val="0"/>
                      <w:sz w:val="22"/>
                    </w:rPr>
                    <w:tab/>
                  </w:r>
                </w:p>
                <w:p w14:paraId="75B16342" w14:textId="51E9B73F" w:rsidR="00CB2C62" w:rsidRPr="00736128" w:rsidRDefault="00C47BD7" w:rsidP="00736128">
                  <w:pPr>
                    <w:pStyle w:val="ListParagraph"/>
                    <w:numPr>
                      <w:ilvl w:val="0"/>
                      <w:numId w:val="11"/>
                    </w:numPr>
                    <w:spacing w:line="276" w:lineRule="auto"/>
                    <w:ind w:firstLineChars="0"/>
                    <w:rPr>
                      <w:rFonts w:ascii="Calibri" w:hAnsi="Calibri" w:cs="Calibri"/>
                      <w:color w:val="212529"/>
                      <w:kern w:val="0"/>
                      <w:sz w:val="22"/>
                    </w:rPr>
                  </w:pPr>
                  <w:r w:rsidRPr="00C47BD7">
                    <w:rPr>
                      <w:rFonts w:ascii="Calibri" w:hAnsi="Calibri" w:cs="Calibri" w:hint="eastAsia"/>
                      <w:color w:val="212529"/>
                      <w:kern w:val="0"/>
                      <w:sz w:val="22"/>
                    </w:rPr>
                    <w:t>离散时间系统</w:t>
                  </w:r>
                  <w:r w:rsidR="00736128">
                    <w:rPr>
                      <w:rFonts w:ascii="Calibri" w:hAnsi="Calibri" w:cs="Calibri" w:hint="eastAsia"/>
                      <w:color w:val="212529"/>
                      <w:kern w:val="0"/>
                      <w:sz w:val="22"/>
                    </w:rPr>
                    <w:t>与</w:t>
                  </w:r>
                  <w:r w:rsidRPr="00736128">
                    <w:rPr>
                      <w:rFonts w:ascii="Calibri" w:hAnsi="Calibri" w:cs="Calibri" w:hint="eastAsia"/>
                      <w:color w:val="212529"/>
                      <w:kern w:val="0"/>
                      <w:sz w:val="22"/>
                    </w:rPr>
                    <w:t>连续时间系统</w:t>
                  </w:r>
                </w:p>
                <w:p w14:paraId="7EC83586" w14:textId="1755436D" w:rsidR="00247ED8" w:rsidRDefault="00247ED8" w:rsidP="00325599">
                  <w:pPr>
                    <w:pStyle w:val="ListParagraph"/>
                    <w:numPr>
                      <w:ilvl w:val="0"/>
                      <w:numId w:val="11"/>
                    </w:numPr>
                    <w:spacing w:line="276" w:lineRule="auto"/>
                    <w:ind w:firstLineChars="0"/>
                    <w:rPr>
                      <w:rFonts w:ascii="Calibri" w:hAnsi="Calibri" w:cs="Calibri"/>
                      <w:color w:val="212529"/>
                      <w:kern w:val="0"/>
                      <w:sz w:val="22"/>
                    </w:rPr>
                  </w:pPr>
                  <w:r w:rsidRPr="00247ED8">
                    <w:rPr>
                      <w:rFonts w:ascii="Calibri" w:hAnsi="Calibri" w:cs="Calibri"/>
                      <w:color w:val="212529"/>
                      <w:kern w:val="0"/>
                      <w:sz w:val="22"/>
                    </w:rPr>
                    <w:t>系统属性</w:t>
                  </w:r>
                </w:p>
                <w:p w14:paraId="439476AD" w14:textId="34EA308C" w:rsidR="00247ED8" w:rsidRPr="00DE2CEF" w:rsidRDefault="00325599" w:rsidP="00325599">
                  <w:pPr>
                    <w:pStyle w:val="ListParagraph"/>
                    <w:numPr>
                      <w:ilvl w:val="0"/>
                      <w:numId w:val="11"/>
                    </w:numPr>
                    <w:spacing w:afterLines="50" w:after="156" w:line="276" w:lineRule="auto"/>
                    <w:ind w:firstLineChars="0"/>
                    <w:rPr>
                      <w:rFonts w:ascii="Calibri" w:hAnsi="Calibri" w:cs="Calibri"/>
                      <w:color w:val="212529"/>
                      <w:kern w:val="0"/>
                      <w:sz w:val="22"/>
                    </w:rPr>
                  </w:pPr>
                  <w:r w:rsidRPr="00325599">
                    <w:rPr>
                      <w:rFonts w:ascii="Calibri" w:hAnsi="Calibri" w:cs="Calibri"/>
                      <w:color w:val="212529"/>
                      <w:kern w:val="0"/>
                      <w:sz w:val="22"/>
                    </w:rPr>
                    <w:t>傅立叶变换</w:t>
                  </w:r>
                </w:p>
              </w:tc>
            </w:tr>
            <w:tr w:rsidR="00CB2C62" w:rsidRPr="00DE2CEF" w14:paraId="3EDCA215" w14:textId="77777777" w:rsidTr="00CB4B56">
              <w:tc>
                <w:tcPr>
                  <w:tcW w:w="1832" w:type="dxa"/>
                  <w:shd w:val="clear" w:color="auto" w:fill="FFFFFF"/>
                  <w:vAlign w:val="center"/>
                </w:tcPr>
                <w:p w14:paraId="6D5E5078" w14:textId="24BA28C6"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804" w:type="dxa"/>
                  <w:shd w:val="clear" w:color="auto" w:fill="FFFFFF"/>
                  <w:vAlign w:val="center"/>
                </w:tcPr>
                <w:p w14:paraId="56420C3F" w14:textId="77777777" w:rsidR="00CB2C62" w:rsidRPr="00DE2CEF" w:rsidRDefault="00CB2C62"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CB2C62" w:rsidRPr="00DE2CEF" w14:paraId="1E71E6D6" w14:textId="77777777" w:rsidTr="00CB4B56">
              <w:tc>
                <w:tcPr>
                  <w:tcW w:w="1832" w:type="dxa"/>
                  <w:shd w:val="clear" w:color="auto" w:fill="FFFFFF"/>
                  <w:vAlign w:val="center"/>
                </w:tcPr>
                <w:p w14:paraId="3142C743" w14:textId="5510C0CB"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69E321B1" w14:textId="7690D790"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D8483C" w:rsidRPr="00802909">
                    <w:rPr>
                      <w:rFonts w:ascii="Calibri" w:hAnsi="Calibri" w:cs="Calibri" w:hint="eastAsia"/>
                      <w:b/>
                      <w:bCs/>
                      <w:color w:val="212529"/>
                      <w:kern w:val="0"/>
                      <w:sz w:val="22"/>
                    </w:rPr>
                    <w:t>调</w:t>
                  </w:r>
                  <w:r w:rsidR="00802909" w:rsidRPr="00802909">
                    <w:rPr>
                      <w:rFonts w:ascii="Calibri" w:hAnsi="Calibri" w:cs="Calibri" w:hint="eastAsia"/>
                      <w:b/>
                      <w:bCs/>
                      <w:color w:val="212529"/>
                      <w:kern w:val="0"/>
                      <w:sz w:val="22"/>
                    </w:rPr>
                    <w:t>幅、调频和调相</w:t>
                  </w:r>
                  <w:r w:rsidR="00802909">
                    <w:rPr>
                      <w:rFonts w:ascii="Calibri" w:hAnsi="Calibri" w:cs="Calibri" w:hint="eastAsia"/>
                      <w:b/>
                      <w:bCs/>
                      <w:color w:val="212529"/>
                      <w:kern w:val="0"/>
                      <w:sz w:val="22"/>
                    </w:rPr>
                    <w:t xml:space="preserve"> </w:t>
                  </w:r>
                  <w:r w:rsidR="000F6317" w:rsidRPr="00DE2CEF">
                    <w:rPr>
                      <w:rFonts w:ascii="Calibri" w:hAnsi="Calibri" w:cs="Calibri"/>
                      <w:b/>
                      <w:bCs/>
                      <w:color w:val="212529"/>
                      <w:kern w:val="0"/>
                      <w:sz w:val="22"/>
                    </w:rPr>
                    <w:t>1</w:t>
                  </w:r>
                </w:p>
                <w:p w14:paraId="4E0CF15A" w14:textId="391434E1" w:rsidR="00CB2C62" w:rsidRPr="00A965C9" w:rsidRDefault="00D961BB" w:rsidP="00A965C9">
                  <w:pPr>
                    <w:pStyle w:val="ListParagraph"/>
                    <w:numPr>
                      <w:ilvl w:val="0"/>
                      <w:numId w:val="11"/>
                    </w:numPr>
                    <w:spacing w:line="276" w:lineRule="auto"/>
                    <w:ind w:firstLineChars="0"/>
                    <w:rPr>
                      <w:rFonts w:ascii="Calibri" w:hAnsi="Calibri" w:cs="Calibri"/>
                      <w:color w:val="212529"/>
                      <w:kern w:val="0"/>
                      <w:sz w:val="22"/>
                    </w:rPr>
                  </w:pPr>
                  <w:r w:rsidRPr="00D961BB">
                    <w:rPr>
                      <w:rFonts w:ascii="Calibri" w:hAnsi="Calibri" w:cs="Calibri" w:hint="eastAsia"/>
                      <w:color w:val="212529"/>
                      <w:kern w:val="0"/>
                      <w:sz w:val="22"/>
                    </w:rPr>
                    <w:t>基带信号</w:t>
                  </w:r>
                  <w:r w:rsidR="00A965C9">
                    <w:rPr>
                      <w:rFonts w:ascii="Calibri" w:hAnsi="Calibri" w:cs="Calibri" w:hint="eastAsia"/>
                      <w:color w:val="212529"/>
                      <w:kern w:val="0"/>
                      <w:sz w:val="22"/>
                    </w:rPr>
                    <w:t>与</w:t>
                  </w:r>
                  <w:r w:rsidRPr="00A965C9">
                    <w:rPr>
                      <w:rFonts w:ascii="Calibri" w:hAnsi="Calibri" w:cs="Calibri" w:hint="eastAsia"/>
                      <w:color w:val="212529"/>
                      <w:kern w:val="0"/>
                      <w:sz w:val="22"/>
                    </w:rPr>
                    <w:t>载波信号</w:t>
                  </w:r>
                </w:p>
                <w:p w14:paraId="40EBBA0F" w14:textId="77777777" w:rsidR="00E20F4D" w:rsidRDefault="0066561C" w:rsidP="00E20F4D">
                  <w:pPr>
                    <w:pStyle w:val="ListParagraph"/>
                    <w:numPr>
                      <w:ilvl w:val="0"/>
                      <w:numId w:val="11"/>
                    </w:numPr>
                    <w:spacing w:line="276" w:lineRule="auto"/>
                    <w:ind w:firstLineChars="0"/>
                    <w:rPr>
                      <w:rFonts w:ascii="Calibri" w:hAnsi="Calibri" w:cs="Calibri"/>
                      <w:color w:val="212529"/>
                      <w:kern w:val="0"/>
                      <w:sz w:val="22"/>
                    </w:rPr>
                  </w:pPr>
                  <w:r w:rsidRPr="0066561C">
                    <w:rPr>
                      <w:rFonts w:ascii="Calibri" w:hAnsi="Calibri" w:cs="Calibri"/>
                      <w:color w:val="212529"/>
                      <w:kern w:val="0"/>
                      <w:sz w:val="22"/>
                    </w:rPr>
                    <w:t>幅度调制</w:t>
                  </w:r>
                </w:p>
                <w:p w14:paraId="6F8050A0" w14:textId="3086DD7C" w:rsidR="0066561C" w:rsidRDefault="00271009" w:rsidP="00E20F4D">
                  <w:pPr>
                    <w:pStyle w:val="ListParagraph"/>
                    <w:numPr>
                      <w:ilvl w:val="0"/>
                      <w:numId w:val="11"/>
                    </w:numPr>
                    <w:spacing w:line="276" w:lineRule="auto"/>
                    <w:ind w:firstLineChars="0"/>
                    <w:rPr>
                      <w:rFonts w:ascii="Calibri" w:hAnsi="Calibri" w:cs="Calibri"/>
                      <w:color w:val="212529"/>
                      <w:kern w:val="0"/>
                      <w:sz w:val="22"/>
                    </w:rPr>
                  </w:pPr>
                  <w:r w:rsidRPr="00271009">
                    <w:rPr>
                      <w:rFonts w:ascii="Calibri" w:hAnsi="Calibri" w:cs="Calibri"/>
                      <w:color w:val="212529"/>
                      <w:kern w:val="0"/>
                      <w:sz w:val="22"/>
                    </w:rPr>
                    <w:t>双边带抑制载波调幅</w:t>
                  </w:r>
                </w:p>
                <w:p w14:paraId="1DBAB301" w14:textId="7BCCAFB6" w:rsidR="00E20F4D" w:rsidRPr="00A965C9" w:rsidRDefault="00E20F4D" w:rsidP="00A965C9">
                  <w:pPr>
                    <w:pStyle w:val="ListParagraph"/>
                    <w:numPr>
                      <w:ilvl w:val="0"/>
                      <w:numId w:val="11"/>
                    </w:numPr>
                    <w:spacing w:line="276" w:lineRule="auto"/>
                    <w:ind w:firstLineChars="0"/>
                    <w:rPr>
                      <w:rFonts w:ascii="Calibri" w:hAnsi="Calibri" w:cs="Calibri"/>
                      <w:color w:val="212529"/>
                      <w:kern w:val="0"/>
                      <w:sz w:val="22"/>
                    </w:rPr>
                  </w:pPr>
                  <w:r w:rsidRPr="00E20F4D">
                    <w:rPr>
                      <w:rFonts w:ascii="Calibri" w:hAnsi="Calibri" w:cs="Calibri" w:hint="eastAsia"/>
                      <w:color w:val="212529"/>
                      <w:kern w:val="0"/>
                      <w:sz w:val="22"/>
                    </w:rPr>
                    <w:t>频率调制</w:t>
                  </w:r>
                  <w:r w:rsidR="00A965C9">
                    <w:rPr>
                      <w:rFonts w:ascii="Calibri" w:hAnsi="Calibri" w:cs="Calibri" w:hint="eastAsia"/>
                      <w:color w:val="212529"/>
                      <w:kern w:val="0"/>
                      <w:sz w:val="22"/>
                    </w:rPr>
                    <w:t>与</w:t>
                  </w:r>
                  <w:r w:rsidRPr="00A965C9">
                    <w:rPr>
                      <w:rFonts w:ascii="Calibri" w:hAnsi="Calibri" w:cs="Calibri" w:hint="eastAsia"/>
                      <w:color w:val="212529"/>
                      <w:kern w:val="0"/>
                      <w:sz w:val="22"/>
                    </w:rPr>
                    <w:t>相位调制</w:t>
                  </w:r>
                </w:p>
              </w:tc>
            </w:tr>
            <w:tr w:rsidR="00CB2C62" w:rsidRPr="00DE2CEF" w14:paraId="531CA805" w14:textId="77777777" w:rsidTr="00CB4B56">
              <w:tc>
                <w:tcPr>
                  <w:tcW w:w="1832" w:type="dxa"/>
                  <w:shd w:val="clear" w:color="auto" w:fill="FFFFFF"/>
                  <w:vAlign w:val="center"/>
                </w:tcPr>
                <w:p w14:paraId="12B15F6F" w14:textId="1A994426"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804" w:type="dxa"/>
                  <w:shd w:val="clear" w:color="auto" w:fill="FFFFFF"/>
                  <w:vAlign w:val="center"/>
                </w:tcPr>
                <w:p w14:paraId="39A6E7F0" w14:textId="77777777" w:rsidR="00CB2C62" w:rsidRPr="00DE2CEF" w:rsidRDefault="00CB2C62" w:rsidP="00CB4B56">
                  <w:pPr>
                    <w:tabs>
                      <w:tab w:val="left" w:pos="3195"/>
                    </w:tabs>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CB2C62" w:rsidRPr="00DE2CEF" w14:paraId="7A256376" w14:textId="77777777" w:rsidTr="00CB4B56">
              <w:tc>
                <w:tcPr>
                  <w:tcW w:w="1832" w:type="dxa"/>
                  <w:shd w:val="clear" w:color="auto" w:fill="FFFFFF"/>
                  <w:vAlign w:val="center"/>
                </w:tcPr>
                <w:p w14:paraId="0D66ACC0" w14:textId="54044FC5"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36FDE890" w14:textId="45082898"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1C699E" w:rsidRPr="001C699E">
                    <w:rPr>
                      <w:rFonts w:ascii="Calibri" w:hAnsi="Calibri" w:cs="Calibri" w:hint="eastAsia"/>
                      <w:b/>
                      <w:bCs/>
                      <w:color w:val="212529"/>
                      <w:kern w:val="0"/>
                      <w:sz w:val="22"/>
                    </w:rPr>
                    <w:t>数字通信原理</w:t>
                  </w:r>
                  <w:r w:rsidR="001C699E">
                    <w:rPr>
                      <w:rFonts w:ascii="Calibri" w:hAnsi="Calibri" w:cs="Calibri" w:hint="eastAsia"/>
                      <w:b/>
                      <w:bCs/>
                      <w:color w:val="212529"/>
                      <w:kern w:val="0"/>
                      <w:sz w:val="22"/>
                    </w:rPr>
                    <w:t xml:space="preserve"> </w:t>
                  </w:r>
                  <w:r w:rsidR="001C699E">
                    <w:rPr>
                      <w:rFonts w:ascii="Calibri" w:hAnsi="Calibri" w:cs="Calibri"/>
                      <w:b/>
                      <w:bCs/>
                      <w:color w:val="212529"/>
                      <w:kern w:val="0"/>
                      <w:sz w:val="22"/>
                    </w:rPr>
                    <w:t>1</w:t>
                  </w:r>
                </w:p>
                <w:p w14:paraId="3222D26A" w14:textId="790153EE" w:rsidR="00652446" w:rsidRDefault="00652446" w:rsidP="00AA77C5">
                  <w:pPr>
                    <w:pStyle w:val="ListParagraph"/>
                    <w:numPr>
                      <w:ilvl w:val="0"/>
                      <w:numId w:val="11"/>
                    </w:numPr>
                    <w:spacing w:line="276" w:lineRule="auto"/>
                    <w:ind w:firstLineChars="0"/>
                    <w:rPr>
                      <w:rFonts w:ascii="Calibri" w:hAnsi="Calibri" w:cs="Calibri"/>
                      <w:color w:val="212529"/>
                      <w:kern w:val="0"/>
                      <w:sz w:val="22"/>
                    </w:rPr>
                  </w:pPr>
                  <w:r w:rsidRPr="00652446">
                    <w:rPr>
                      <w:rFonts w:ascii="Calibri" w:hAnsi="Calibri" w:cs="Calibri"/>
                      <w:color w:val="212529"/>
                      <w:kern w:val="0"/>
                      <w:sz w:val="22"/>
                    </w:rPr>
                    <w:t>数字通信元素</w:t>
                  </w:r>
                </w:p>
                <w:p w14:paraId="4D1001E4" w14:textId="77AD439D" w:rsidR="00CB2C62" w:rsidRPr="007B58AD" w:rsidRDefault="007B58AD" w:rsidP="007B58AD">
                  <w:pPr>
                    <w:pStyle w:val="ListParagraph"/>
                    <w:numPr>
                      <w:ilvl w:val="0"/>
                      <w:numId w:val="11"/>
                    </w:numPr>
                    <w:spacing w:afterLines="50" w:after="156" w:line="276" w:lineRule="auto"/>
                    <w:ind w:firstLineChars="0"/>
                    <w:rPr>
                      <w:rFonts w:ascii="Calibri" w:hAnsi="Calibri" w:cs="Calibri"/>
                      <w:color w:val="212529"/>
                      <w:kern w:val="0"/>
                      <w:sz w:val="22"/>
                    </w:rPr>
                  </w:pPr>
                  <w:r w:rsidRPr="007B58AD">
                    <w:rPr>
                      <w:rFonts w:ascii="Calibri" w:hAnsi="Calibri" w:cs="Calibri"/>
                      <w:color w:val="212529"/>
                      <w:kern w:val="0"/>
                      <w:sz w:val="22"/>
                    </w:rPr>
                    <w:t>脉冲编码调制</w:t>
                  </w:r>
                </w:p>
              </w:tc>
            </w:tr>
            <w:tr w:rsidR="00CB2C62" w:rsidRPr="00DE2CEF" w14:paraId="11DF3465" w14:textId="77777777" w:rsidTr="00CB4B56">
              <w:tc>
                <w:tcPr>
                  <w:tcW w:w="1832" w:type="dxa"/>
                  <w:shd w:val="clear" w:color="auto" w:fill="FFFFFF"/>
                  <w:vAlign w:val="center"/>
                </w:tcPr>
                <w:p w14:paraId="0765ABB1" w14:textId="4EC8D751"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627868A9" w14:textId="55A62275" w:rsidR="00CB2C62" w:rsidRPr="00DE2CEF" w:rsidRDefault="00CB2C62" w:rsidP="00CB4B56">
                  <w:pPr>
                    <w:tabs>
                      <w:tab w:val="left" w:pos="3195"/>
                    </w:tabs>
                    <w:spacing w:beforeLines="50" w:before="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7B58AD" w:rsidRPr="001C699E">
                    <w:rPr>
                      <w:rFonts w:ascii="Calibri" w:hAnsi="Calibri" w:cs="Calibri" w:hint="eastAsia"/>
                      <w:b/>
                      <w:bCs/>
                      <w:color w:val="212529"/>
                      <w:kern w:val="0"/>
                      <w:sz w:val="22"/>
                    </w:rPr>
                    <w:t>数字通信原理</w:t>
                  </w:r>
                  <w:r w:rsidR="007B58AD">
                    <w:rPr>
                      <w:rFonts w:ascii="Calibri" w:hAnsi="Calibri" w:cs="Calibri" w:hint="eastAsia"/>
                      <w:b/>
                      <w:bCs/>
                      <w:color w:val="212529"/>
                      <w:kern w:val="0"/>
                      <w:sz w:val="22"/>
                    </w:rPr>
                    <w:t xml:space="preserve"> </w:t>
                  </w:r>
                  <w:r w:rsidR="007B58AD">
                    <w:rPr>
                      <w:rFonts w:ascii="Calibri" w:hAnsi="Calibri" w:cs="Calibri"/>
                      <w:b/>
                      <w:bCs/>
                      <w:color w:val="212529"/>
                      <w:kern w:val="0"/>
                      <w:sz w:val="22"/>
                    </w:rPr>
                    <w:t>2</w:t>
                  </w:r>
                </w:p>
                <w:p w14:paraId="0319DA7A" w14:textId="7DD566B9" w:rsidR="00CB2C62" w:rsidRPr="00DE2CEF" w:rsidRDefault="00B11E9D" w:rsidP="00CB4B56">
                  <w:pPr>
                    <w:pStyle w:val="ListParagraph"/>
                    <w:numPr>
                      <w:ilvl w:val="0"/>
                      <w:numId w:val="11"/>
                    </w:numPr>
                    <w:spacing w:afterLines="50" w:after="156" w:line="276" w:lineRule="auto"/>
                    <w:ind w:firstLineChars="0"/>
                    <w:rPr>
                      <w:rFonts w:ascii="Calibri" w:hAnsi="Calibri" w:cs="Calibri"/>
                      <w:color w:val="212529"/>
                      <w:kern w:val="0"/>
                      <w:sz w:val="22"/>
                    </w:rPr>
                  </w:pPr>
                  <w:r w:rsidRPr="00B11E9D">
                    <w:rPr>
                      <w:rFonts w:ascii="Calibri" w:hAnsi="Calibri" w:cs="Calibri"/>
                      <w:color w:val="212529"/>
                      <w:kern w:val="0"/>
                      <w:sz w:val="22"/>
                    </w:rPr>
                    <w:t>数字调制方式：</w:t>
                  </w:r>
                  <w:r w:rsidRPr="00B11E9D">
                    <w:rPr>
                      <w:rFonts w:ascii="Calibri" w:hAnsi="Calibri" w:cs="Calibri"/>
                      <w:color w:val="212529"/>
                      <w:kern w:val="0"/>
                      <w:sz w:val="22"/>
                    </w:rPr>
                    <w:t>ASK</w:t>
                  </w:r>
                  <w:r w:rsidRPr="00B11E9D">
                    <w:rPr>
                      <w:rFonts w:ascii="Calibri" w:hAnsi="Calibri" w:cs="Calibri"/>
                      <w:color w:val="212529"/>
                      <w:kern w:val="0"/>
                      <w:sz w:val="22"/>
                    </w:rPr>
                    <w:t>调制</w:t>
                  </w:r>
                  <w:r w:rsidRPr="00B11E9D">
                    <w:rPr>
                      <w:rFonts w:ascii="Calibri" w:hAnsi="Calibri" w:cs="Calibri"/>
                      <w:color w:val="212529"/>
                      <w:kern w:val="0"/>
                      <w:sz w:val="22"/>
                    </w:rPr>
                    <w:t>, PSK</w:t>
                  </w:r>
                  <w:r w:rsidRPr="00B11E9D">
                    <w:rPr>
                      <w:rFonts w:ascii="Calibri" w:hAnsi="Calibri" w:cs="Calibri"/>
                      <w:color w:val="212529"/>
                      <w:kern w:val="0"/>
                      <w:sz w:val="22"/>
                    </w:rPr>
                    <w:t>调制</w:t>
                  </w:r>
                  <w:r w:rsidR="00AA77C5">
                    <w:rPr>
                      <w:rFonts w:ascii="Calibri" w:hAnsi="Calibri" w:cs="Calibri" w:hint="eastAsia"/>
                      <w:sz w:val="22"/>
                    </w:rPr>
                    <w:t>、</w:t>
                  </w:r>
                  <w:r w:rsidR="00AA77C5" w:rsidRPr="00AA77C5">
                    <w:rPr>
                      <w:rFonts w:ascii="Calibri" w:hAnsi="Calibri" w:cs="Calibri"/>
                      <w:sz w:val="22"/>
                    </w:rPr>
                    <w:t>QPSK</w:t>
                  </w:r>
                  <w:r w:rsidR="00AA77C5" w:rsidRPr="00AA77C5">
                    <w:rPr>
                      <w:rFonts w:ascii="Calibri" w:hAnsi="Calibri" w:cs="Calibri"/>
                      <w:sz w:val="22"/>
                    </w:rPr>
                    <w:t>调制</w:t>
                  </w:r>
                  <w:r w:rsidR="00AA77C5" w:rsidRPr="00AA77C5">
                    <w:rPr>
                      <w:rFonts w:ascii="Calibri" w:hAnsi="Calibri" w:cs="Calibri"/>
                      <w:sz w:val="22"/>
                    </w:rPr>
                    <w:t>, FSK</w:t>
                  </w:r>
                  <w:r w:rsidR="00AA77C5" w:rsidRPr="00AA77C5">
                    <w:rPr>
                      <w:rFonts w:ascii="Calibri" w:hAnsi="Calibri" w:cs="Calibri"/>
                      <w:sz w:val="22"/>
                    </w:rPr>
                    <w:t>调制</w:t>
                  </w:r>
                  <w:r w:rsidR="00AA77C5" w:rsidRPr="00AA77C5">
                    <w:rPr>
                      <w:rFonts w:ascii="Calibri" w:hAnsi="Calibri" w:cs="Calibri"/>
                      <w:sz w:val="22"/>
                    </w:rPr>
                    <w:t>, M-</w:t>
                  </w:r>
                  <w:proofErr w:type="spellStart"/>
                  <w:r w:rsidR="00AA77C5" w:rsidRPr="00AA77C5">
                    <w:rPr>
                      <w:rFonts w:ascii="Calibri" w:hAnsi="Calibri" w:cs="Calibri"/>
                      <w:sz w:val="22"/>
                    </w:rPr>
                    <w:t>ary</w:t>
                  </w:r>
                  <w:proofErr w:type="spellEnd"/>
                  <w:r w:rsidR="00AA77C5" w:rsidRPr="00AA77C5">
                    <w:rPr>
                      <w:rFonts w:ascii="Calibri" w:hAnsi="Calibri" w:cs="Calibri"/>
                      <w:sz w:val="22"/>
                    </w:rPr>
                    <w:t>调制</w:t>
                  </w:r>
                </w:p>
              </w:tc>
            </w:tr>
            <w:tr w:rsidR="00CB2C62" w:rsidRPr="00DE2CEF" w14:paraId="00228ABB" w14:textId="77777777" w:rsidTr="00CB4B56">
              <w:tc>
                <w:tcPr>
                  <w:tcW w:w="1832" w:type="dxa"/>
                  <w:shd w:val="clear" w:color="auto" w:fill="FFFFFF"/>
                  <w:vAlign w:val="center"/>
                </w:tcPr>
                <w:p w14:paraId="3AE9B167" w14:textId="33F5BD70" w:rsidR="00CB2C62"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32479B6E" w14:textId="77777777" w:rsidR="00CB2C62" w:rsidRPr="00DE2CEF" w:rsidRDefault="00CB2C62"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4830CB26" w14:textId="77777777" w:rsidR="00CB2C62" w:rsidRPr="00DE2CEF" w:rsidRDefault="00CB2C62" w:rsidP="004F5579">
            <w:pPr>
              <w:spacing w:line="276" w:lineRule="auto"/>
              <w:rPr>
                <w:rFonts w:ascii="Calibri" w:hAnsi="Calibri" w:cs="Calibri"/>
                <w:sz w:val="22"/>
              </w:rPr>
            </w:pPr>
          </w:p>
        </w:tc>
      </w:tr>
      <w:tr w:rsidR="00CB2C62" w:rsidRPr="00DE2CEF" w14:paraId="48978A5B" w14:textId="77777777" w:rsidTr="004F5579">
        <w:tc>
          <w:tcPr>
            <w:tcW w:w="278" w:type="pct"/>
            <w:shd w:val="clear" w:color="auto" w:fill="auto"/>
            <w:tcMar>
              <w:top w:w="0" w:type="dxa"/>
              <w:bottom w:w="0" w:type="dxa"/>
            </w:tcMar>
            <w:vAlign w:val="center"/>
          </w:tcPr>
          <w:p w14:paraId="5CD4A36D" w14:textId="77777777" w:rsidR="00CB2C62" w:rsidRPr="00DE2CEF" w:rsidRDefault="00CB2C62"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648E77D1" w14:textId="77777777" w:rsidR="00CB2C62" w:rsidRPr="00DE2CEF" w:rsidRDefault="00CB2C62"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69DE1D9" w14:textId="31EE2317" w:rsidR="00CB2C62" w:rsidRPr="00DE2CEF" w:rsidRDefault="00CB2C62" w:rsidP="00567C28">
      <w:pPr>
        <w:spacing w:line="276" w:lineRule="auto"/>
        <w:rPr>
          <w:rFonts w:ascii="Calibri" w:hAnsi="Calibri" w:cs="Calibri"/>
        </w:rPr>
      </w:pPr>
    </w:p>
    <w:p w14:paraId="17C4FA5B" w14:textId="77777777" w:rsidR="00CB2C62" w:rsidRPr="00DE2CEF" w:rsidRDefault="00CB2C62"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AD6F35" w:rsidRPr="00DE2CEF" w14:paraId="301FBB22" w14:textId="77777777" w:rsidTr="004F5579">
        <w:tc>
          <w:tcPr>
            <w:tcW w:w="600" w:type="dxa"/>
            <w:shd w:val="clear" w:color="auto" w:fill="0071BC"/>
            <w:vAlign w:val="center"/>
          </w:tcPr>
          <w:p w14:paraId="1CA854F1" w14:textId="77777777" w:rsidR="00AD6F35" w:rsidRPr="00DE2CEF" w:rsidRDefault="00AD6F35"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27A9DB01" wp14:editId="3A4380BE">
                  <wp:extent cx="288000" cy="288000"/>
                  <wp:effectExtent l="0" t="0" r="0" b="0"/>
                  <wp:docPr id="24"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00CF69F0" w14:textId="28C8EA90" w:rsidR="00AD6F35" w:rsidRPr="00DE2CEF" w:rsidRDefault="00AD6F35" w:rsidP="004F5579">
            <w:pPr>
              <w:pStyle w:val="Heading1"/>
              <w:spacing w:before="0" w:after="0" w:line="276" w:lineRule="auto"/>
              <w:rPr>
                <w:rFonts w:ascii="Calibri" w:hAnsi="Calibri" w:cs="Calibri"/>
                <w:color w:val="FFFFFF"/>
                <w:szCs w:val="21"/>
              </w:rPr>
            </w:pPr>
            <w:bookmarkStart w:id="58" w:name="_附件4：艺术设计与创作"/>
            <w:bookmarkStart w:id="59" w:name="_附件10：艺术设计与创作"/>
            <w:bookmarkStart w:id="60" w:name="_附件13：艺术设计与创作"/>
            <w:bookmarkEnd w:id="58"/>
            <w:bookmarkEnd w:id="59"/>
            <w:bookmarkEnd w:id="60"/>
            <w:r w:rsidRPr="00DE2CEF">
              <w:rPr>
                <w:rFonts w:ascii="Calibri" w:hAnsi="Calibri" w:cs="Calibri"/>
                <w:color w:val="FFFFFF"/>
                <w:sz w:val="32"/>
                <w:szCs w:val="32"/>
              </w:rPr>
              <w:t>附件</w:t>
            </w:r>
            <w:r w:rsidR="008D56D4">
              <w:rPr>
                <w:rFonts w:ascii="Calibri" w:hAnsi="Calibri" w:cs="Calibri"/>
                <w:color w:val="FFFFFF"/>
                <w:sz w:val="32"/>
                <w:szCs w:val="32"/>
              </w:rPr>
              <w:t>13</w:t>
            </w:r>
            <w:r w:rsidRPr="00DE2CEF">
              <w:rPr>
                <w:rFonts w:ascii="Calibri" w:hAnsi="Calibri" w:cs="Calibri"/>
                <w:color w:val="FFFFFF"/>
                <w:sz w:val="32"/>
                <w:szCs w:val="32"/>
              </w:rPr>
              <w:t>：艺术设计与创作</w:t>
            </w:r>
          </w:p>
        </w:tc>
      </w:tr>
    </w:tbl>
    <w:p w14:paraId="4C5AE1DE" w14:textId="77777777" w:rsidR="00AD6F35" w:rsidRPr="00DE2CEF" w:rsidRDefault="00AD6F35" w:rsidP="00AD6F35">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AD6F35" w:rsidRPr="00DE2CEF" w14:paraId="782DA988" w14:textId="77777777" w:rsidTr="004F5579">
        <w:tc>
          <w:tcPr>
            <w:tcW w:w="278" w:type="pct"/>
            <w:shd w:val="clear" w:color="auto" w:fill="auto"/>
            <w:tcMar>
              <w:top w:w="0" w:type="dxa"/>
              <w:bottom w:w="0" w:type="dxa"/>
            </w:tcMar>
            <w:vAlign w:val="center"/>
          </w:tcPr>
          <w:p w14:paraId="5597D0CF" w14:textId="77777777" w:rsidR="00AD6F35" w:rsidRPr="00DE2CEF" w:rsidRDefault="00AD6F35"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AAEC886" wp14:editId="2E4F8BCE">
                  <wp:extent cx="252000" cy="252000"/>
                  <wp:effectExtent l="0" t="0" r="0" b="0"/>
                  <wp:docPr id="89" name="图形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C327E8D" w14:textId="77777777" w:rsidR="00AD6F35" w:rsidRPr="00DE2CEF" w:rsidRDefault="00AD6F35"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AD6F35" w:rsidRPr="00DE2CEF" w14:paraId="427C213F" w14:textId="77777777" w:rsidTr="004F5579">
        <w:tc>
          <w:tcPr>
            <w:tcW w:w="278" w:type="pct"/>
            <w:shd w:val="clear" w:color="auto" w:fill="auto"/>
            <w:tcMar>
              <w:top w:w="0" w:type="dxa"/>
              <w:bottom w:w="0" w:type="dxa"/>
            </w:tcMar>
            <w:vAlign w:val="center"/>
          </w:tcPr>
          <w:p w14:paraId="0ACDBD19"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1DC10C5" w14:textId="357ECABD" w:rsidR="00AD6F35" w:rsidRPr="00DE2CEF" w:rsidRDefault="00AD6F35"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课程以实践为基础，学生将学习二维设计和色彩理论的基本知识与技能，同时培养个人创造力。课程注重在探索创造力的同时通过实践提升对设计的视觉语言的理解。学生将学习如何将设计的视觉元素、视觉组织和构图原理运用到他们自己的创意中。同学们的分析能力和</w:t>
            </w:r>
            <w:r w:rsidR="00EF110A" w:rsidRPr="00DE2CEF">
              <w:rPr>
                <w:rFonts w:ascii="Calibri" w:hAnsi="Calibri" w:cs="Calibri"/>
                <w:sz w:val="22"/>
              </w:rPr>
              <w:t>思辨能力</w:t>
            </w:r>
            <w:r w:rsidRPr="00DE2CEF">
              <w:rPr>
                <w:rFonts w:ascii="Calibri" w:hAnsi="Calibri" w:cs="Calibri"/>
                <w:sz w:val="22"/>
              </w:rPr>
              <w:t>将通过课程学习、动手实践和评论环节得到提升。课程将介绍设计和视觉思维能力，为同学们今后视觉传达设计和艺术追求打下基础。</w:t>
            </w:r>
          </w:p>
        </w:tc>
      </w:tr>
      <w:tr w:rsidR="00AD6F35" w:rsidRPr="00DE2CEF" w14:paraId="2B04324F" w14:textId="77777777" w:rsidTr="004F5579">
        <w:trPr>
          <w:trHeight w:val="621"/>
        </w:trPr>
        <w:tc>
          <w:tcPr>
            <w:tcW w:w="278" w:type="pct"/>
            <w:shd w:val="clear" w:color="auto" w:fill="auto"/>
            <w:tcMar>
              <w:top w:w="0" w:type="dxa"/>
              <w:bottom w:w="0" w:type="dxa"/>
            </w:tcMar>
            <w:vAlign w:val="center"/>
          </w:tcPr>
          <w:p w14:paraId="2F1432E6" w14:textId="77777777" w:rsidR="00AD6F35" w:rsidRPr="00DE2CEF" w:rsidRDefault="00AD6F35" w:rsidP="004F5579">
            <w:pPr>
              <w:spacing w:line="276" w:lineRule="auto"/>
              <w:rPr>
                <w:rFonts w:ascii="Calibri" w:hAnsi="Calibri" w:cs="Calibri"/>
                <w:b/>
                <w:bCs/>
                <w:color w:val="0071BC"/>
                <w:sz w:val="28"/>
                <w:szCs w:val="28"/>
              </w:rPr>
            </w:pPr>
            <w:r w:rsidRPr="00DE2CEF">
              <w:rPr>
                <w:rFonts w:ascii="Calibri" w:hAnsi="Calibri" w:cs="Calibri"/>
                <w:b/>
                <w:bCs/>
                <w:noProof/>
                <w:color w:val="0071BC"/>
                <w:sz w:val="28"/>
                <w:szCs w:val="28"/>
              </w:rPr>
              <w:drawing>
                <wp:inline distT="0" distB="0" distL="0" distR="0" wp14:anchorId="3CB3307B" wp14:editId="4157C5EF">
                  <wp:extent cx="252000" cy="252000"/>
                  <wp:effectExtent l="0" t="0" r="0" b="0"/>
                  <wp:docPr id="111" name="图形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4F16032" w14:textId="77777777" w:rsidR="00AD6F35" w:rsidRPr="00DE2CEF" w:rsidRDefault="00AD6F35" w:rsidP="004F5579">
            <w:pPr>
              <w:spacing w:line="276" w:lineRule="auto"/>
              <w:rPr>
                <w:rFonts w:ascii="Calibri" w:hAnsi="Calibri" w:cs="Calibri"/>
                <w:b/>
                <w:bCs/>
                <w:color w:val="0071BC"/>
                <w:sz w:val="28"/>
                <w:szCs w:val="28"/>
              </w:rPr>
            </w:pPr>
            <w:r w:rsidRPr="00DE2CEF">
              <w:rPr>
                <w:rFonts w:ascii="Calibri" w:hAnsi="Calibri" w:cs="Calibri"/>
                <w:b/>
                <w:bCs/>
                <w:color w:val="0071BC"/>
                <w:sz w:val="28"/>
                <w:szCs w:val="28"/>
              </w:rPr>
              <w:t>学习目标</w:t>
            </w:r>
          </w:p>
        </w:tc>
      </w:tr>
      <w:tr w:rsidR="00AD6F35" w:rsidRPr="00DE2CEF" w14:paraId="66B79C6B" w14:textId="77777777" w:rsidTr="004F5579">
        <w:tc>
          <w:tcPr>
            <w:tcW w:w="278" w:type="pct"/>
            <w:shd w:val="clear" w:color="auto" w:fill="auto"/>
            <w:tcMar>
              <w:top w:w="0" w:type="dxa"/>
              <w:bottom w:w="0" w:type="dxa"/>
            </w:tcMar>
            <w:vAlign w:val="center"/>
          </w:tcPr>
          <w:p w14:paraId="5B0AD9DD"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A54D2F8" w14:textId="77777777" w:rsidR="00AD6F35" w:rsidRPr="00DE2CEF" w:rsidRDefault="00AD6F35" w:rsidP="004F5579">
            <w:pPr>
              <w:spacing w:beforeLines="50" w:before="156" w:line="276" w:lineRule="auto"/>
              <w:rPr>
                <w:rFonts w:ascii="Calibri" w:hAnsi="Calibri" w:cs="Calibri"/>
                <w:sz w:val="22"/>
              </w:rPr>
            </w:pPr>
            <w:r w:rsidRPr="00DE2CEF">
              <w:rPr>
                <w:rFonts w:ascii="Calibri" w:hAnsi="Calibri" w:cs="Calibri"/>
                <w:sz w:val="22"/>
              </w:rPr>
              <w:t>完成课程学习后，学生将能够：</w:t>
            </w:r>
          </w:p>
          <w:p w14:paraId="332E4C36" w14:textId="77777777" w:rsidR="00AD6F35" w:rsidRPr="00DE2CEF" w:rsidRDefault="00AD6F35" w:rsidP="004F5579">
            <w:pPr>
              <w:pStyle w:val="ListParagraph"/>
              <w:numPr>
                <w:ilvl w:val="0"/>
                <w:numId w:val="6"/>
              </w:numPr>
              <w:spacing w:line="276" w:lineRule="auto"/>
              <w:ind w:firstLineChars="0"/>
              <w:rPr>
                <w:rFonts w:ascii="Calibri" w:hAnsi="Calibri" w:cs="Calibri"/>
                <w:sz w:val="22"/>
              </w:rPr>
            </w:pPr>
            <w:r w:rsidRPr="00DE2CEF">
              <w:rPr>
                <w:rFonts w:ascii="Calibri" w:hAnsi="Calibri" w:cs="Calibri"/>
                <w:sz w:val="22"/>
              </w:rPr>
              <w:t>通过艺术和设计元素之间的关系来识别视觉作品的构造</w:t>
            </w:r>
          </w:p>
          <w:p w14:paraId="122E7E79" w14:textId="77777777" w:rsidR="00AD6F35" w:rsidRPr="00DE2CEF" w:rsidRDefault="00AD6F35" w:rsidP="004F5579">
            <w:pPr>
              <w:pStyle w:val="ListParagraph"/>
              <w:numPr>
                <w:ilvl w:val="0"/>
                <w:numId w:val="6"/>
              </w:numPr>
              <w:spacing w:line="276" w:lineRule="auto"/>
              <w:ind w:firstLineChars="0"/>
              <w:rPr>
                <w:rFonts w:ascii="Calibri" w:hAnsi="Calibri" w:cs="Calibri"/>
                <w:sz w:val="22"/>
              </w:rPr>
            </w:pPr>
            <w:r w:rsidRPr="00DE2CEF">
              <w:rPr>
                <w:rFonts w:ascii="Calibri" w:hAnsi="Calibri" w:cs="Calibri"/>
                <w:sz w:val="22"/>
              </w:rPr>
              <w:t>利用设计原理和色彩理论制定策略和概念</w:t>
            </w:r>
          </w:p>
          <w:p w14:paraId="1CB6AD0B" w14:textId="77777777" w:rsidR="00AD6F35" w:rsidRPr="00DE2CEF" w:rsidRDefault="00AD6F35" w:rsidP="004F5579">
            <w:pPr>
              <w:pStyle w:val="ListParagraph"/>
              <w:numPr>
                <w:ilvl w:val="0"/>
                <w:numId w:val="6"/>
              </w:numPr>
              <w:spacing w:line="276" w:lineRule="auto"/>
              <w:ind w:firstLineChars="0"/>
              <w:rPr>
                <w:rFonts w:ascii="Calibri" w:hAnsi="Calibri" w:cs="Calibri"/>
                <w:sz w:val="22"/>
              </w:rPr>
            </w:pPr>
            <w:r w:rsidRPr="00DE2CEF">
              <w:rPr>
                <w:rFonts w:ascii="Calibri" w:hAnsi="Calibri" w:cs="Calibri"/>
                <w:sz w:val="22"/>
              </w:rPr>
              <w:t>应用动手实践技能来锻炼个人创造力</w:t>
            </w:r>
          </w:p>
          <w:p w14:paraId="2719449B" w14:textId="77777777" w:rsidR="00AD6F35" w:rsidRPr="00DE2CEF" w:rsidRDefault="00AD6F35" w:rsidP="004F5579">
            <w:pPr>
              <w:pStyle w:val="ListParagraph"/>
              <w:numPr>
                <w:ilvl w:val="0"/>
                <w:numId w:val="6"/>
              </w:numPr>
              <w:spacing w:line="276" w:lineRule="auto"/>
              <w:ind w:firstLineChars="0"/>
              <w:rPr>
                <w:rFonts w:ascii="Calibri" w:hAnsi="Calibri" w:cs="Calibri"/>
                <w:sz w:val="22"/>
              </w:rPr>
            </w:pPr>
            <w:r w:rsidRPr="00DE2CEF">
              <w:rPr>
                <w:rFonts w:ascii="Calibri" w:hAnsi="Calibri" w:cs="Calibri"/>
                <w:sz w:val="22"/>
              </w:rPr>
              <w:t>展示并沟通各种策略，评估完成作品的创造性的问题解决过程</w:t>
            </w:r>
          </w:p>
          <w:p w14:paraId="0F69BE56" w14:textId="77777777" w:rsidR="00AD6F35" w:rsidRPr="00DE2CEF" w:rsidRDefault="00AD6F35" w:rsidP="004F5579">
            <w:pPr>
              <w:pStyle w:val="ListParagraph"/>
              <w:numPr>
                <w:ilvl w:val="0"/>
                <w:numId w:val="6"/>
              </w:numPr>
              <w:spacing w:afterLines="50" w:after="156" w:line="276" w:lineRule="auto"/>
              <w:ind w:firstLineChars="0"/>
              <w:rPr>
                <w:rFonts w:ascii="Calibri" w:hAnsi="Calibri" w:cs="Calibri"/>
                <w:sz w:val="22"/>
              </w:rPr>
            </w:pPr>
            <w:r w:rsidRPr="00DE2CEF">
              <w:rPr>
                <w:rFonts w:ascii="Calibri" w:hAnsi="Calibri" w:cs="Calibri"/>
                <w:sz w:val="22"/>
              </w:rPr>
              <w:t>使用艺术和设计术语在鉴赏评估和评论艺术品</w:t>
            </w:r>
            <w:r w:rsidRPr="00DE2CEF">
              <w:rPr>
                <w:rFonts w:ascii="Calibri" w:hAnsi="Calibri" w:cs="Calibri"/>
                <w:color w:val="000000"/>
                <w:kern w:val="0"/>
                <w:sz w:val="20"/>
                <w:szCs w:val="20"/>
              </w:rPr>
              <w:t xml:space="preserve">  </w:t>
            </w:r>
          </w:p>
        </w:tc>
      </w:tr>
      <w:tr w:rsidR="00AD6F35" w:rsidRPr="00DE2CEF" w14:paraId="08A9CA63" w14:textId="77777777" w:rsidTr="004F5579">
        <w:tc>
          <w:tcPr>
            <w:tcW w:w="278" w:type="pct"/>
            <w:shd w:val="clear" w:color="auto" w:fill="auto"/>
            <w:tcMar>
              <w:top w:w="0" w:type="dxa"/>
              <w:bottom w:w="0" w:type="dxa"/>
            </w:tcMar>
            <w:vAlign w:val="center"/>
          </w:tcPr>
          <w:p w14:paraId="2CF89109"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F514733" wp14:editId="4C256683">
                  <wp:extent cx="252000" cy="252000"/>
                  <wp:effectExtent l="0" t="0" r="0" b="0"/>
                  <wp:docPr id="98" name="图形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6E0C9C7" w14:textId="5BFA1D30" w:rsidR="00AD6F35"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AD6F35" w:rsidRPr="00DE2CEF" w14:paraId="2291DEED" w14:textId="77777777" w:rsidTr="004F5579">
        <w:tc>
          <w:tcPr>
            <w:tcW w:w="278" w:type="pct"/>
            <w:shd w:val="clear" w:color="auto" w:fill="auto"/>
            <w:tcMar>
              <w:top w:w="0" w:type="dxa"/>
              <w:bottom w:w="0" w:type="dxa"/>
            </w:tcMar>
            <w:vAlign w:val="center"/>
          </w:tcPr>
          <w:p w14:paraId="74C5EB70"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9DACD52"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A03B22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5AD5993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1823DC8D" w14:textId="77777777" w:rsidR="00AD6F35" w:rsidRPr="00DE2CEF" w:rsidRDefault="00AD6F35"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32D0D0BD" w14:textId="77777777" w:rsidR="00AD6F35" w:rsidRPr="00DE2CEF" w:rsidRDefault="00AD6F35"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FE4A008" w14:textId="77777777" w:rsidR="00AD6F35" w:rsidRPr="00DE2CEF" w:rsidRDefault="00AD6F35"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0DBFD51" w14:textId="77777777" w:rsidR="00AD6F35" w:rsidRPr="00DE2CEF" w:rsidRDefault="00AD6F35"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AD6F35" w:rsidRPr="00DE2CEF" w14:paraId="35C1270F" w14:textId="77777777" w:rsidTr="004F5579">
        <w:tc>
          <w:tcPr>
            <w:tcW w:w="278" w:type="pct"/>
            <w:shd w:val="clear" w:color="auto" w:fill="auto"/>
            <w:tcMar>
              <w:top w:w="0" w:type="dxa"/>
              <w:bottom w:w="0" w:type="dxa"/>
            </w:tcMar>
            <w:vAlign w:val="center"/>
          </w:tcPr>
          <w:p w14:paraId="5121DD0C"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1DA9A83" wp14:editId="4A667525">
                  <wp:extent cx="252000" cy="252000"/>
                  <wp:effectExtent l="0" t="0" r="0" b="0"/>
                  <wp:docPr id="102" name="图形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B2A02FB" w14:textId="77777777" w:rsidR="00AD6F35" w:rsidRPr="00DE2CEF" w:rsidRDefault="00AD6F35" w:rsidP="004F5579">
            <w:pPr>
              <w:spacing w:line="276" w:lineRule="auto"/>
              <w:rPr>
                <w:rFonts w:ascii="Calibri" w:hAnsi="Calibri" w:cs="Calibri"/>
                <w:b/>
                <w:bCs/>
                <w:sz w:val="22"/>
              </w:rPr>
            </w:pPr>
            <w:r w:rsidRPr="00DE2CEF">
              <w:rPr>
                <w:rFonts w:ascii="Calibri" w:hAnsi="Calibri" w:cs="Calibri"/>
                <w:b/>
                <w:bCs/>
                <w:color w:val="0071BC"/>
                <w:sz w:val="28"/>
                <w:szCs w:val="28"/>
              </w:rPr>
              <w:t>准备材料</w:t>
            </w:r>
          </w:p>
        </w:tc>
      </w:tr>
      <w:tr w:rsidR="00AD6F35" w:rsidRPr="00DE2CEF" w14:paraId="3C29FD01" w14:textId="77777777" w:rsidTr="004F5579">
        <w:tc>
          <w:tcPr>
            <w:tcW w:w="278" w:type="pct"/>
            <w:shd w:val="clear" w:color="auto" w:fill="auto"/>
            <w:tcMar>
              <w:top w:w="0" w:type="dxa"/>
              <w:bottom w:w="0" w:type="dxa"/>
            </w:tcMar>
            <w:vAlign w:val="center"/>
          </w:tcPr>
          <w:p w14:paraId="4E04360D"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29A7521" w14:textId="77777777" w:rsidR="00AD6F35" w:rsidRPr="00DE2CEF" w:rsidRDefault="00AD6F35" w:rsidP="004F5579">
            <w:pPr>
              <w:pStyle w:val="ListParagraph"/>
              <w:numPr>
                <w:ilvl w:val="0"/>
                <w:numId w:val="6"/>
              </w:numPr>
              <w:spacing w:beforeLines="50" w:before="156" w:line="276" w:lineRule="auto"/>
              <w:ind w:firstLineChars="0"/>
              <w:rPr>
                <w:rFonts w:ascii="Calibri" w:hAnsi="Calibri" w:cs="Calibri"/>
                <w:sz w:val="22"/>
              </w:rPr>
            </w:pPr>
            <w:r w:rsidRPr="00DE2CEF">
              <w:rPr>
                <w:rFonts w:ascii="Calibri" w:hAnsi="Calibri" w:cs="Calibri"/>
                <w:sz w:val="22"/>
              </w:rPr>
              <w:t>空白速写本</w:t>
            </w:r>
          </w:p>
          <w:p w14:paraId="4A8C35C0" w14:textId="77777777" w:rsidR="00AD6F35" w:rsidRPr="00DE2CEF" w:rsidRDefault="00AD6F35" w:rsidP="004F5579">
            <w:pPr>
              <w:pStyle w:val="ListParagraph"/>
              <w:numPr>
                <w:ilvl w:val="0"/>
                <w:numId w:val="6"/>
              </w:numPr>
              <w:spacing w:line="276" w:lineRule="auto"/>
              <w:ind w:firstLineChars="0"/>
              <w:rPr>
                <w:rFonts w:ascii="Calibri" w:hAnsi="Calibri" w:cs="Calibri"/>
                <w:sz w:val="22"/>
              </w:rPr>
            </w:pPr>
            <w:r w:rsidRPr="00DE2CEF">
              <w:rPr>
                <w:rFonts w:ascii="Calibri" w:hAnsi="Calibri" w:cs="Calibri"/>
                <w:sz w:val="22"/>
              </w:rPr>
              <w:t># 4 &amp; #6</w:t>
            </w:r>
            <w:r w:rsidRPr="00DE2CEF">
              <w:rPr>
                <w:rFonts w:ascii="Calibri" w:hAnsi="Calibri" w:cs="Calibri"/>
                <w:sz w:val="22"/>
              </w:rPr>
              <w:t>素描铅笔和彩色马克笔或彩色铅笔</w:t>
            </w:r>
          </w:p>
          <w:p w14:paraId="7FF6DA84" w14:textId="72A8FC07" w:rsidR="00AD6F35" w:rsidRPr="00DE2CEF" w:rsidRDefault="00AD6F35" w:rsidP="004F5579">
            <w:pPr>
              <w:pStyle w:val="ListParagraph"/>
              <w:numPr>
                <w:ilvl w:val="0"/>
                <w:numId w:val="6"/>
              </w:numPr>
              <w:spacing w:afterLines="50" w:after="156" w:line="276" w:lineRule="auto"/>
              <w:ind w:firstLineChars="0"/>
              <w:rPr>
                <w:rFonts w:ascii="Calibri" w:hAnsi="Calibri" w:cs="Calibri"/>
                <w:sz w:val="22"/>
              </w:rPr>
            </w:pPr>
            <w:r w:rsidRPr="00DE2CEF">
              <w:rPr>
                <w:rFonts w:ascii="Calibri" w:hAnsi="Calibri" w:cs="Calibri"/>
                <w:sz w:val="22"/>
              </w:rPr>
              <w:t>如果想要使用</w:t>
            </w:r>
            <w:r w:rsidRPr="00DE2CEF">
              <w:rPr>
                <w:rFonts w:ascii="Calibri" w:hAnsi="Calibri" w:cs="Calibri"/>
                <w:sz w:val="22"/>
              </w:rPr>
              <w:t>photoshop</w:t>
            </w:r>
            <w:r w:rsidRPr="00DE2CEF">
              <w:rPr>
                <w:rFonts w:ascii="Calibri" w:hAnsi="Calibri" w:cs="Calibri"/>
                <w:sz w:val="22"/>
              </w:rPr>
              <w:t>或</w:t>
            </w:r>
            <w:r w:rsidRPr="00DE2CEF">
              <w:rPr>
                <w:rFonts w:ascii="Calibri" w:hAnsi="Calibri" w:cs="Calibri"/>
                <w:sz w:val="22"/>
              </w:rPr>
              <w:t>Illustrator</w:t>
            </w:r>
            <w:r w:rsidRPr="00DE2CEF">
              <w:rPr>
                <w:rFonts w:ascii="Calibri" w:hAnsi="Calibri" w:cs="Calibri"/>
                <w:sz w:val="22"/>
              </w:rPr>
              <w:t>，可以用数字工具来完成作业。</w:t>
            </w:r>
          </w:p>
        </w:tc>
      </w:tr>
      <w:tr w:rsidR="00AD6F35" w:rsidRPr="00DE2CEF" w14:paraId="4900AFFA" w14:textId="77777777" w:rsidTr="004F5579">
        <w:tc>
          <w:tcPr>
            <w:tcW w:w="278" w:type="pct"/>
            <w:shd w:val="clear" w:color="auto" w:fill="auto"/>
            <w:tcMar>
              <w:top w:w="0" w:type="dxa"/>
              <w:bottom w:w="0" w:type="dxa"/>
            </w:tcMar>
            <w:vAlign w:val="center"/>
          </w:tcPr>
          <w:p w14:paraId="31DBDD5D"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7A8F950" wp14:editId="087148FC">
                  <wp:extent cx="252000" cy="252000"/>
                  <wp:effectExtent l="0" t="0" r="0" b="0"/>
                  <wp:docPr id="31" name="图形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AC815FF" w14:textId="77777777" w:rsidR="00AD6F35" w:rsidRPr="00DE2CEF" w:rsidRDefault="00AD6F35"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AD6F35" w:rsidRPr="00DE2CEF" w14:paraId="7789DFF3" w14:textId="77777777" w:rsidTr="004F5579">
        <w:tc>
          <w:tcPr>
            <w:tcW w:w="278" w:type="pct"/>
            <w:shd w:val="clear" w:color="auto" w:fill="auto"/>
            <w:tcMar>
              <w:top w:w="0" w:type="dxa"/>
              <w:bottom w:w="0" w:type="dxa"/>
            </w:tcMar>
            <w:vAlign w:val="center"/>
          </w:tcPr>
          <w:p w14:paraId="3A6BE994"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8ECB1D9" w14:textId="77777777" w:rsidR="00AD6F35" w:rsidRPr="00DE2CEF" w:rsidRDefault="00AD6F35"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0B6FBEEE" w14:textId="77777777" w:rsidR="00AD6F35" w:rsidRPr="00DE2CEF" w:rsidRDefault="00AD6F35"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Joan Marie Kelly</w:t>
            </w:r>
          </w:p>
          <w:p w14:paraId="58FC75EB" w14:textId="77777777" w:rsidR="00AD6F35" w:rsidRPr="00DE2CEF" w:rsidRDefault="00AD6F35"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南洋理工大学，艺术设计与媒体学院，高级讲师</w:t>
            </w:r>
          </w:p>
          <w:p w14:paraId="6844A0D2" w14:textId="77777777" w:rsidR="00AD6F35" w:rsidRPr="00DE2CEF" w:rsidRDefault="00AD6F35" w:rsidP="004F5579">
            <w:pPr>
              <w:spacing w:afterLines="50" w:after="156" w:line="276" w:lineRule="auto"/>
              <w:jc w:val="both"/>
              <w:rPr>
                <w:rFonts w:ascii="Calibri" w:hAnsi="Calibri" w:cs="Calibri"/>
                <w:sz w:val="22"/>
              </w:rPr>
            </w:pPr>
            <w:r w:rsidRPr="00DE2CEF">
              <w:rPr>
                <w:rFonts w:ascii="Calibri" w:hAnsi="Calibri" w:cs="Calibri"/>
                <w:sz w:val="22"/>
              </w:rPr>
              <w:t>Joan Marie Kelly</w:t>
            </w:r>
            <w:r w:rsidRPr="00DE2CEF">
              <w:rPr>
                <w:rFonts w:ascii="Calibri" w:hAnsi="Calibri" w:cs="Calibri"/>
                <w:sz w:val="22"/>
              </w:rPr>
              <w:t>自</w:t>
            </w:r>
            <w:r w:rsidRPr="00DE2CEF">
              <w:rPr>
                <w:rFonts w:ascii="Calibri" w:hAnsi="Calibri" w:cs="Calibri"/>
                <w:sz w:val="22"/>
              </w:rPr>
              <w:t>2005</w:t>
            </w:r>
            <w:r w:rsidRPr="00DE2CEF">
              <w:rPr>
                <w:rFonts w:ascii="Calibri" w:hAnsi="Calibri" w:cs="Calibri"/>
                <w:sz w:val="22"/>
              </w:rPr>
              <w:t>年以来一直在新加坡定居和教学，担任新加坡南洋理工大学的高级讲师。她在南洋理工大学的艺术设计与媒体学院和工程学院同时教授跨学科专业。她是蓝山美术馆</w:t>
            </w:r>
            <w:r w:rsidRPr="00DE2CEF">
              <w:rPr>
                <w:rFonts w:ascii="Calibri" w:hAnsi="Calibri" w:cs="Calibri"/>
                <w:sz w:val="22"/>
              </w:rPr>
              <w:t xml:space="preserve"> (Blue Mountain Gallery) </w:t>
            </w:r>
            <w:r w:rsidRPr="00DE2CEF">
              <w:rPr>
                <w:rFonts w:ascii="Calibri" w:hAnsi="Calibri" w:cs="Calibri"/>
                <w:sz w:val="22"/>
              </w:rPr>
              <w:t>的艺术家委员，该美术馆是纽约市著名的历史悠久的美术馆。她还是罗浮宫博物馆</w:t>
            </w:r>
            <w:r w:rsidRPr="00DE2CEF">
              <w:rPr>
                <w:rFonts w:ascii="Calibri" w:hAnsi="Calibri" w:cs="Calibri"/>
                <w:sz w:val="22"/>
              </w:rPr>
              <w:t xml:space="preserve"> (Carrousel du Louvre Museum) 2019 Salon du Beaux Arts</w:t>
            </w:r>
            <w:r w:rsidRPr="00DE2CEF">
              <w:rPr>
                <w:rFonts w:ascii="Calibri" w:hAnsi="Calibri" w:cs="Calibri"/>
                <w:sz w:val="22"/>
              </w:rPr>
              <w:t>（艺术品系列）的参与者。</w:t>
            </w:r>
          </w:p>
          <w:p w14:paraId="2BDA7A12" w14:textId="77777777" w:rsidR="00AD6F35" w:rsidRPr="00DE2CEF" w:rsidRDefault="00AD6F35" w:rsidP="004F5579">
            <w:pPr>
              <w:spacing w:afterLines="50" w:after="156" w:line="276" w:lineRule="auto"/>
              <w:jc w:val="both"/>
              <w:rPr>
                <w:rFonts w:ascii="Calibri" w:hAnsi="Calibri" w:cs="Calibri"/>
                <w:color w:val="000000" w:themeColor="text1"/>
                <w:sz w:val="22"/>
              </w:rPr>
            </w:pPr>
            <w:r w:rsidRPr="00DE2CEF">
              <w:rPr>
                <w:rFonts w:ascii="Calibri" w:hAnsi="Calibri" w:cs="Calibri"/>
                <w:sz w:val="22"/>
              </w:rPr>
              <w:t>她最近出版的新书《隐形人物</w:t>
            </w:r>
            <w:r w:rsidRPr="00DE2CEF">
              <w:rPr>
                <w:rFonts w:ascii="Calibri" w:hAnsi="Calibri" w:cs="Calibri"/>
                <w:sz w:val="22"/>
              </w:rPr>
              <w:t>2019</w:t>
            </w:r>
            <w:r w:rsidRPr="00DE2CEF">
              <w:rPr>
                <w:rFonts w:ascii="Calibri" w:hAnsi="Calibri" w:cs="Calibri"/>
                <w:sz w:val="22"/>
              </w:rPr>
              <w:t>》</w:t>
            </w:r>
            <w:r w:rsidRPr="00DE2CEF">
              <w:rPr>
                <w:rFonts w:ascii="Calibri" w:hAnsi="Calibri" w:cs="Calibri"/>
                <w:sz w:val="22"/>
              </w:rPr>
              <w:t xml:space="preserve">(Invisible Personas 2019) </w:t>
            </w:r>
            <w:r w:rsidRPr="00DE2CEF">
              <w:rPr>
                <w:rFonts w:ascii="Calibri" w:hAnsi="Calibri" w:cs="Calibri"/>
                <w:sz w:val="22"/>
              </w:rPr>
              <w:t>由</w:t>
            </w:r>
            <w:proofErr w:type="spellStart"/>
            <w:r w:rsidRPr="00DE2CEF">
              <w:rPr>
                <w:rFonts w:ascii="Calibri" w:hAnsi="Calibri" w:cs="Calibri"/>
                <w:sz w:val="22"/>
              </w:rPr>
              <w:t>Authorhouse</w:t>
            </w:r>
            <w:proofErr w:type="spellEnd"/>
            <w:r w:rsidRPr="00DE2CEF">
              <w:rPr>
                <w:rFonts w:ascii="Calibri" w:hAnsi="Calibri" w:cs="Calibri"/>
                <w:sz w:val="22"/>
              </w:rPr>
              <w:t>出版，其中包括</w:t>
            </w:r>
            <w:r w:rsidRPr="00DE2CEF">
              <w:rPr>
                <w:rFonts w:ascii="Calibri" w:hAnsi="Calibri" w:cs="Calibri"/>
                <w:sz w:val="22"/>
              </w:rPr>
              <w:t>45</w:t>
            </w:r>
            <w:r w:rsidRPr="00DE2CEF">
              <w:rPr>
                <w:rFonts w:ascii="Calibri" w:hAnsi="Calibri" w:cs="Calibri"/>
                <w:sz w:val="22"/>
              </w:rPr>
              <w:t>幅她的画作以及与他密切合作的四位学者的文章，文化理论家巴斯卡尔</w:t>
            </w:r>
            <w:r w:rsidRPr="00DE2CEF">
              <w:rPr>
                <w:rFonts w:ascii="Calibri" w:hAnsi="Calibri" w:cs="Calibri"/>
                <w:sz w:val="22"/>
              </w:rPr>
              <w:t>·</w:t>
            </w:r>
            <w:r w:rsidRPr="00DE2CEF">
              <w:rPr>
                <w:rFonts w:ascii="Calibri" w:hAnsi="Calibri" w:cs="Calibri"/>
                <w:sz w:val="22"/>
              </w:rPr>
              <w:t>穆克帕德海耶博士</w:t>
            </w:r>
            <w:r w:rsidRPr="00DE2CEF">
              <w:rPr>
                <w:rFonts w:ascii="Calibri" w:hAnsi="Calibri" w:cs="Calibri"/>
                <w:sz w:val="22"/>
              </w:rPr>
              <w:t xml:space="preserve"> (</w:t>
            </w:r>
            <w:r w:rsidRPr="00DE2CEF">
              <w:rPr>
                <w:rFonts w:ascii="Calibri" w:hAnsi="Calibri" w:cs="Calibri"/>
                <w:sz w:val="23"/>
                <w:szCs w:val="23"/>
              </w:rPr>
              <w:t>Dr Bhaskar Mukhopadhyay</w:t>
            </w:r>
            <w:r w:rsidRPr="00DE2CEF">
              <w:rPr>
                <w:rFonts w:ascii="Calibri" w:hAnsi="Calibri" w:cs="Calibri"/>
                <w:sz w:val="22"/>
              </w:rPr>
              <w:t>)</w:t>
            </w:r>
            <w:r w:rsidRPr="00DE2CEF">
              <w:rPr>
                <w:rFonts w:ascii="Calibri" w:hAnsi="Calibri" w:cs="Calibri"/>
                <w:sz w:val="22"/>
              </w:rPr>
              <w:t>；视觉艺术家莎拉</w:t>
            </w:r>
            <w:r w:rsidRPr="00DE2CEF">
              <w:rPr>
                <w:rFonts w:ascii="Calibri" w:hAnsi="Calibri" w:cs="Calibri"/>
                <w:sz w:val="22"/>
              </w:rPr>
              <w:t>·</w:t>
            </w:r>
            <w:r w:rsidRPr="00DE2CEF">
              <w:rPr>
                <w:rFonts w:ascii="Calibri" w:hAnsi="Calibri" w:cs="Calibri"/>
                <w:sz w:val="22"/>
              </w:rPr>
              <w:t>舒斯特</w:t>
            </w:r>
            <w:r w:rsidRPr="00DE2CEF">
              <w:rPr>
                <w:rFonts w:ascii="Calibri" w:hAnsi="Calibri" w:cs="Calibri"/>
                <w:sz w:val="22"/>
              </w:rPr>
              <w:t xml:space="preserve"> (</w:t>
            </w:r>
            <w:r w:rsidRPr="00DE2CEF">
              <w:rPr>
                <w:rFonts w:ascii="Calibri" w:hAnsi="Calibri" w:cs="Calibri"/>
                <w:sz w:val="23"/>
                <w:szCs w:val="23"/>
              </w:rPr>
              <w:t>Sarah Schuster)</w:t>
            </w:r>
            <w:r w:rsidRPr="00DE2CEF">
              <w:rPr>
                <w:rFonts w:ascii="Calibri" w:hAnsi="Calibri" w:cs="Calibri"/>
                <w:sz w:val="22"/>
              </w:rPr>
              <w:t>，欧柏林学院教师；帕梅拉</w:t>
            </w:r>
            <w:r w:rsidRPr="00DE2CEF">
              <w:rPr>
                <w:rFonts w:ascii="Calibri" w:hAnsi="Calibri" w:cs="Calibri"/>
                <w:sz w:val="22"/>
              </w:rPr>
              <w:t>·</w:t>
            </w:r>
            <w:r w:rsidRPr="00DE2CEF">
              <w:rPr>
                <w:rFonts w:ascii="Calibri" w:hAnsi="Calibri" w:cs="Calibri"/>
                <w:sz w:val="22"/>
              </w:rPr>
              <w:t>卡里米博士</w:t>
            </w:r>
            <w:r w:rsidRPr="00DE2CEF">
              <w:rPr>
                <w:rFonts w:ascii="Calibri" w:hAnsi="Calibri" w:cs="Calibri"/>
                <w:sz w:val="22"/>
              </w:rPr>
              <w:t xml:space="preserve"> (</w:t>
            </w:r>
            <w:r w:rsidRPr="00DE2CEF">
              <w:rPr>
                <w:rFonts w:ascii="Calibri" w:hAnsi="Calibri" w:cs="Calibri"/>
                <w:sz w:val="23"/>
                <w:szCs w:val="23"/>
              </w:rPr>
              <w:t xml:space="preserve">Dr </w:t>
            </w:r>
            <w:r w:rsidRPr="00DE2CEF">
              <w:rPr>
                <w:rFonts w:ascii="Calibri" w:hAnsi="Calibri" w:cs="Calibri"/>
                <w:sz w:val="22"/>
              </w:rPr>
              <w:t>Pamela Karimi)</w:t>
            </w:r>
            <w:r w:rsidRPr="00DE2CEF">
              <w:rPr>
                <w:rFonts w:ascii="Calibri" w:hAnsi="Calibri" w:cs="Calibri"/>
                <w:sz w:val="22"/>
              </w:rPr>
              <w:t>，伊朗艺术史学家；纽约著名艺术评论家大卫</w:t>
            </w:r>
            <w:r w:rsidRPr="00DE2CEF">
              <w:rPr>
                <w:rFonts w:ascii="Calibri" w:hAnsi="Calibri" w:cs="Calibri"/>
                <w:sz w:val="22"/>
              </w:rPr>
              <w:t>·</w:t>
            </w:r>
            <w:r w:rsidRPr="00DE2CEF">
              <w:rPr>
                <w:rFonts w:ascii="Calibri" w:hAnsi="Calibri" w:cs="Calibri"/>
                <w:sz w:val="22"/>
              </w:rPr>
              <w:t>科恩</w:t>
            </w:r>
            <w:r w:rsidRPr="00DE2CEF">
              <w:rPr>
                <w:rFonts w:ascii="Calibri" w:hAnsi="Calibri" w:cs="Calibri"/>
                <w:sz w:val="22"/>
              </w:rPr>
              <w:t xml:space="preserve"> (David Cohen)</w:t>
            </w:r>
            <w:r w:rsidRPr="00DE2CEF">
              <w:rPr>
                <w:rFonts w:ascii="Calibri" w:hAnsi="Calibri" w:cs="Calibri"/>
                <w:sz w:val="22"/>
              </w:rPr>
              <w:t>。她的</w:t>
            </w:r>
            <w:proofErr w:type="gramStart"/>
            <w:r w:rsidRPr="00DE2CEF">
              <w:rPr>
                <w:rFonts w:ascii="Calibri" w:hAnsi="Calibri" w:cs="Calibri"/>
                <w:sz w:val="22"/>
              </w:rPr>
              <w:t>个</w:t>
            </w:r>
            <w:proofErr w:type="gramEnd"/>
            <w:r w:rsidRPr="00DE2CEF">
              <w:rPr>
                <w:rFonts w:ascii="Calibri" w:hAnsi="Calibri" w:cs="Calibri"/>
                <w:sz w:val="22"/>
              </w:rPr>
              <w:t>展先后在纽约蓝山美术馆、非斯摩洛哥、美国史密斯学院、印度新德里、非斯摩洛哥各地举行；最近的双年展包括：北京、孟加拉国、土耳其伊兹密尔、韩国、卡萨布兰卡；她</w:t>
            </w:r>
            <w:proofErr w:type="gramStart"/>
            <w:r w:rsidRPr="00DE2CEF">
              <w:rPr>
                <w:rFonts w:ascii="Calibri" w:hAnsi="Calibri" w:cs="Calibri"/>
                <w:sz w:val="22"/>
              </w:rPr>
              <w:t>的群展也</w:t>
            </w:r>
            <w:proofErr w:type="gramEnd"/>
            <w:r w:rsidRPr="00DE2CEF">
              <w:rPr>
                <w:rFonts w:ascii="Calibri" w:hAnsi="Calibri" w:cs="Calibri"/>
                <w:sz w:val="22"/>
              </w:rPr>
              <w:t>遍布世界各地：杭州、西安、乌兰巴托、光州。</w:t>
            </w:r>
          </w:p>
        </w:tc>
      </w:tr>
      <w:tr w:rsidR="00AD6F35" w:rsidRPr="00DE2CEF" w14:paraId="7CD2CFB2" w14:textId="77777777" w:rsidTr="004F5579">
        <w:tc>
          <w:tcPr>
            <w:tcW w:w="278" w:type="pct"/>
            <w:shd w:val="clear" w:color="auto" w:fill="auto"/>
            <w:tcMar>
              <w:top w:w="0" w:type="dxa"/>
              <w:bottom w:w="0" w:type="dxa"/>
            </w:tcMar>
            <w:vAlign w:val="center"/>
          </w:tcPr>
          <w:p w14:paraId="7F615E31"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D0993A1" wp14:editId="73718E82">
                  <wp:extent cx="252000" cy="252000"/>
                  <wp:effectExtent l="0" t="0" r="0" b="0"/>
                  <wp:docPr id="32" name="图形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56773D0" w14:textId="77777777" w:rsidR="00AD6F35" w:rsidRPr="00DE2CEF" w:rsidRDefault="00AD6F35"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AD6F35" w:rsidRPr="00DE2CEF" w14:paraId="6B04BE44" w14:textId="77777777" w:rsidTr="004F5579">
        <w:tc>
          <w:tcPr>
            <w:tcW w:w="278" w:type="pct"/>
            <w:shd w:val="clear" w:color="auto" w:fill="auto"/>
            <w:tcMar>
              <w:top w:w="0" w:type="dxa"/>
              <w:bottom w:w="0" w:type="dxa"/>
            </w:tcMar>
            <w:vAlign w:val="center"/>
          </w:tcPr>
          <w:p w14:paraId="3E76D766"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689"/>
              <w:gridCol w:w="7932"/>
            </w:tblGrid>
            <w:tr w:rsidR="00AD6F35" w:rsidRPr="00DE2CEF" w14:paraId="413C77F4" w14:textId="77777777" w:rsidTr="002337B8">
              <w:trPr>
                <w:tblHeader/>
              </w:trPr>
              <w:tc>
                <w:tcPr>
                  <w:tcW w:w="87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0324815" w14:textId="77777777" w:rsidR="00AD6F35" w:rsidRPr="00DE2CEF" w:rsidRDefault="00AD6F35"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2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54043A46" w14:textId="77777777" w:rsidR="00AD6F35" w:rsidRPr="00DE2CEF" w:rsidRDefault="00AD6F35"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AD6F35" w:rsidRPr="00DE2CEF" w14:paraId="321E40A0" w14:textId="77777777" w:rsidTr="002337B8">
              <w:tc>
                <w:tcPr>
                  <w:tcW w:w="878" w:type="pct"/>
                  <w:tcBorders>
                    <w:top w:val="single" w:sz="6" w:space="0" w:color="FFFFFF" w:themeColor="background1"/>
                  </w:tcBorders>
                  <w:shd w:val="clear" w:color="auto" w:fill="FFFFFF"/>
                  <w:vAlign w:val="center"/>
                </w:tcPr>
                <w:p w14:paraId="47D2B464" w14:textId="2EADD367" w:rsidR="00AD6F35"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tcBorders>
                    <w:top w:val="single" w:sz="6" w:space="0" w:color="FFFFFF" w:themeColor="background1"/>
                  </w:tcBorders>
                  <w:shd w:val="clear" w:color="auto" w:fill="FFFFFF"/>
                </w:tcPr>
                <w:p w14:paraId="795F379E"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4E599B0" w14:textId="77777777" w:rsidR="00AD6F35" w:rsidRPr="00DE2CEF" w:rsidRDefault="00AD6F35"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）：什么是图像？我们什么时候开始判断自我作品的好坏？创造力探索</w:t>
                  </w:r>
                </w:p>
                <w:p w14:paraId="0745E75B"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每周自画像</w:t>
                  </w:r>
                </w:p>
                <w:p w14:paraId="1FC94F8C"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每日日志</w:t>
                  </w:r>
                  <w:r w:rsidRPr="00DE2CEF">
                    <w:rPr>
                      <w:color w:val="212529"/>
                      <w:sz w:val="22"/>
                    </w:rPr>
                    <w:t xml:space="preserve"> – </w:t>
                  </w:r>
                  <w:r w:rsidRPr="00DE2CEF">
                    <w:rPr>
                      <w:color w:val="212529"/>
                      <w:sz w:val="22"/>
                    </w:rPr>
                    <w:t>说明</w:t>
                  </w:r>
                  <w:r w:rsidRPr="00DE2CEF">
                    <w:rPr>
                      <w:color w:val="212529"/>
                      <w:sz w:val="22"/>
                    </w:rPr>
                    <w:t>&amp;</w:t>
                  </w:r>
                  <w:r w:rsidRPr="00DE2CEF">
                    <w:rPr>
                      <w:color w:val="212529"/>
                      <w:sz w:val="22"/>
                    </w:rPr>
                    <w:t>样本</w:t>
                  </w:r>
                </w:p>
                <w:p w14:paraId="08FD7E43"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60</w:t>
                  </w:r>
                  <w:r w:rsidRPr="00DE2CEF">
                    <w:rPr>
                      <w:color w:val="212529"/>
                      <w:sz w:val="22"/>
                    </w:rPr>
                    <w:t>秒素描</w:t>
                  </w:r>
                </w:p>
                <w:p w14:paraId="7FE17FFE"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16</w:t>
                  </w:r>
                  <w:r w:rsidRPr="00DE2CEF">
                    <w:rPr>
                      <w:color w:val="212529"/>
                      <w:sz w:val="22"/>
                    </w:rPr>
                    <w:t>个人物</w:t>
                  </w:r>
                  <w:r w:rsidRPr="00DE2CEF">
                    <w:rPr>
                      <w:color w:val="212529"/>
                      <w:sz w:val="22"/>
                    </w:rPr>
                    <w:t>/</w:t>
                  </w:r>
                  <w:r w:rsidRPr="00DE2CEF">
                    <w:rPr>
                      <w:color w:val="212529"/>
                      <w:sz w:val="22"/>
                    </w:rPr>
                    <w:t>职业</w:t>
                  </w:r>
                </w:p>
                <w:p w14:paraId="08F82132" w14:textId="77777777" w:rsidR="00AD6F35" w:rsidRPr="00DE2CEF" w:rsidRDefault="00AD6F35" w:rsidP="009D5B97">
                  <w:pPr>
                    <w:pStyle w:val="Default"/>
                    <w:numPr>
                      <w:ilvl w:val="0"/>
                      <w:numId w:val="13"/>
                    </w:numPr>
                    <w:spacing w:afterLines="50" w:after="156" w:line="276" w:lineRule="auto"/>
                    <w:rPr>
                      <w:b/>
                      <w:bCs/>
                      <w:color w:val="212529"/>
                      <w:sz w:val="22"/>
                    </w:rPr>
                  </w:pPr>
                  <w:r w:rsidRPr="00DE2CEF">
                    <w:rPr>
                      <w:color w:val="212529"/>
                      <w:sz w:val="22"/>
                    </w:rPr>
                    <w:t>故事的发展</w:t>
                  </w:r>
                </w:p>
              </w:tc>
            </w:tr>
            <w:tr w:rsidR="00AD6F35" w:rsidRPr="00DE2CEF" w14:paraId="1DEB7578" w14:textId="77777777" w:rsidTr="002337B8">
              <w:tc>
                <w:tcPr>
                  <w:tcW w:w="878" w:type="pct"/>
                  <w:shd w:val="clear" w:color="auto" w:fill="FFFFFF"/>
                  <w:vAlign w:val="center"/>
                </w:tcPr>
                <w:p w14:paraId="4DA1FC36" w14:textId="707A41B9"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5A558566"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AD6F35" w:rsidRPr="00DE2CEF" w14:paraId="5D04D483" w14:textId="77777777" w:rsidTr="002337B8">
              <w:tc>
                <w:tcPr>
                  <w:tcW w:w="878" w:type="pct"/>
                  <w:shd w:val="clear" w:color="auto" w:fill="FFFFFF"/>
                  <w:vAlign w:val="center"/>
                </w:tcPr>
                <w:p w14:paraId="6D064725" w14:textId="1953D758"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24E44C61" w14:textId="77777777" w:rsidR="00AD6F35" w:rsidRPr="00DE2CEF" w:rsidRDefault="00AD6F35" w:rsidP="009D5B97">
                  <w:pPr>
                    <w:spacing w:beforeLines="50" w:before="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）：通过画作分析设计原理</w:t>
                  </w:r>
                </w:p>
                <w:p w14:paraId="6552FB7B" w14:textId="77777777" w:rsidR="00AD6F35" w:rsidRPr="00DE2CEF" w:rsidRDefault="00AD6F35" w:rsidP="009D5B97">
                  <w:pPr>
                    <w:pStyle w:val="ListParagraph"/>
                    <w:numPr>
                      <w:ilvl w:val="0"/>
                      <w:numId w:val="9"/>
                    </w:numPr>
                    <w:spacing w:line="276" w:lineRule="auto"/>
                    <w:ind w:firstLineChars="0"/>
                    <w:rPr>
                      <w:rFonts w:ascii="Calibri" w:hAnsi="Calibri" w:cs="Calibri"/>
                      <w:sz w:val="22"/>
                    </w:rPr>
                  </w:pPr>
                  <w:r w:rsidRPr="00DE2CEF">
                    <w:rPr>
                      <w:rFonts w:ascii="Calibri" w:hAnsi="Calibri" w:cs="Calibri"/>
                      <w:sz w:val="22"/>
                    </w:rPr>
                    <w:t>每周自画像</w:t>
                  </w:r>
                </w:p>
                <w:p w14:paraId="3B867A25" w14:textId="77777777" w:rsidR="00AD6F35" w:rsidRPr="00DE2CEF" w:rsidRDefault="00AD6F35" w:rsidP="009D5B97">
                  <w:pPr>
                    <w:pStyle w:val="ListParagraph"/>
                    <w:numPr>
                      <w:ilvl w:val="0"/>
                      <w:numId w:val="14"/>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识别设计元素：一致性、实现统一性、主题一致性、重复、节奏、重点、连续、方格、对比、辐射、结晶式平衡</w:t>
                  </w:r>
                </w:p>
                <w:p w14:paraId="3108BCD4" w14:textId="77777777" w:rsidR="00AD6F35" w:rsidRPr="00DE2CEF" w:rsidRDefault="00AD6F35" w:rsidP="009D5B97">
                  <w:pPr>
                    <w:pStyle w:val="ListParagraph"/>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课堂活动</w:t>
                  </w:r>
                </w:p>
                <w:p w14:paraId="3740CD42"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设计讨论：</w:t>
                  </w:r>
                  <w:r w:rsidRPr="00DE2CEF">
                    <w:rPr>
                      <w:rFonts w:ascii="Calibri" w:hAnsi="Calibri" w:cs="Calibri"/>
                      <w:color w:val="212529"/>
                      <w:kern w:val="0"/>
                      <w:sz w:val="22"/>
                    </w:rPr>
                    <w:t>16</w:t>
                  </w:r>
                  <w:r w:rsidRPr="00DE2CEF">
                    <w:rPr>
                      <w:rFonts w:ascii="Calibri" w:hAnsi="Calibri" w:cs="Calibri"/>
                      <w:color w:val="212529"/>
                      <w:kern w:val="0"/>
                      <w:sz w:val="22"/>
                    </w:rPr>
                    <w:t>人物图表</w:t>
                  </w:r>
                </w:p>
                <w:p w14:paraId="4C0F3850"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叙述练习：通过提问构建故事与图像</w:t>
                  </w:r>
                </w:p>
                <w:p w14:paraId="7EF03F02" w14:textId="77777777" w:rsidR="00AD6F35" w:rsidRPr="00DE2CEF" w:rsidRDefault="00AD6F35" w:rsidP="009D5B97">
                  <w:pPr>
                    <w:pStyle w:val="ListParagraph"/>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黑白叙述</w:t>
                  </w:r>
                </w:p>
                <w:p w14:paraId="61AE29C8"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使用</w:t>
                  </w:r>
                  <w:r w:rsidRPr="00DE2CEF">
                    <w:rPr>
                      <w:rFonts w:ascii="Calibri" w:hAnsi="Calibri" w:cs="Calibri"/>
                      <w:color w:val="212529"/>
                      <w:kern w:val="0"/>
                      <w:sz w:val="22"/>
                    </w:rPr>
                    <w:t>9</w:t>
                  </w:r>
                  <w:r w:rsidRPr="00DE2CEF">
                    <w:rPr>
                      <w:rFonts w:ascii="Calibri" w:hAnsi="Calibri" w:cs="Calibri"/>
                      <w:color w:val="212529"/>
                      <w:kern w:val="0"/>
                      <w:sz w:val="22"/>
                    </w:rPr>
                    <w:t>个设计原则进行黑白剪纸叙述</w:t>
                  </w:r>
                </w:p>
                <w:p w14:paraId="7185D9CF"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作业</w:t>
                  </w:r>
                </w:p>
                <w:p w14:paraId="3701D994"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日志</w:t>
                  </w:r>
                </w:p>
              </w:tc>
            </w:tr>
            <w:tr w:rsidR="00AD6F35" w:rsidRPr="00DE2CEF" w14:paraId="272DCCBB" w14:textId="77777777" w:rsidTr="002337B8">
              <w:tc>
                <w:tcPr>
                  <w:tcW w:w="878" w:type="pct"/>
                  <w:shd w:val="clear" w:color="auto" w:fill="FFFFFF"/>
                  <w:vAlign w:val="center"/>
                </w:tcPr>
                <w:p w14:paraId="1D5985F3" w14:textId="6306FE89"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0E748563"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AD6F35" w:rsidRPr="00DE2CEF" w14:paraId="37EE57BD" w14:textId="77777777" w:rsidTr="002337B8">
              <w:tc>
                <w:tcPr>
                  <w:tcW w:w="878" w:type="pct"/>
                  <w:shd w:val="clear" w:color="auto" w:fill="FFFFFF"/>
                  <w:vAlign w:val="center"/>
                </w:tcPr>
                <w:p w14:paraId="2313EA64" w14:textId="51A37343"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4E13CA9B" w14:textId="77777777" w:rsidR="00AD6F35" w:rsidRPr="00DE2CEF" w:rsidRDefault="00AD6F35"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）：通过分析艺术家作品分析设计原则</w:t>
                  </w:r>
                </w:p>
                <w:p w14:paraId="685072B3" w14:textId="77777777" w:rsidR="00AD6F35" w:rsidRPr="00DE2CEF" w:rsidRDefault="00AD6F35" w:rsidP="009D5B97">
                  <w:pPr>
                    <w:pStyle w:val="ListParagraph"/>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艺术家作品分析</w:t>
                  </w:r>
                </w:p>
                <w:p w14:paraId="714D276C" w14:textId="77777777" w:rsidR="00AD6F35" w:rsidRPr="00DE2CEF" w:rsidRDefault="00AD6F35" w:rsidP="009D5B97">
                  <w:pPr>
                    <w:pStyle w:val="Default"/>
                    <w:numPr>
                      <w:ilvl w:val="0"/>
                      <w:numId w:val="13"/>
                    </w:numPr>
                    <w:spacing w:afterLines="50" w:after="156" w:line="276" w:lineRule="auto"/>
                    <w:rPr>
                      <w:b/>
                      <w:color w:val="212529"/>
                      <w:sz w:val="22"/>
                    </w:rPr>
                  </w:pPr>
                  <w:r w:rsidRPr="00DE2CEF">
                    <w:rPr>
                      <w:color w:val="212529"/>
                      <w:sz w:val="22"/>
                    </w:rPr>
                    <w:t>学员作品鉴赏</w:t>
                  </w:r>
                </w:p>
              </w:tc>
            </w:tr>
            <w:tr w:rsidR="00AD6F35" w:rsidRPr="00DE2CEF" w14:paraId="6657A260" w14:textId="77777777" w:rsidTr="002337B8">
              <w:tc>
                <w:tcPr>
                  <w:tcW w:w="878" w:type="pct"/>
                  <w:shd w:val="clear" w:color="auto" w:fill="FFFFFF"/>
                  <w:vAlign w:val="center"/>
                </w:tcPr>
                <w:p w14:paraId="4DA8D117" w14:textId="7539E3B1"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606A3A9E"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AD6F35" w:rsidRPr="00DE2CEF" w14:paraId="163540CF" w14:textId="77777777" w:rsidTr="002337B8">
              <w:tc>
                <w:tcPr>
                  <w:tcW w:w="878" w:type="pct"/>
                  <w:shd w:val="clear" w:color="auto" w:fill="FFFFFF"/>
                  <w:vAlign w:val="center"/>
                </w:tcPr>
                <w:p w14:paraId="4AFD3B0E" w14:textId="5E356493"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6FCF5D6D" w14:textId="77777777" w:rsidR="00AD6F35" w:rsidRPr="00DE2CEF" w:rsidRDefault="00AD6F35"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）：通过画作分析色彩理论与色彩关系</w:t>
                  </w:r>
                </w:p>
                <w:p w14:paraId="01401A89" w14:textId="77777777" w:rsidR="00AD6F35" w:rsidRPr="00DE2CEF" w:rsidRDefault="00AD6F35" w:rsidP="009D5B97">
                  <w:pPr>
                    <w:pStyle w:val="ListParagraph"/>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光与色彩、光与情绪的关系</w:t>
                  </w:r>
                </w:p>
                <w:p w14:paraId="134697AB" w14:textId="77777777" w:rsidR="00AD6F35" w:rsidRPr="00DE2CEF" w:rsidRDefault="00AD6F35" w:rsidP="009D5B97">
                  <w:pPr>
                    <w:pStyle w:val="Default"/>
                    <w:numPr>
                      <w:ilvl w:val="0"/>
                      <w:numId w:val="13"/>
                    </w:numPr>
                    <w:spacing w:afterLines="50" w:after="156" w:line="276" w:lineRule="auto"/>
                    <w:rPr>
                      <w:color w:val="212529"/>
                      <w:sz w:val="22"/>
                    </w:rPr>
                  </w:pPr>
                  <w:r w:rsidRPr="00DE2CEF">
                    <w:rPr>
                      <w:color w:val="212529"/>
                      <w:sz w:val="22"/>
                    </w:rPr>
                    <w:t>课堂讨论：色彩和谐、配色方案、色环、约瑟夫</w:t>
                  </w:r>
                  <w:r w:rsidRPr="00DE2CEF">
                    <w:rPr>
                      <w:color w:val="212529"/>
                      <w:sz w:val="22"/>
                    </w:rPr>
                    <w:t>·</w:t>
                  </w:r>
                  <w:r w:rsidRPr="00DE2CEF">
                    <w:rPr>
                      <w:color w:val="212529"/>
                      <w:sz w:val="22"/>
                    </w:rPr>
                    <w:t>亚伯斯、马蒂斯大气透视、冷色和暖色</w:t>
                  </w:r>
                </w:p>
              </w:tc>
            </w:tr>
            <w:tr w:rsidR="00AD6F35" w:rsidRPr="00DE2CEF" w14:paraId="26624C14" w14:textId="77777777" w:rsidTr="002337B8">
              <w:tc>
                <w:tcPr>
                  <w:tcW w:w="878" w:type="pct"/>
                  <w:shd w:val="clear" w:color="auto" w:fill="FFFFFF"/>
                  <w:vAlign w:val="center"/>
                </w:tcPr>
                <w:p w14:paraId="14040155" w14:textId="37357712"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78B3D794" w14:textId="77777777" w:rsidR="00AD6F35" w:rsidRPr="00DE2CEF" w:rsidRDefault="00AD6F35" w:rsidP="009D5B97">
                  <w:pPr>
                    <w:spacing w:beforeLines="50" w:before="156" w:afterLines="50" w:after="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）：通过画作、照片和电影分析光的作用</w:t>
                  </w:r>
                </w:p>
              </w:tc>
            </w:tr>
            <w:tr w:rsidR="00AD6F35" w:rsidRPr="00DE2CEF" w14:paraId="11CB07B3" w14:textId="77777777" w:rsidTr="002337B8">
              <w:trPr>
                <w:trHeight w:val="333"/>
              </w:trPr>
              <w:tc>
                <w:tcPr>
                  <w:tcW w:w="878" w:type="pct"/>
                  <w:shd w:val="clear" w:color="auto" w:fill="FFFFFF"/>
                  <w:vAlign w:val="center"/>
                </w:tcPr>
                <w:p w14:paraId="240D6E83" w14:textId="179BFE02"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325569DD" w14:textId="77777777" w:rsidR="00AD6F35" w:rsidRPr="00DE2CEF" w:rsidRDefault="00AD6F35" w:rsidP="009D5B97">
                  <w:pPr>
                    <w:spacing w:beforeLines="50" w:before="156" w:afterLines="50" w:after="156" w:line="276" w:lineRule="auto"/>
                    <w:ind w:rightChars="759" w:right="1594"/>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4F30B49" w14:textId="77777777" w:rsidR="00AD6F35" w:rsidRPr="00DE2CEF" w:rsidRDefault="00AD6F35" w:rsidP="004F5579">
            <w:pPr>
              <w:spacing w:line="276" w:lineRule="auto"/>
              <w:rPr>
                <w:rFonts w:ascii="Calibri" w:hAnsi="Calibri" w:cs="Calibri"/>
                <w:sz w:val="22"/>
              </w:rPr>
            </w:pPr>
          </w:p>
        </w:tc>
      </w:tr>
      <w:tr w:rsidR="00AD6F35" w:rsidRPr="00DE2CEF" w14:paraId="09506C22" w14:textId="77777777" w:rsidTr="004F5579">
        <w:tc>
          <w:tcPr>
            <w:tcW w:w="278" w:type="pct"/>
            <w:shd w:val="clear" w:color="auto" w:fill="auto"/>
            <w:tcMar>
              <w:top w:w="0" w:type="dxa"/>
              <w:bottom w:w="0" w:type="dxa"/>
            </w:tcMar>
            <w:vAlign w:val="center"/>
          </w:tcPr>
          <w:p w14:paraId="3004333C" w14:textId="77777777" w:rsidR="00AD6F35" w:rsidRPr="00DE2CEF" w:rsidRDefault="00AD6F35"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2C2E5A71" w14:textId="77777777" w:rsidR="00AD6F35" w:rsidRPr="00DE2CEF" w:rsidRDefault="00AD6F35"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D5107FA" w14:textId="77777777" w:rsidR="00AD6F35" w:rsidRPr="00DE2CEF" w:rsidRDefault="00AD6F35" w:rsidP="00AD6F35">
      <w:pPr>
        <w:spacing w:line="276" w:lineRule="auto"/>
        <w:rPr>
          <w:rFonts w:ascii="Calibri" w:hAnsi="Calibri" w:cs="Calibri"/>
        </w:rPr>
      </w:pPr>
    </w:p>
    <w:p w14:paraId="71F5C328" w14:textId="77777777" w:rsidR="00AC04EC" w:rsidRPr="00DE2CEF" w:rsidRDefault="00AC04EC"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017141" w:rsidRPr="00DE2CEF" w14:paraId="7A5B27B5" w14:textId="77777777" w:rsidTr="004F5579">
        <w:tc>
          <w:tcPr>
            <w:tcW w:w="600" w:type="dxa"/>
            <w:shd w:val="clear" w:color="auto" w:fill="0071BC"/>
            <w:vAlign w:val="center"/>
          </w:tcPr>
          <w:p w14:paraId="244363F8" w14:textId="77777777" w:rsidR="00017141" w:rsidRPr="00DE2CEF" w:rsidRDefault="00017141"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487E3D04" wp14:editId="2DF7AE47">
                  <wp:extent cx="288000" cy="288000"/>
                  <wp:effectExtent l="0" t="0" r="0" b="0"/>
                  <wp:docPr id="64"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85EDD43" w14:textId="3A2E5770" w:rsidR="00017141" w:rsidRPr="00DE2CEF" w:rsidRDefault="00017141" w:rsidP="004F5579">
            <w:pPr>
              <w:pStyle w:val="Heading1"/>
              <w:spacing w:before="0" w:after="0" w:line="276" w:lineRule="auto"/>
              <w:rPr>
                <w:rFonts w:ascii="Calibri" w:hAnsi="Calibri" w:cs="Calibri"/>
                <w:color w:val="FFFFFF"/>
                <w:szCs w:val="21"/>
              </w:rPr>
            </w:pPr>
            <w:bookmarkStart w:id="61" w:name="_附件13：学习动机与教学方法"/>
            <w:bookmarkStart w:id="62" w:name="_附件12：教学方法与学习动机"/>
            <w:bookmarkStart w:id="63" w:name="_附件11：新闻传播与媒体发展"/>
            <w:bookmarkStart w:id="64" w:name="_附件14：新闻传播与媒体发展"/>
            <w:bookmarkEnd w:id="61"/>
            <w:bookmarkEnd w:id="62"/>
            <w:bookmarkEnd w:id="63"/>
            <w:bookmarkEnd w:id="64"/>
            <w:r w:rsidRPr="00DE2CEF">
              <w:rPr>
                <w:rFonts w:ascii="Calibri" w:hAnsi="Calibri" w:cs="Calibri"/>
                <w:color w:val="FFFFFF"/>
                <w:sz w:val="32"/>
                <w:szCs w:val="32"/>
              </w:rPr>
              <w:t>附件</w:t>
            </w:r>
            <w:r w:rsidR="008D56D4">
              <w:rPr>
                <w:rFonts w:ascii="Calibri" w:hAnsi="Calibri" w:cs="Calibri"/>
                <w:color w:val="FFFFFF"/>
                <w:sz w:val="32"/>
                <w:szCs w:val="32"/>
              </w:rPr>
              <w:t>14</w:t>
            </w:r>
            <w:r w:rsidRPr="00DE2CEF">
              <w:rPr>
                <w:rFonts w:ascii="Calibri" w:hAnsi="Calibri" w:cs="Calibri"/>
                <w:color w:val="FFFFFF"/>
                <w:sz w:val="32"/>
                <w:szCs w:val="32"/>
              </w:rPr>
              <w:t>：</w:t>
            </w:r>
            <w:r w:rsidR="00E47844" w:rsidRPr="00DE2CEF">
              <w:rPr>
                <w:rFonts w:ascii="Calibri" w:hAnsi="Calibri" w:cs="Calibri"/>
                <w:color w:val="FFFFFF"/>
                <w:sz w:val="32"/>
                <w:szCs w:val="32"/>
              </w:rPr>
              <w:t>新闻</w:t>
            </w:r>
            <w:r w:rsidR="00783888" w:rsidRPr="00DE2CEF">
              <w:rPr>
                <w:rFonts w:ascii="Calibri" w:hAnsi="Calibri" w:cs="Calibri"/>
                <w:color w:val="FFFFFF"/>
                <w:sz w:val="32"/>
                <w:szCs w:val="32"/>
              </w:rPr>
              <w:t>传播与媒体发展</w:t>
            </w:r>
          </w:p>
        </w:tc>
      </w:tr>
    </w:tbl>
    <w:p w14:paraId="160F38D4" w14:textId="77777777" w:rsidR="00017141" w:rsidRPr="00DE2CEF" w:rsidRDefault="00017141" w:rsidP="00017141">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017141" w:rsidRPr="00DE2CEF" w14:paraId="4B1AB335" w14:textId="77777777" w:rsidTr="004F5579">
        <w:tc>
          <w:tcPr>
            <w:tcW w:w="396" w:type="dxa"/>
            <w:shd w:val="clear" w:color="auto" w:fill="auto"/>
            <w:tcMar>
              <w:top w:w="0" w:type="dxa"/>
              <w:bottom w:w="0" w:type="dxa"/>
            </w:tcMar>
            <w:vAlign w:val="center"/>
          </w:tcPr>
          <w:p w14:paraId="6103CA0C" w14:textId="77777777" w:rsidR="00017141" w:rsidRPr="00DE2CEF" w:rsidRDefault="00017141"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1E59BE2" wp14:editId="3099E885">
                  <wp:extent cx="252000" cy="252000"/>
                  <wp:effectExtent l="0" t="0" r="0" b="0"/>
                  <wp:docPr id="65" name="图形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96B0E91" w14:textId="77777777" w:rsidR="00017141" w:rsidRPr="00DE2CEF" w:rsidRDefault="00017141"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017141" w:rsidRPr="00DE2CEF" w14:paraId="5C4A07B3" w14:textId="77777777" w:rsidTr="004F5579">
        <w:tc>
          <w:tcPr>
            <w:tcW w:w="396" w:type="dxa"/>
            <w:shd w:val="clear" w:color="auto" w:fill="auto"/>
            <w:tcMar>
              <w:top w:w="0" w:type="dxa"/>
              <w:bottom w:w="0" w:type="dxa"/>
            </w:tcMar>
            <w:vAlign w:val="center"/>
          </w:tcPr>
          <w:p w14:paraId="5A59CC9F"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20BDDD5" w14:textId="5AC91EE8" w:rsidR="00407B8E" w:rsidRPr="00DE2CEF" w:rsidRDefault="00A535A7" w:rsidP="00407B8E">
            <w:pPr>
              <w:spacing w:beforeLines="50" w:before="156" w:afterLines="50" w:after="156" w:line="276" w:lineRule="auto"/>
              <w:jc w:val="both"/>
              <w:rPr>
                <w:rFonts w:ascii="Calibri" w:hAnsi="Calibri" w:cs="Calibri"/>
                <w:sz w:val="22"/>
              </w:rPr>
            </w:pPr>
            <w:r w:rsidRPr="00DE2CEF">
              <w:rPr>
                <w:rFonts w:ascii="Calibri" w:hAnsi="Calibri" w:cs="Calibri"/>
                <w:sz w:val="22"/>
              </w:rPr>
              <w:t>全球化</w:t>
            </w:r>
            <w:r w:rsidR="00A0206E" w:rsidRPr="00DE2CEF">
              <w:rPr>
                <w:rFonts w:ascii="Calibri" w:hAnsi="Calibri" w:cs="Calibri"/>
                <w:sz w:val="22"/>
              </w:rPr>
              <w:t>使人们能够走进那些</w:t>
            </w:r>
            <w:r w:rsidRPr="00DE2CEF">
              <w:rPr>
                <w:rFonts w:ascii="Calibri" w:hAnsi="Calibri" w:cs="Calibri"/>
                <w:sz w:val="22"/>
              </w:rPr>
              <w:t>可能永远不会遇到的人和文化。然而，</w:t>
            </w:r>
            <w:r w:rsidR="001F04FC" w:rsidRPr="00DE2CEF">
              <w:rPr>
                <w:rFonts w:ascii="Calibri" w:hAnsi="Calibri" w:cs="Calibri"/>
                <w:sz w:val="22"/>
              </w:rPr>
              <w:t>想要</w:t>
            </w:r>
            <w:r w:rsidR="009724A0" w:rsidRPr="00DE2CEF">
              <w:rPr>
                <w:rFonts w:ascii="Calibri" w:hAnsi="Calibri" w:cs="Calibri"/>
                <w:sz w:val="22"/>
              </w:rPr>
              <w:t>理解这个世界，</w:t>
            </w:r>
            <w:r w:rsidR="00322944" w:rsidRPr="00DE2CEF">
              <w:rPr>
                <w:rFonts w:ascii="Calibri" w:hAnsi="Calibri" w:cs="Calibri"/>
                <w:sz w:val="22"/>
              </w:rPr>
              <w:t>以及这个世界</w:t>
            </w:r>
            <w:r w:rsidRPr="00DE2CEF">
              <w:rPr>
                <w:rFonts w:ascii="Calibri" w:hAnsi="Calibri" w:cs="Calibri"/>
                <w:sz w:val="22"/>
              </w:rPr>
              <w:t>美丽</w:t>
            </w:r>
            <w:r w:rsidR="009724A0" w:rsidRPr="00DE2CEF">
              <w:rPr>
                <w:rFonts w:ascii="Calibri" w:hAnsi="Calibri" w:cs="Calibri"/>
                <w:sz w:val="22"/>
              </w:rPr>
              <w:t>而</w:t>
            </w:r>
            <w:r w:rsidRPr="00DE2CEF">
              <w:rPr>
                <w:rFonts w:ascii="Calibri" w:hAnsi="Calibri" w:cs="Calibri"/>
                <w:sz w:val="22"/>
              </w:rPr>
              <w:t>复杂的</w:t>
            </w:r>
            <w:r w:rsidR="009724A0" w:rsidRPr="00DE2CEF">
              <w:rPr>
                <w:rFonts w:ascii="Calibri" w:hAnsi="Calibri" w:cs="Calibri"/>
                <w:sz w:val="22"/>
              </w:rPr>
              <w:t>多元文化</w:t>
            </w:r>
            <w:r w:rsidRPr="00DE2CEF">
              <w:rPr>
                <w:rFonts w:ascii="Calibri" w:hAnsi="Calibri" w:cs="Calibri"/>
                <w:sz w:val="22"/>
              </w:rPr>
              <w:t>，我们</w:t>
            </w:r>
            <w:r w:rsidR="009724A0" w:rsidRPr="00DE2CEF">
              <w:rPr>
                <w:rFonts w:ascii="Calibri" w:hAnsi="Calibri" w:cs="Calibri"/>
                <w:sz w:val="22"/>
              </w:rPr>
              <w:t>需要能够顺利</w:t>
            </w:r>
            <w:r w:rsidRPr="00DE2CEF">
              <w:rPr>
                <w:rFonts w:ascii="Calibri" w:hAnsi="Calibri" w:cs="Calibri"/>
                <w:sz w:val="22"/>
              </w:rPr>
              <w:t>地沟通。在国外接受教育可以</w:t>
            </w:r>
            <w:r w:rsidR="00DE0B14" w:rsidRPr="00DE2CEF">
              <w:rPr>
                <w:rFonts w:ascii="Calibri" w:hAnsi="Calibri" w:cs="Calibri"/>
                <w:sz w:val="22"/>
              </w:rPr>
              <w:t>提升</w:t>
            </w:r>
            <w:r w:rsidRPr="00DE2CEF">
              <w:rPr>
                <w:rFonts w:ascii="Calibri" w:hAnsi="Calibri" w:cs="Calibri"/>
                <w:sz w:val="22"/>
              </w:rPr>
              <w:t>一个人</w:t>
            </w:r>
            <w:r w:rsidR="00DE0B14" w:rsidRPr="00DE2CEF">
              <w:rPr>
                <w:rFonts w:ascii="Calibri" w:hAnsi="Calibri" w:cs="Calibri"/>
                <w:sz w:val="22"/>
              </w:rPr>
              <w:t>对</w:t>
            </w:r>
            <w:r w:rsidR="00E63936" w:rsidRPr="00DE2CEF">
              <w:rPr>
                <w:rFonts w:ascii="Calibri" w:hAnsi="Calibri" w:cs="Calibri"/>
                <w:sz w:val="22"/>
              </w:rPr>
              <w:t>传播</w:t>
            </w:r>
            <w:r w:rsidR="00DE0B14" w:rsidRPr="00DE2CEF">
              <w:rPr>
                <w:rFonts w:ascii="Calibri" w:hAnsi="Calibri" w:cs="Calibri"/>
                <w:sz w:val="22"/>
              </w:rPr>
              <w:t>技能的理解与实践</w:t>
            </w:r>
            <w:r w:rsidRPr="00DE2CEF">
              <w:rPr>
                <w:rFonts w:ascii="Calibri" w:hAnsi="Calibri" w:cs="Calibri"/>
                <w:sz w:val="22"/>
              </w:rPr>
              <w:t>。然而，我们也可以通过</w:t>
            </w:r>
            <w:r w:rsidR="002C6F2A" w:rsidRPr="00DE2CEF">
              <w:rPr>
                <w:rFonts w:ascii="Calibri" w:hAnsi="Calibri" w:cs="Calibri"/>
                <w:sz w:val="22"/>
              </w:rPr>
              <w:t>了解</w:t>
            </w:r>
            <w:r w:rsidRPr="00DE2CEF">
              <w:rPr>
                <w:rFonts w:ascii="Calibri" w:hAnsi="Calibri" w:cs="Calibri"/>
                <w:sz w:val="22"/>
              </w:rPr>
              <w:t>传播</w:t>
            </w:r>
            <w:r w:rsidR="002C6F2A" w:rsidRPr="00DE2CEF">
              <w:rPr>
                <w:rFonts w:ascii="Calibri" w:hAnsi="Calibri" w:cs="Calibri"/>
                <w:sz w:val="22"/>
              </w:rPr>
              <w:t>学</w:t>
            </w:r>
            <w:r w:rsidRPr="00DE2CEF">
              <w:rPr>
                <w:rFonts w:ascii="Calibri" w:hAnsi="Calibri" w:cs="Calibri"/>
                <w:sz w:val="22"/>
              </w:rPr>
              <w:t>的</w:t>
            </w:r>
            <w:r w:rsidR="00BD1972" w:rsidRPr="00DE2CEF">
              <w:rPr>
                <w:rFonts w:ascii="Calibri" w:hAnsi="Calibri" w:cs="Calibri"/>
                <w:sz w:val="22"/>
              </w:rPr>
              <w:t>发展</w:t>
            </w:r>
            <w:r w:rsidR="007D0376" w:rsidRPr="00DE2CEF">
              <w:rPr>
                <w:rFonts w:ascii="Calibri" w:hAnsi="Calibri" w:cs="Calibri"/>
                <w:sz w:val="22"/>
              </w:rPr>
              <w:t>、</w:t>
            </w:r>
            <w:r w:rsidRPr="00DE2CEF">
              <w:rPr>
                <w:rFonts w:ascii="Calibri" w:hAnsi="Calibri" w:cs="Calibri"/>
                <w:sz w:val="22"/>
              </w:rPr>
              <w:t>传播</w:t>
            </w:r>
            <w:r w:rsidR="00BD1972" w:rsidRPr="00DE2CEF">
              <w:rPr>
                <w:rFonts w:ascii="Calibri" w:hAnsi="Calibri" w:cs="Calibri"/>
                <w:sz w:val="22"/>
              </w:rPr>
              <w:t>学</w:t>
            </w:r>
            <w:r w:rsidRPr="00DE2CEF">
              <w:rPr>
                <w:rFonts w:ascii="Calibri" w:hAnsi="Calibri" w:cs="Calibri"/>
                <w:sz w:val="22"/>
              </w:rPr>
              <w:t>对世界重大事件的影响</w:t>
            </w:r>
            <w:r w:rsidR="008360F7" w:rsidRPr="00DE2CEF">
              <w:rPr>
                <w:rFonts w:ascii="Calibri" w:hAnsi="Calibri" w:cs="Calibri"/>
                <w:sz w:val="22"/>
              </w:rPr>
              <w:t>、</w:t>
            </w:r>
            <w:r w:rsidRPr="00DE2CEF">
              <w:rPr>
                <w:rFonts w:ascii="Calibri" w:hAnsi="Calibri" w:cs="Calibri"/>
                <w:sz w:val="22"/>
              </w:rPr>
              <w:t>以及</w:t>
            </w:r>
            <w:r w:rsidR="004A2EF4" w:rsidRPr="00DE2CEF">
              <w:rPr>
                <w:rFonts w:ascii="Calibri" w:hAnsi="Calibri" w:cs="Calibri"/>
                <w:sz w:val="22"/>
              </w:rPr>
              <w:t>传播学理论</w:t>
            </w:r>
            <w:r w:rsidRPr="00DE2CEF">
              <w:rPr>
                <w:rFonts w:ascii="Calibri" w:hAnsi="Calibri" w:cs="Calibri"/>
                <w:sz w:val="22"/>
              </w:rPr>
              <w:t>来</w:t>
            </w:r>
            <w:r w:rsidR="008360F7" w:rsidRPr="00DE2CEF">
              <w:rPr>
                <w:rFonts w:ascii="Calibri" w:hAnsi="Calibri" w:cs="Calibri"/>
                <w:sz w:val="22"/>
              </w:rPr>
              <w:t>扩展</w:t>
            </w:r>
            <w:r w:rsidRPr="00DE2CEF">
              <w:rPr>
                <w:rFonts w:ascii="Calibri" w:hAnsi="Calibri" w:cs="Calibri"/>
                <w:sz w:val="22"/>
              </w:rPr>
              <w:t>我们的世界观。</w:t>
            </w:r>
          </w:p>
        </w:tc>
      </w:tr>
      <w:tr w:rsidR="00017141" w:rsidRPr="00DE2CEF" w14:paraId="37F4010E" w14:textId="77777777" w:rsidTr="004F5579">
        <w:tc>
          <w:tcPr>
            <w:tcW w:w="396" w:type="dxa"/>
            <w:shd w:val="clear" w:color="auto" w:fill="auto"/>
            <w:tcMar>
              <w:top w:w="0" w:type="dxa"/>
              <w:bottom w:w="0" w:type="dxa"/>
            </w:tcMar>
            <w:vAlign w:val="center"/>
          </w:tcPr>
          <w:p w14:paraId="1F163745"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B7A11BB" wp14:editId="3506FD7D">
                  <wp:extent cx="252000" cy="252000"/>
                  <wp:effectExtent l="0" t="0" r="0" b="0"/>
                  <wp:docPr id="66" name="图形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253125B"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017141" w:rsidRPr="00DE2CEF" w14:paraId="2FE7A8AE" w14:textId="77777777" w:rsidTr="004F5579">
        <w:tc>
          <w:tcPr>
            <w:tcW w:w="396" w:type="dxa"/>
            <w:shd w:val="clear" w:color="auto" w:fill="auto"/>
            <w:tcMar>
              <w:top w:w="0" w:type="dxa"/>
              <w:bottom w:w="0" w:type="dxa"/>
            </w:tcMar>
            <w:vAlign w:val="center"/>
          </w:tcPr>
          <w:p w14:paraId="26D94151"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7AB81FC" w14:textId="44828F24" w:rsidR="00017141" w:rsidRPr="00DE2CEF" w:rsidRDefault="00017141" w:rsidP="004F5579">
            <w:pPr>
              <w:spacing w:beforeLines="50" w:before="156" w:line="276" w:lineRule="auto"/>
              <w:rPr>
                <w:rFonts w:ascii="Calibri" w:hAnsi="Calibri" w:cs="Calibri"/>
                <w:sz w:val="22"/>
              </w:rPr>
            </w:pPr>
            <w:r w:rsidRPr="00DE2CEF">
              <w:rPr>
                <w:rFonts w:ascii="Calibri" w:hAnsi="Calibri" w:cs="Calibri"/>
                <w:sz w:val="22"/>
              </w:rPr>
              <w:t>完成本课程后，学员将</w:t>
            </w:r>
            <w:r w:rsidR="00853BAB" w:rsidRPr="00DE2CEF">
              <w:rPr>
                <w:rFonts w:ascii="Calibri" w:hAnsi="Calibri" w:cs="Calibri"/>
                <w:sz w:val="22"/>
              </w:rPr>
              <w:t>能够掌握</w:t>
            </w:r>
            <w:r w:rsidRPr="00DE2CEF">
              <w:rPr>
                <w:rFonts w:ascii="Calibri" w:hAnsi="Calibri" w:cs="Calibri"/>
                <w:sz w:val="22"/>
              </w:rPr>
              <w:t>：</w:t>
            </w:r>
          </w:p>
          <w:p w14:paraId="07F50F72" w14:textId="00908827" w:rsidR="006F698A" w:rsidRPr="00DE2CEF" w:rsidRDefault="00795CEE" w:rsidP="006F698A">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传播学</w:t>
            </w:r>
            <w:r w:rsidR="007D34F1" w:rsidRPr="00DE2CEF">
              <w:rPr>
                <w:rFonts w:ascii="Calibri" w:hAnsi="Calibri" w:cs="Calibri"/>
                <w:sz w:val="22"/>
              </w:rPr>
              <w:t>在</w:t>
            </w:r>
            <w:r w:rsidRPr="00DE2CEF">
              <w:rPr>
                <w:rFonts w:ascii="Calibri" w:hAnsi="Calibri" w:cs="Calibri"/>
                <w:sz w:val="22"/>
              </w:rPr>
              <w:t>世界上扮演的重要角色</w:t>
            </w:r>
          </w:p>
          <w:p w14:paraId="3C38167E" w14:textId="717D834F" w:rsidR="006F698A" w:rsidRPr="00DE2CEF" w:rsidRDefault="00853BAB" w:rsidP="006F698A">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传播学发展的里程碑</w:t>
            </w:r>
          </w:p>
          <w:p w14:paraId="4663E5D1" w14:textId="70065CAE" w:rsidR="006F698A" w:rsidRPr="00DE2CEF" w:rsidRDefault="006F698A" w:rsidP="006F698A">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世界重大事件及其如何受到传播</w:t>
            </w:r>
            <w:r w:rsidR="00A468DD" w:rsidRPr="00DE2CEF">
              <w:rPr>
                <w:rFonts w:ascii="Calibri" w:hAnsi="Calibri" w:cs="Calibri"/>
                <w:sz w:val="22"/>
              </w:rPr>
              <w:t>学</w:t>
            </w:r>
            <w:r w:rsidRPr="00DE2CEF">
              <w:rPr>
                <w:rFonts w:ascii="Calibri" w:hAnsi="Calibri" w:cs="Calibri"/>
                <w:sz w:val="22"/>
              </w:rPr>
              <w:t>的影响</w:t>
            </w:r>
          </w:p>
          <w:p w14:paraId="6A98A008" w14:textId="59FBCB7B" w:rsidR="006F698A" w:rsidRPr="00DE2CEF" w:rsidRDefault="00CF2331" w:rsidP="00A468DD">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企业传播学</w:t>
            </w:r>
            <w:r w:rsidR="006F698A" w:rsidRPr="00DE2CEF">
              <w:rPr>
                <w:rFonts w:ascii="Calibri" w:hAnsi="Calibri" w:cs="Calibri"/>
                <w:sz w:val="22"/>
              </w:rPr>
              <w:t>及其对利益相关者的影响</w:t>
            </w:r>
          </w:p>
          <w:p w14:paraId="4AF2141C" w14:textId="63BCDD4F" w:rsidR="006F698A" w:rsidRPr="00DE2CEF" w:rsidRDefault="009F13F5" w:rsidP="006F698A">
            <w:pPr>
              <w:pStyle w:val="ListParagraph"/>
              <w:numPr>
                <w:ilvl w:val="0"/>
                <w:numId w:val="3"/>
              </w:numPr>
              <w:spacing w:line="276" w:lineRule="auto"/>
              <w:ind w:firstLineChars="0"/>
              <w:rPr>
                <w:rFonts w:ascii="Calibri" w:hAnsi="Calibri" w:cs="Calibri"/>
                <w:sz w:val="22"/>
              </w:rPr>
            </w:pPr>
            <w:r w:rsidRPr="00DE2CEF">
              <w:rPr>
                <w:rFonts w:ascii="Calibri" w:hAnsi="Calibri" w:cs="Calibri"/>
                <w:sz w:val="22"/>
              </w:rPr>
              <w:t>传播学领域的</w:t>
            </w:r>
            <w:r w:rsidR="006F698A" w:rsidRPr="00DE2CEF">
              <w:rPr>
                <w:rFonts w:ascii="Calibri" w:hAnsi="Calibri" w:cs="Calibri"/>
                <w:sz w:val="22"/>
              </w:rPr>
              <w:t>技术发展</w:t>
            </w:r>
            <w:r w:rsidR="00CF2331" w:rsidRPr="00DE2CEF">
              <w:rPr>
                <w:rFonts w:ascii="Calibri" w:hAnsi="Calibri" w:cs="Calibri"/>
                <w:sz w:val="22"/>
              </w:rPr>
              <w:t xml:space="preserve"> </w:t>
            </w:r>
          </w:p>
          <w:p w14:paraId="21FADC71" w14:textId="5F774FB7" w:rsidR="00017141" w:rsidRPr="00DE2CEF" w:rsidRDefault="006F698A" w:rsidP="006F698A">
            <w:pPr>
              <w:numPr>
                <w:ilvl w:val="0"/>
                <w:numId w:val="3"/>
              </w:numPr>
              <w:spacing w:afterLines="50" w:after="156" w:line="276" w:lineRule="auto"/>
              <w:rPr>
                <w:rFonts w:ascii="Calibri" w:hAnsi="Calibri" w:cs="Calibri"/>
                <w:sz w:val="22"/>
              </w:rPr>
            </w:pPr>
            <w:r w:rsidRPr="00DE2CEF">
              <w:rPr>
                <w:rFonts w:ascii="Calibri" w:hAnsi="Calibri" w:cs="Calibri"/>
                <w:sz w:val="22"/>
              </w:rPr>
              <w:t>传播</w:t>
            </w:r>
            <w:r w:rsidR="009F13F5" w:rsidRPr="00DE2CEF">
              <w:rPr>
                <w:rFonts w:ascii="Calibri" w:hAnsi="Calibri" w:cs="Calibri"/>
                <w:sz w:val="22"/>
              </w:rPr>
              <w:t>学</w:t>
            </w:r>
            <w:r w:rsidRPr="00DE2CEF">
              <w:rPr>
                <w:rFonts w:ascii="Calibri" w:hAnsi="Calibri" w:cs="Calibri"/>
                <w:sz w:val="22"/>
              </w:rPr>
              <w:t>领域的不断发展</w:t>
            </w:r>
          </w:p>
        </w:tc>
      </w:tr>
      <w:tr w:rsidR="00017141" w:rsidRPr="00DE2CEF" w14:paraId="795AD300" w14:textId="77777777" w:rsidTr="004F5579">
        <w:tc>
          <w:tcPr>
            <w:tcW w:w="396" w:type="dxa"/>
            <w:shd w:val="clear" w:color="auto" w:fill="auto"/>
            <w:tcMar>
              <w:top w:w="0" w:type="dxa"/>
              <w:bottom w:w="0" w:type="dxa"/>
            </w:tcMar>
            <w:vAlign w:val="center"/>
          </w:tcPr>
          <w:p w14:paraId="653ED594"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3773FB" wp14:editId="326960A4">
                  <wp:extent cx="252000" cy="252000"/>
                  <wp:effectExtent l="0" t="0" r="0" b="0"/>
                  <wp:docPr id="67" name="图形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6947BB6" w14:textId="358E0F7D" w:rsidR="00017141"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017141" w:rsidRPr="00DE2CEF" w14:paraId="208B1D97" w14:textId="77777777" w:rsidTr="004F5579">
        <w:tc>
          <w:tcPr>
            <w:tcW w:w="396" w:type="dxa"/>
            <w:shd w:val="clear" w:color="auto" w:fill="auto"/>
            <w:tcMar>
              <w:top w:w="0" w:type="dxa"/>
              <w:bottom w:w="0" w:type="dxa"/>
            </w:tcMar>
            <w:vAlign w:val="center"/>
          </w:tcPr>
          <w:p w14:paraId="2C5D97B2"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C44FF8C"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1E0C5C47"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5B3CCF08"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73C945A4" w14:textId="77777777" w:rsidR="00017141" w:rsidRPr="00DE2CEF" w:rsidRDefault="00017141"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B8196C6" w14:textId="77777777" w:rsidR="00017141" w:rsidRPr="00DE2CEF" w:rsidRDefault="00017141"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581D684" w14:textId="77777777" w:rsidR="00017141" w:rsidRPr="00DE2CEF" w:rsidRDefault="00017141"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结业汇报（小组）</w:t>
            </w:r>
          </w:p>
          <w:p w14:paraId="610F3C59" w14:textId="77777777" w:rsidR="00017141" w:rsidRPr="00DE2CEF" w:rsidRDefault="00017141"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随堂（或课后）测验（个人）</w:t>
            </w:r>
          </w:p>
        </w:tc>
      </w:tr>
      <w:tr w:rsidR="00017141" w:rsidRPr="00DE2CEF" w14:paraId="351E42E5" w14:textId="77777777" w:rsidTr="004F5579">
        <w:tc>
          <w:tcPr>
            <w:tcW w:w="396" w:type="dxa"/>
            <w:shd w:val="clear" w:color="auto" w:fill="auto"/>
            <w:tcMar>
              <w:top w:w="0" w:type="dxa"/>
              <w:bottom w:w="0" w:type="dxa"/>
            </w:tcMar>
            <w:vAlign w:val="center"/>
          </w:tcPr>
          <w:p w14:paraId="13FAFBFB"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AD421B" wp14:editId="04CDC713">
                  <wp:extent cx="252000" cy="252000"/>
                  <wp:effectExtent l="0" t="0" r="0" b="0"/>
                  <wp:docPr id="76" name="图形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EA182A9"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017141" w:rsidRPr="00DE2CEF" w14:paraId="1C978DA0" w14:textId="77777777" w:rsidTr="004F5579">
        <w:tc>
          <w:tcPr>
            <w:tcW w:w="396" w:type="dxa"/>
            <w:shd w:val="clear" w:color="auto" w:fill="auto"/>
            <w:tcMar>
              <w:top w:w="0" w:type="dxa"/>
              <w:bottom w:w="0" w:type="dxa"/>
            </w:tcMar>
            <w:vAlign w:val="center"/>
          </w:tcPr>
          <w:p w14:paraId="64F91931"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3484A03" w14:textId="77777777" w:rsidR="00017141" w:rsidRPr="00DE2CEF" w:rsidRDefault="00017141"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721DB04" w14:textId="77777777" w:rsidR="00176399" w:rsidRPr="00DE2CEF" w:rsidRDefault="00176399" w:rsidP="0017639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Lee Chu Keong</w:t>
            </w:r>
          </w:p>
          <w:p w14:paraId="5077B4B8" w14:textId="4F00FDDE" w:rsidR="00017141" w:rsidRPr="00DE2CEF" w:rsidRDefault="00017141"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005910F8" w:rsidRPr="00DE2CEF">
              <w:rPr>
                <w:rFonts w:ascii="Calibri" w:hAnsi="Calibri" w:cs="Calibri"/>
                <w:b/>
                <w:bCs/>
                <w:color w:val="000000" w:themeColor="text1"/>
                <w:sz w:val="22"/>
              </w:rPr>
              <w:t>黄金</w:t>
            </w:r>
            <w:proofErr w:type="gramStart"/>
            <w:r w:rsidR="005910F8" w:rsidRPr="00DE2CEF">
              <w:rPr>
                <w:rFonts w:ascii="Calibri" w:hAnsi="Calibri" w:cs="Calibri"/>
                <w:b/>
                <w:bCs/>
                <w:color w:val="000000" w:themeColor="text1"/>
                <w:sz w:val="22"/>
              </w:rPr>
              <w:t>辉传播</w:t>
            </w:r>
            <w:proofErr w:type="gramEnd"/>
            <w:r w:rsidR="005910F8" w:rsidRPr="00DE2CEF">
              <w:rPr>
                <w:rFonts w:ascii="Calibri" w:hAnsi="Calibri" w:cs="Calibri"/>
                <w:b/>
                <w:bCs/>
                <w:color w:val="000000" w:themeColor="text1"/>
                <w:sz w:val="22"/>
              </w:rPr>
              <w:t>与信息学院，</w:t>
            </w:r>
            <w:r w:rsidR="002348C5" w:rsidRPr="00DE2CEF">
              <w:rPr>
                <w:rFonts w:ascii="Calibri" w:hAnsi="Calibri" w:cs="Calibri"/>
                <w:b/>
                <w:bCs/>
                <w:color w:val="000000" w:themeColor="text1"/>
                <w:sz w:val="22"/>
              </w:rPr>
              <w:t>副主席</w:t>
            </w:r>
            <w:r w:rsidR="002348C5" w:rsidRPr="00DE2CEF">
              <w:rPr>
                <w:rFonts w:ascii="Calibri" w:hAnsi="Calibri" w:cs="Calibri"/>
                <w:b/>
                <w:bCs/>
                <w:color w:val="000000" w:themeColor="text1"/>
                <w:sz w:val="22"/>
              </w:rPr>
              <w:t>&amp;</w:t>
            </w:r>
            <w:r w:rsidR="00A82272" w:rsidRPr="00DE2CEF">
              <w:rPr>
                <w:rFonts w:ascii="Calibri" w:hAnsi="Calibri" w:cs="Calibri"/>
                <w:b/>
                <w:bCs/>
                <w:color w:val="000000" w:themeColor="text1"/>
                <w:sz w:val="22"/>
              </w:rPr>
              <w:t>高级讲师</w:t>
            </w:r>
          </w:p>
          <w:p w14:paraId="5387D231" w14:textId="6CA56517" w:rsidR="0055246A" w:rsidRPr="00DE2CEF" w:rsidRDefault="00B12248" w:rsidP="0055246A">
            <w:pPr>
              <w:spacing w:afterLines="50" w:after="156" w:line="276" w:lineRule="auto"/>
              <w:jc w:val="both"/>
              <w:rPr>
                <w:rFonts w:ascii="Calibri" w:hAnsi="Calibri" w:cs="Calibri"/>
                <w:sz w:val="22"/>
              </w:rPr>
            </w:pPr>
            <w:r w:rsidRPr="00DE2CEF">
              <w:rPr>
                <w:rFonts w:ascii="Calibri" w:hAnsi="Calibri" w:cs="Calibri"/>
                <w:sz w:val="22"/>
              </w:rPr>
              <w:t>Dr Lee</w:t>
            </w:r>
            <w:r w:rsidR="00BF13B7" w:rsidRPr="00DE2CEF">
              <w:rPr>
                <w:rFonts w:ascii="Calibri" w:hAnsi="Calibri" w:cs="Calibri"/>
                <w:sz w:val="22"/>
              </w:rPr>
              <w:t>是</w:t>
            </w:r>
            <w:r w:rsidR="00991FFA" w:rsidRPr="00DE2CEF">
              <w:rPr>
                <w:rFonts w:ascii="Calibri" w:hAnsi="Calibri" w:cs="Calibri"/>
                <w:sz w:val="22"/>
              </w:rPr>
              <w:t>南洋理工大学黄金</w:t>
            </w:r>
            <w:proofErr w:type="gramStart"/>
            <w:r w:rsidR="00991FFA" w:rsidRPr="00DE2CEF">
              <w:rPr>
                <w:rFonts w:ascii="Calibri" w:hAnsi="Calibri" w:cs="Calibri"/>
                <w:sz w:val="22"/>
              </w:rPr>
              <w:t>辉传播</w:t>
            </w:r>
            <w:proofErr w:type="gramEnd"/>
            <w:r w:rsidR="00991FFA" w:rsidRPr="00DE2CEF">
              <w:rPr>
                <w:rFonts w:ascii="Calibri" w:hAnsi="Calibri" w:cs="Calibri"/>
                <w:sz w:val="22"/>
              </w:rPr>
              <w:t>与信息学院的副主席和知识管理课程主任。他</w:t>
            </w:r>
            <w:r w:rsidR="00E2001A" w:rsidRPr="00DE2CEF">
              <w:rPr>
                <w:rFonts w:ascii="Calibri" w:hAnsi="Calibri" w:cs="Calibri"/>
                <w:sz w:val="22"/>
              </w:rPr>
              <w:t>拥有</w:t>
            </w:r>
            <w:r w:rsidR="00894DF2" w:rsidRPr="00DE2CEF">
              <w:rPr>
                <w:rFonts w:ascii="Calibri" w:hAnsi="Calibri" w:cs="Calibri"/>
                <w:sz w:val="22"/>
              </w:rPr>
              <w:t>新加坡国立大学硕士学位</w:t>
            </w:r>
            <w:r w:rsidR="00EC6877" w:rsidRPr="00DE2CEF">
              <w:rPr>
                <w:rFonts w:ascii="Calibri" w:hAnsi="Calibri" w:cs="Calibri"/>
                <w:sz w:val="22"/>
              </w:rPr>
              <w:t>、</w:t>
            </w:r>
            <w:r w:rsidR="0055246A" w:rsidRPr="00DE2CEF">
              <w:rPr>
                <w:rFonts w:ascii="Calibri" w:hAnsi="Calibri" w:cs="Calibri"/>
                <w:sz w:val="22"/>
              </w:rPr>
              <w:t>南洋理工大学</w:t>
            </w:r>
            <w:r w:rsidR="00C92A00" w:rsidRPr="00DE2CEF">
              <w:rPr>
                <w:rFonts w:ascii="Calibri" w:hAnsi="Calibri" w:cs="Calibri"/>
                <w:sz w:val="22"/>
              </w:rPr>
              <w:t>博士学位。</w:t>
            </w:r>
            <w:r w:rsidR="00591227" w:rsidRPr="00DE2CEF">
              <w:rPr>
                <w:rFonts w:ascii="Calibri" w:hAnsi="Calibri" w:cs="Calibri"/>
                <w:sz w:val="22"/>
              </w:rPr>
              <w:t>他在信息科学与知识管理</w:t>
            </w:r>
            <w:r w:rsidR="00DC5728" w:rsidRPr="00DE2CEF">
              <w:rPr>
                <w:rFonts w:ascii="Calibri" w:hAnsi="Calibri" w:cs="Calibri"/>
                <w:sz w:val="22"/>
              </w:rPr>
              <w:t>领域有深入研究，</w:t>
            </w:r>
            <w:r w:rsidR="00E07EE3" w:rsidRPr="00DE2CEF">
              <w:rPr>
                <w:rFonts w:ascii="Calibri" w:hAnsi="Calibri" w:cs="Calibri"/>
                <w:sz w:val="22"/>
              </w:rPr>
              <w:t>在南洋理工大学</w:t>
            </w:r>
            <w:r w:rsidR="0055246A" w:rsidRPr="00DE2CEF">
              <w:rPr>
                <w:rFonts w:ascii="Calibri" w:hAnsi="Calibri" w:cs="Calibri"/>
                <w:sz w:val="22"/>
              </w:rPr>
              <w:t>的教学任务包括知识管理、商业信息源</w:t>
            </w:r>
            <w:r w:rsidR="00182857" w:rsidRPr="00DE2CEF">
              <w:rPr>
                <w:rFonts w:ascii="Calibri" w:hAnsi="Calibri" w:cs="Calibri"/>
                <w:sz w:val="22"/>
              </w:rPr>
              <w:t>与</w:t>
            </w:r>
            <w:r w:rsidR="0055246A" w:rsidRPr="00DE2CEF">
              <w:rPr>
                <w:rFonts w:ascii="Calibri" w:hAnsi="Calibri" w:cs="Calibri"/>
                <w:sz w:val="22"/>
              </w:rPr>
              <w:t>服务</w:t>
            </w:r>
            <w:r w:rsidR="00200874" w:rsidRPr="00DE2CEF">
              <w:rPr>
                <w:rFonts w:ascii="Calibri" w:hAnsi="Calibri" w:cs="Calibri"/>
                <w:sz w:val="22"/>
              </w:rPr>
              <w:t>、</w:t>
            </w:r>
            <w:r w:rsidR="0055246A" w:rsidRPr="00DE2CEF">
              <w:rPr>
                <w:rFonts w:ascii="Calibri" w:hAnsi="Calibri" w:cs="Calibri"/>
                <w:sz w:val="22"/>
              </w:rPr>
              <w:t>数据科学等领域的研究生课程。</w:t>
            </w:r>
          </w:p>
        </w:tc>
      </w:tr>
      <w:tr w:rsidR="00017141" w:rsidRPr="00DE2CEF" w14:paraId="6D71F68A" w14:textId="77777777" w:rsidTr="004F5579">
        <w:tc>
          <w:tcPr>
            <w:tcW w:w="396" w:type="dxa"/>
            <w:shd w:val="clear" w:color="auto" w:fill="auto"/>
            <w:tcMar>
              <w:top w:w="0" w:type="dxa"/>
              <w:bottom w:w="0" w:type="dxa"/>
            </w:tcMar>
            <w:vAlign w:val="center"/>
          </w:tcPr>
          <w:p w14:paraId="7D20F535"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55ADF65" wp14:editId="6A390812">
                  <wp:extent cx="252000" cy="252000"/>
                  <wp:effectExtent l="0" t="0" r="0" b="0"/>
                  <wp:docPr id="79" name="图形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746BFA65"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017141" w:rsidRPr="00DE2CEF" w14:paraId="1692FCF6" w14:textId="77777777" w:rsidTr="004F5579">
        <w:tc>
          <w:tcPr>
            <w:tcW w:w="396" w:type="dxa"/>
            <w:shd w:val="clear" w:color="auto" w:fill="auto"/>
            <w:tcMar>
              <w:top w:w="0" w:type="dxa"/>
              <w:bottom w:w="0" w:type="dxa"/>
            </w:tcMar>
            <w:vAlign w:val="center"/>
          </w:tcPr>
          <w:p w14:paraId="480C0418"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11"/>
              <w:gridCol w:w="7781"/>
            </w:tblGrid>
            <w:tr w:rsidR="00017141" w:rsidRPr="00DE2CEF" w14:paraId="5E6A9CDD" w14:textId="77777777" w:rsidTr="009D5B97">
              <w:trPr>
                <w:tblHeader/>
              </w:trPr>
              <w:tc>
                <w:tcPr>
                  <w:tcW w:w="102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005DF38" w14:textId="77777777" w:rsidR="00017141" w:rsidRPr="00DE2CEF" w:rsidRDefault="00017141"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C511A4B" w14:textId="77777777" w:rsidR="00017141" w:rsidRPr="00DE2CEF" w:rsidRDefault="00017141" w:rsidP="004F5579">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017141" w:rsidRPr="00DE2CEF" w14:paraId="722589FB" w14:textId="77777777" w:rsidTr="009D5B97">
              <w:tc>
                <w:tcPr>
                  <w:tcW w:w="1027" w:type="pct"/>
                  <w:tcBorders>
                    <w:top w:val="single" w:sz="6" w:space="0" w:color="FFFFFF" w:themeColor="background1"/>
                  </w:tcBorders>
                  <w:shd w:val="clear" w:color="auto" w:fill="FFFFFF"/>
                  <w:vAlign w:val="center"/>
                </w:tcPr>
                <w:p w14:paraId="3B10C086" w14:textId="3979EBCD" w:rsidR="00017141"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tcBorders>
                    <w:top w:val="single" w:sz="6" w:space="0" w:color="FFFFFF" w:themeColor="background1"/>
                  </w:tcBorders>
                  <w:shd w:val="clear" w:color="auto" w:fill="FFFFFF"/>
                  <w:hideMark/>
                </w:tcPr>
                <w:p w14:paraId="0CB6A049"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52FCE8F" w14:textId="6174C40B" w:rsidR="00017141" w:rsidRPr="00DE2CEF" w:rsidRDefault="00017141"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407B8E" w:rsidRPr="00DE2CEF">
                    <w:rPr>
                      <w:rFonts w:ascii="Calibri" w:hAnsi="Calibri" w:cs="Calibri"/>
                      <w:b/>
                      <w:bCs/>
                      <w:color w:val="212529"/>
                      <w:kern w:val="0"/>
                      <w:sz w:val="22"/>
                    </w:rPr>
                    <w:t>传播学</w:t>
                  </w:r>
                  <w:r w:rsidR="0054509F" w:rsidRPr="00DE2CEF">
                    <w:rPr>
                      <w:rFonts w:ascii="Calibri" w:hAnsi="Calibri" w:cs="Calibri"/>
                      <w:b/>
                      <w:bCs/>
                      <w:color w:val="212529"/>
                      <w:kern w:val="0"/>
                      <w:sz w:val="22"/>
                    </w:rPr>
                    <w:t>发展</w:t>
                  </w:r>
                </w:p>
                <w:p w14:paraId="26142D13" w14:textId="10761D28" w:rsidR="00017141" w:rsidRPr="00DE2CEF" w:rsidRDefault="0054509F"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传播学的重要性</w:t>
                  </w:r>
                </w:p>
                <w:p w14:paraId="1E494E91" w14:textId="5AB3036D" w:rsidR="0054509F" w:rsidRPr="00DE2CEF" w:rsidRDefault="007A03A3"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传播学：人类沟通的基础</w:t>
                  </w:r>
                </w:p>
                <w:p w14:paraId="12F10D14" w14:textId="6105E13E" w:rsidR="007A03A3" w:rsidRPr="00DE2CEF" w:rsidRDefault="007A03A3" w:rsidP="00B0398A">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传播学发展里程碑</w:t>
                  </w:r>
                </w:p>
                <w:p w14:paraId="2170742C" w14:textId="571E2952" w:rsidR="00017141" w:rsidRPr="00DE2CEF" w:rsidRDefault="00B0398A" w:rsidP="0038245A">
                  <w:pPr>
                    <w:pStyle w:val="ListParagraph"/>
                    <w:numPr>
                      <w:ilvl w:val="0"/>
                      <w:numId w:val="19"/>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集体性知识</w:t>
                  </w:r>
                </w:p>
              </w:tc>
            </w:tr>
            <w:tr w:rsidR="00017141" w:rsidRPr="00DE2CEF" w14:paraId="45C580AF" w14:textId="77777777" w:rsidTr="009D5B97">
              <w:tc>
                <w:tcPr>
                  <w:tcW w:w="1027" w:type="pct"/>
                  <w:shd w:val="clear" w:color="auto" w:fill="FFFFFF"/>
                  <w:vAlign w:val="center"/>
                </w:tcPr>
                <w:p w14:paraId="252B65C2" w14:textId="363B1C77"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0CEB9BD2"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017141" w:rsidRPr="00DE2CEF" w14:paraId="63169196" w14:textId="77777777" w:rsidTr="009D5B97">
              <w:tc>
                <w:tcPr>
                  <w:tcW w:w="1027" w:type="pct"/>
                  <w:shd w:val="clear" w:color="auto" w:fill="FFFFFF"/>
                  <w:vAlign w:val="center"/>
                </w:tcPr>
                <w:p w14:paraId="44E698A9" w14:textId="490B8DB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D7B5220" w14:textId="71484DBC"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B0398A" w:rsidRPr="00DE2CEF">
                    <w:rPr>
                      <w:rFonts w:ascii="Calibri" w:hAnsi="Calibri" w:cs="Calibri"/>
                      <w:b/>
                      <w:bCs/>
                      <w:color w:val="212529"/>
                      <w:kern w:val="0"/>
                      <w:sz w:val="22"/>
                    </w:rPr>
                    <w:t>：传播学发展</w:t>
                  </w:r>
                </w:p>
                <w:p w14:paraId="5F0A8172" w14:textId="3F077F43" w:rsidR="00017141" w:rsidRPr="00DE2CEF" w:rsidRDefault="00791B28"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泰坦尼克号的沉没</w:t>
                  </w:r>
                </w:p>
                <w:p w14:paraId="7C9E73B8" w14:textId="77777777" w:rsidR="00017141" w:rsidRPr="00DE2CEF" w:rsidRDefault="0049131C" w:rsidP="00224E13">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齐默尔曼电报</w:t>
                  </w:r>
                </w:p>
                <w:p w14:paraId="384A03FA" w14:textId="77777777" w:rsidR="0049131C" w:rsidRPr="00DE2CEF" w:rsidRDefault="00623228" w:rsidP="00224E13">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麦克风行动</w:t>
                  </w:r>
                </w:p>
                <w:p w14:paraId="5FD02B00" w14:textId="77777777" w:rsidR="00623228" w:rsidRPr="00DE2CEF" w:rsidRDefault="00781640" w:rsidP="00224E13">
                  <w:pPr>
                    <w:pStyle w:val="ListParagraph"/>
                    <w:numPr>
                      <w:ilvl w:val="0"/>
                      <w:numId w:val="9"/>
                    </w:numPr>
                    <w:spacing w:line="276" w:lineRule="auto"/>
                    <w:ind w:rightChars="692" w:right="1453" w:firstLineChars="0"/>
                    <w:rPr>
                      <w:rFonts w:ascii="Calibri" w:hAnsi="Calibri" w:cs="Calibri"/>
                    </w:rPr>
                  </w:pPr>
                  <w:r w:rsidRPr="00DE2CEF">
                    <w:rPr>
                      <w:rFonts w:ascii="Calibri" w:hAnsi="Calibri" w:cs="Calibri"/>
                      <w:sz w:val="22"/>
                    </w:rPr>
                    <w:t>华盛顿</w:t>
                  </w:r>
                  <w:r w:rsidRPr="00DE2CEF">
                    <w:rPr>
                      <w:rFonts w:ascii="Calibri" w:hAnsi="Calibri" w:cs="Calibri"/>
                      <w:sz w:val="22"/>
                    </w:rPr>
                    <w:t>—</w:t>
                  </w:r>
                  <w:r w:rsidRPr="00DE2CEF">
                    <w:rPr>
                      <w:rFonts w:ascii="Calibri" w:hAnsi="Calibri" w:cs="Calibri"/>
                      <w:sz w:val="22"/>
                    </w:rPr>
                    <w:t>莫斯科热线</w:t>
                  </w:r>
                </w:p>
                <w:p w14:paraId="081D3212" w14:textId="1681E4DD" w:rsidR="00781640" w:rsidRPr="00DE2CEF" w:rsidRDefault="00224E13" w:rsidP="0038245A">
                  <w:pPr>
                    <w:pStyle w:val="ListParagraph"/>
                    <w:numPr>
                      <w:ilvl w:val="0"/>
                      <w:numId w:val="19"/>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点字的发明</w:t>
                  </w:r>
                </w:p>
              </w:tc>
            </w:tr>
            <w:tr w:rsidR="00017141" w:rsidRPr="00DE2CEF" w14:paraId="0EAFC017" w14:textId="77777777" w:rsidTr="009D5B97">
              <w:tc>
                <w:tcPr>
                  <w:tcW w:w="1027" w:type="pct"/>
                  <w:shd w:val="clear" w:color="auto" w:fill="FFFFFF"/>
                  <w:vAlign w:val="center"/>
                </w:tcPr>
                <w:p w14:paraId="73DC1868" w14:textId="0E88CFE2"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5DA143B8"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017141" w:rsidRPr="00DE2CEF" w14:paraId="668E1681" w14:textId="77777777" w:rsidTr="009D5B97">
              <w:tc>
                <w:tcPr>
                  <w:tcW w:w="1027" w:type="pct"/>
                  <w:shd w:val="clear" w:color="auto" w:fill="FFFFFF"/>
                  <w:vAlign w:val="center"/>
                </w:tcPr>
                <w:p w14:paraId="0768E875" w14:textId="0021970B"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EAA8986" w14:textId="6E0C86BF"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224E13" w:rsidRPr="00DE2CEF">
                    <w:rPr>
                      <w:rFonts w:ascii="Calibri" w:hAnsi="Calibri" w:cs="Calibri"/>
                      <w:b/>
                      <w:bCs/>
                      <w:color w:val="212529"/>
                      <w:kern w:val="0"/>
                      <w:sz w:val="22"/>
                    </w:rPr>
                    <w:t>传播学重要理论</w:t>
                  </w:r>
                </w:p>
                <w:p w14:paraId="667745BE" w14:textId="681615B5" w:rsidR="00C479DF" w:rsidRPr="00DE2CEF" w:rsidRDefault="00C479DF" w:rsidP="00C479D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对话理论</w:t>
                  </w:r>
                </w:p>
                <w:p w14:paraId="1B5F9F84" w14:textId="6805BCF0" w:rsidR="00C479DF" w:rsidRPr="00DE2CEF" w:rsidRDefault="00724B96" w:rsidP="00C479D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Fishe</w:t>
                  </w:r>
                  <w:r w:rsidR="008E718E" w:rsidRPr="00DE2CEF">
                    <w:rPr>
                      <w:rFonts w:ascii="Calibri" w:hAnsi="Calibri" w:cs="Calibri"/>
                      <w:sz w:val="22"/>
                    </w:rPr>
                    <w:t>r</w:t>
                  </w:r>
                  <w:r w:rsidR="00C479DF" w:rsidRPr="00DE2CEF">
                    <w:rPr>
                      <w:rFonts w:ascii="Calibri" w:hAnsi="Calibri" w:cs="Calibri"/>
                      <w:sz w:val="22"/>
                    </w:rPr>
                    <w:t>沟通模型</w:t>
                  </w:r>
                </w:p>
                <w:p w14:paraId="4F2D8E1B" w14:textId="77777777" w:rsidR="00F664A6" w:rsidRPr="00DE2CEF" w:rsidRDefault="00F664A6" w:rsidP="00C479D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媒介依赖理论</w:t>
                  </w:r>
                </w:p>
                <w:p w14:paraId="4F396B11" w14:textId="6DAADEAD" w:rsidR="00C479DF" w:rsidRPr="00DE2CEF" w:rsidRDefault="00C479DF" w:rsidP="00C479D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非语言交际理论</w:t>
                  </w:r>
                </w:p>
                <w:p w14:paraId="4CC617DB" w14:textId="2B88BC80" w:rsidR="00017141" w:rsidRPr="00DE2CEF" w:rsidRDefault="00C479DF" w:rsidP="0038245A">
                  <w:pPr>
                    <w:pStyle w:val="ListParagraph"/>
                    <w:numPr>
                      <w:ilvl w:val="0"/>
                      <w:numId w:val="19"/>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扩散理论</w:t>
                  </w:r>
                </w:p>
              </w:tc>
            </w:tr>
            <w:tr w:rsidR="00017141" w:rsidRPr="00DE2CEF" w14:paraId="1F1C6730" w14:textId="77777777" w:rsidTr="009D5B97">
              <w:tc>
                <w:tcPr>
                  <w:tcW w:w="1027" w:type="pct"/>
                  <w:shd w:val="clear" w:color="auto" w:fill="FFFFFF"/>
                  <w:vAlign w:val="center"/>
                </w:tcPr>
                <w:p w14:paraId="74024CEB" w14:textId="12E246F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174DCF75"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017141" w:rsidRPr="00DE2CEF" w14:paraId="5FA67CFE" w14:textId="77777777" w:rsidTr="009D5B97">
              <w:tc>
                <w:tcPr>
                  <w:tcW w:w="1027" w:type="pct"/>
                  <w:shd w:val="clear" w:color="auto" w:fill="FFFFFF"/>
                  <w:vAlign w:val="center"/>
                </w:tcPr>
                <w:p w14:paraId="1FAF724F" w14:textId="448F0FD2"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18D5D9ED" w14:textId="5A1CD887" w:rsidR="00E14A80" w:rsidRPr="00DE2CEF" w:rsidRDefault="00017141" w:rsidP="006B159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414298" w:rsidRPr="00DE2CEF">
                    <w:rPr>
                      <w:rFonts w:ascii="Calibri" w:hAnsi="Calibri" w:cs="Calibri"/>
                      <w:b/>
                      <w:bCs/>
                      <w:color w:val="212529"/>
                      <w:kern w:val="0"/>
                      <w:sz w:val="22"/>
                    </w:rPr>
                    <w:t>传播学重要理论</w:t>
                  </w:r>
                </w:p>
                <w:p w14:paraId="7574E955" w14:textId="66589E06" w:rsidR="00317E7D" w:rsidRPr="00DE2CEF" w:rsidRDefault="004004BE" w:rsidP="00317E7D">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知情同意</w:t>
                  </w:r>
                </w:p>
                <w:p w14:paraId="24253E84" w14:textId="64D9321E" w:rsidR="00317E7D" w:rsidRPr="00DE2CEF" w:rsidRDefault="001A170E" w:rsidP="00317E7D">
                  <w:pPr>
                    <w:pStyle w:val="ListParagraph"/>
                    <w:numPr>
                      <w:ilvl w:val="0"/>
                      <w:numId w:val="9"/>
                    </w:numPr>
                    <w:spacing w:line="276" w:lineRule="auto"/>
                    <w:ind w:rightChars="692" w:right="1453" w:firstLineChars="0"/>
                    <w:rPr>
                      <w:rFonts w:ascii="Calibri" w:hAnsi="Calibri" w:cs="Calibri"/>
                      <w:sz w:val="22"/>
                    </w:rPr>
                  </w:pPr>
                  <w:proofErr w:type="gramStart"/>
                  <w:r w:rsidRPr="00DE2CEF">
                    <w:rPr>
                      <w:rFonts w:ascii="Calibri" w:hAnsi="Calibri" w:cs="Calibri"/>
                      <w:sz w:val="22"/>
                    </w:rPr>
                    <w:t>乔哈里</w:t>
                  </w:r>
                  <w:proofErr w:type="gramEnd"/>
                  <w:r w:rsidRPr="00DE2CEF">
                    <w:rPr>
                      <w:rFonts w:ascii="Calibri" w:hAnsi="Calibri" w:cs="Calibri"/>
                      <w:sz w:val="22"/>
                    </w:rPr>
                    <w:t>资讯窗</w:t>
                  </w:r>
                  <w:r w:rsidR="00662F66" w:rsidRPr="00DE2CEF">
                    <w:rPr>
                      <w:rFonts w:ascii="Calibri" w:hAnsi="Calibri" w:cs="Calibri"/>
                      <w:sz w:val="22"/>
                    </w:rPr>
                    <w:t xml:space="preserve"> (</w:t>
                  </w:r>
                  <w:r w:rsidR="00F26EB3" w:rsidRPr="00DE2CEF">
                    <w:rPr>
                      <w:rFonts w:ascii="Calibri" w:hAnsi="Calibri" w:cs="Calibri"/>
                      <w:sz w:val="22"/>
                    </w:rPr>
                    <w:t>Johari</w:t>
                  </w:r>
                  <w:proofErr w:type="gramStart"/>
                  <w:r w:rsidR="00F26EB3" w:rsidRPr="00DE2CEF">
                    <w:rPr>
                      <w:rFonts w:ascii="Calibri" w:hAnsi="Calibri" w:cs="Calibri"/>
                      <w:sz w:val="22"/>
                    </w:rPr>
                    <w:t>’</w:t>
                  </w:r>
                  <w:proofErr w:type="gramEnd"/>
                  <w:r w:rsidR="00F26EB3" w:rsidRPr="00DE2CEF">
                    <w:rPr>
                      <w:rFonts w:ascii="Calibri" w:hAnsi="Calibri" w:cs="Calibri"/>
                      <w:sz w:val="22"/>
                    </w:rPr>
                    <w:t>s Window</w:t>
                  </w:r>
                  <w:r w:rsidR="00662F66" w:rsidRPr="00DE2CEF">
                    <w:rPr>
                      <w:rFonts w:ascii="Calibri" w:hAnsi="Calibri" w:cs="Calibri"/>
                      <w:sz w:val="22"/>
                    </w:rPr>
                    <w:t>)</w:t>
                  </w:r>
                </w:p>
                <w:p w14:paraId="6B57BD4F" w14:textId="7B649ADC" w:rsidR="00317E7D" w:rsidRPr="00DE2CEF" w:rsidRDefault="00317E7D" w:rsidP="00317E7D">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社会渗透理论</w:t>
                  </w:r>
                  <w:r w:rsidR="00662F66" w:rsidRPr="00DE2CEF">
                    <w:rPr>
                      <w:rFonts w:ascii="Calibri" w:hAnsi="Calibri" w:cs="Calibri"/>
                      <w:sz w:val="22"/>
                    </w:rPr>
                    <w:t xml:space="preserve"> (</w:t>
                  </w:r>
                  <w:r w:rsidR="005777CE" w:rsidRPr="00DE2CEF">
                    <w:rPr>
                      <w:rFonts w:ascii="Calibri" w:hAnsi="Calibri" w:cs="Calibri"/>
                      <w:sz w:val="22"/>
                    </w:rPr>
                    <w:t>Altman and Taylor</w:t>
                  </w:r>
                  <w:r w:rsidR="00662F66" w:rsidRPr="00DE2CEF">
                    <w:rPr>
                      <w:rFonts w:ascii="Calibri" w:hAnsi="Calibri" w:cs="Calibri"/>
                      <w:sz w:val="22"/>
                    </w:rPr>
                    <w:t>)</w:t>
                  </w:r>
                </w:p>
                <w:p w14:paraId="33F577A2" w14:textId="5D95F4B0" w:rsidR="00317E7D" w:rsidRPr="00DE2CEF" w:rsidRDefault="00317E7D" w:rsidP="001033C4">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社会信息加工理论</w:t>
                  </w:r>
                  <w:r w:rsidR="00662F66" w:rsidRPr="00DE2CEF">
                    <w:rPr>
                      <w:rFonts w:ascii="Calibri" w:hAnsi="Calibri" w:cs="Calibri"/>
                      <w:sz w:val="22"/>
                    </w:rPr>
                    <w:t xml:space="preserve"> (Walther)</w:t>
                  </w:r>
                </w:p>
                <w:p w14:paraId="48FEFB34" w14:textId="7A87ABFA" w:rsidR="00317E7D" w:rsidRPr="00DE2CEF" w:rsidRDefault="00A9267B" w:rsidP="00317E7D">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网络去抑制效应</w:t>
                  </w:r>
                  <w:r w:rsidRPr="00DE2CEF">
                    <w:rPr>
                      <w:rFonts w:ascii="Calibri" w:hAnsi="Calibri" w:cs="Calibri"/>
                      <w:sz w:val="22"/>
                    </w:rPr>
                    <w:t xml:space="preserve"> </w:t>
                  </w:r>
                  <w:r w:rsidR="00317E7D" w:rsidRPr="00DE2CEF">
                    <w:rPr>
                      <w:rFonts w:ascii="Calibri" w:hAnsi="Calibri" w:cs="Calibri"/>
                      <w:sz w:val="22"/>
                    </w:rPr>
                    <w:t>(</w:t>
                  </w:r>
                  <w:proofErr w:type="spellStart"/>
                  <w:r w:rsidR="00317E7D" w:rsidRPr="00DE2CEF">
                    <w:rPr>
                      <w:rFonts w:ascii="Calibri" w:hAnsi="Calibri" w:cs="Calibri"/>
                      <w:sz w:val="22"/>
                    </w:rPr>
                    <w:t>Suler</w:t>
                  </w:r>
                  <w:proofErr w:type="spellEnd"/>
                  <w:r w:rsidR="00317E7D" w:rsidRPr="00DE2CEF">
                    <w:rPr>
                      <w:rFonts w:ascii="Calibri" w:hAnsi="Calibri" w:cs="Calibri"/>
                      <w:sz w:val="22"/>
                    </w:rPr>
                    <w:t>)</w:t>
                  </w:r>
                </w:p>
                <w:p w14:paraId="7BBEBEB1" w14:textId="5CD8ED0F" w:rsidR="00017141" w:rsidRPr="00DE2CEF" w:rsidRDefault="00317E7D" w:rsidP="0038245A">
                  <w:pPr>
                    <w:pStyle w:val="ListParagraph"/>
                    <w:numPr>
                      <w:ilvl w:val="0"/>
                      <w:numId w:val="19"/>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跨文化交际理论</w:t>
                  </w:r>
                  <w:r w:rsidR="00662F66" w:rsidRPr="00DE2CEF">
                    <w:rPr>
                      <w:rFonts w:ascii="Calibri" w:hAnsi="Calibri" w:cs="Calibri"/>
                      <w:color w:val="212529"/>
                      <w:kern w:val="0"/>
                      <w:sz w:val="22"/>
                    </w:rPr>
                    <w:t xml:space="preserve"> </w:t>
                  </w:r>
                </w:p>
              </w:tc>
            </w:tr>
            <w:tr w:rsidR="00017141" w:rsidRPr="00DE2CEF" w14:paraId="6FB8AACC" w14:textId="77777777" w:rsidTr="009D5B97">
              <w:tc>
                <w:tcPr>
                  <w:tcW w:w="1027" w:type="pct"/>
                  <w:shd w:val="clear" w:color="auto" w:fill="FFFFFF"/>
                  <w:vAlign w:val="center"/>
                </w:tcPr>
                <w:p w14:paraId="1115FD4F" w14:textId="7E0EB56A"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13A37BCB" w14:textId="5F6955FF"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47528E" w:rsidRPr="00DE2CEF">
                    <w:rPr>
                      <w:rFonts w:ascii="Calibri" w:hAnsi="Calibri" w:cs="Calibri"/>
                      <w:b/>
                      <w:bCs/>
                      <w:color w:val="212529"/>
                      <w:kern w:val="0"/>
                      <w:sz w:val="22"/>
                    </w:rPr>
                    <w:t>传播学科技的发展</w:t>
                  </w:r>
                </w:p>
                <w:p w14:paraId="7004DF04" w14:textId="1FB0BC38" w:rsidR="00581B10" w:rsidRPr="00DE2CEF" w:rsidRDefault="002B143E" w:rsidP="00581B10">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口述</w:t>
                  </w:r>
                  <w:r w:rsidR="00BF6DB4" w:rsidRPr="00DE2CEF">
                    <w:rPr>
                      <w:rFonts w:ascii="Calibri" w:hAnsi="Calibri" w:cs="Calibri"/>
                      <w:sz w:val="22"/>
                    </w:rPr>
                    <w:t>与</w:t>
                  </w:r>
                  <w:r w:rsidR="00581B10" w:rsidRPr="00DE2CEF">
                    <w:rPr>
                      <w:rFonts w:ascii="Calibri" w:hAnsi="Calibri" w:cs="Calibri"/>
                      <w:sz w:val="22"/>
                    </w:rPr>
                    <w:t>书写时代</w:t>
                  </w:r>
                  <w:r w:rsidR="00BF6DB4" w:rsidRPr="00DE2CEF">
                    <w:rPr>
                      <w:rFonts w:ascii="Calibri" w:hAnsi="Calibri" w:cs="Calibri"/>
                      <w:sz w:val="22"/>
                    </w:rPr>
                    <w:t>：</w:t>
                  </w:r>
                  <w:r w:rsidR="00581B10" w:rsidRPr="00DE2CEF">
                    <w:rPr>
                      <w:rFonts w:ascii="Calibri" w:hAnsi="Calibri" w:cs="Calibri"/>
                      <w:sz w:val="22"/>
                    </w:rPr>
                    <w:t>泥板和楔形文字</w:t>
                  </w:r>
                </w:p>
                <w:p w14:paraId="6184C7E0" w14:textId="04FD152D" w:rsidR="00581B10" w:rsidRPr="00DE2CEF" w:rsidRDefault="00581B10" w:rsidP="00581B10">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印刷革命</w:t>
                  </w:r>
                  <w:r w:rsidR="00BF6DB4" w:rsidRPr="00DE2CEF">
                    <w:rPr>
                      <w:rFonts w:ascii="Calibri" w:hAnsi="Calibri" w:cs="Calibri"/>
                      <w:sz w:val="22"/>
                    </w:rPr>
                    <w:t>：</w:t>
                  </w:r>
                  <w:r w:rsidRPr="00DE2CEF">
                    <w:rPr>
                      <w:rFonts w:ascii="Calibri" w:hAnsi="Calibri" w:cs="Calibri"/>
                      <w:sz w:val="22"/>
                    </w:rPr>
                    <w:t>基于纸张的沟通</w:t>
                  </w:r>
                </w:p>
                <w:p w14:paraId="750F9353" w14:textId="4449E287" w:rsidR="00581B10" w:rsidRPr="00DE2CEF" w:rsidRDefault="00581B10" w:rsidP="00581B10">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电子时代</w:t>
                  </w:r>
                  <w:r w:rsidR="00BF6DB4" w:rsidRPr="00DE2CEF">
                    <w:rPr>
                      <w:rFonts w:ascii="Calibri" w:hAnsi="Calibri" w:cs="Calibri"/>
                      <w:sz w:val="22"/>
                    </w:rPr>
                    <w:t>：</w:t>
                  </w:r>
                  <w:r w:rsidRPr="00DE2CEF">
                    <w:rPr>
                      <w:rFonts w:ascii="Calibri" w:hAnsi="Calibri" w:cs="Calibri"/>
                      <w:sz w:val="22"/>
                    </w:rPr>
                    <w:t>电报、电话</w:t>
                  </w:r>
                </w:p>
                <w:p w14:paraId="4D160E1F" w14:textId="2854D6C6" w:rsidR="00581B10" w:rsidRPr="00DE2CEF" w:rsidRDefault="00581B10" w:rsidP="00581B10">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音频革命</w:t>
                  </w:r>
                  <w:r w:rsidR="00BF6DB4" w:rsidRPr="00DE2CEF">
                    <w:rPr>
                      <w:rFonts w:ascii="Calibri" w:hAnsi="Calibri" w:cs="Calibri"/>
                      <w:sz w:val="22"/>
                    </w:rPr>
                    <w:t>：</w:t>
                  </w:r>
                  <w:r w:rsidRPr="00DE2CEF">
                    <w:rPr>
                      <w:rFonts w:ascii="Calibri" w:hAnsi="Calibri" w:cs="Calibri"/>
                      <w:sz w:val="22"/>
                    </w:rPr>
                    <w:t>收音机</w:t>
                  </w:r>
                </w:p>
                <w:p w14:paraId="06D14FA6" w14:textId="76196BAC" w:rsidR="00C13ADC" w:rsidRPr="00DE2CEF" w:rsidRDefault="00581B10" w:rsidP="00A0714A">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视频革命</w:t>
                  </w:r>
                  <w:r w:rsidR="00BF6DB4" w:rsidRPr="00DE2CEF">
                    <w:rPr>
                      <w:rFonts w:ascii="Calibri" w:hAnsi="Calibri" w:cs="Calibri"/>
                      <w:sz w:val="22"/>
                    </w:rPr>
                    <w:t>：</w:t>
                  </w:r>
                  <w:r w:rsidRPr="00DE2CEF">
                    <w:rPr>
                      <w:rFonts w:ascii="Calibri" w:hAnsi="Calibri" w:cs="Calibri"/>
                      <w:sz w:val="22"/>
                    </w:rPr>
                    <w:t>电视</w:t>
                  </w:r>
                </w:p>
                <w:p w14:paraId="05509541" w14:textId="471AA68F" w:rsidR="00C13ADC" w:rsidRPr="00DE2CEF" w:rsidRDefault="00C13ADC" w:rsidP="00A0714A">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数字时代：</w:t>
                  </w:r>
                  <w:r w:rsidR="003C05F9" w:rsidRPr="00DE2CEF">
                    <w:rPr>
                      <w:rFonts w:ascii="Calibri" w:hAnsi="Calibri" w:cs="Calibri"/>
                      <w:sz w:val="22"/>
                    </w:rPr>
                    <w:t>互联网</w:t>
                  </w:r>
                </w:p>
                <w:p w14:paraId="64749BC8" w14:textId="688D5308" w:rsidR="003C05F9" w:rsidRPr="00DE2CEF" w:rsidRDefault="003C05F9" w:rsidP="00A0714A">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社交媒体与</w:t>
                  </w:r>
                  <w:r w:rsidR="00E7734B" w:rsidRPr="00DE2CEF">
                    <w:rPr>
                      <w:rFonts w:ascii="Calibri" w:hAnsi="Calibri" w:cs="Calibri"/>
                      <w:sz w:val="22"/>
                    </w:rPr>
                    <w:t>媒体融合</w:t>
                  </w:r>
                </w:p>
                <w:p w14:paraId="4666C5A2" w14:textId="12E6F858" w:rsidR="007C7656" w:rsidRPr="00DE2CEF" w:rsidRDefault="00E7734B" w:rsidP="0038245A">
                  <w:pPr>
                    <w:pStyle w:val="ListParagraph"/>
                    <w:numPr>
                      <w:ilvl w:val="0"/>
                      <w:numId w:val="19"/>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传媒学的未来</w:t>
                  </w:r>
                </w:p>
              </w:tc>
            </w:tr>
            <w:tr w:rsidR="00017141" w:rsidRPr="00DE2CEF" w14:paraId="1F8505B6" w14:textId="77777777" w:rsidTr="009D5B97">
              <w:trPr>
                <w:trHeight w:val="333"/>
              </w:trPr>
              <w:tc>
                <w:tcPr>
                  <w:tcW w:w="1027" w:type="pct"/>
                  <w:shd w:val="clear" w:color="auto" w:fill="FFFFFF"/>
                  <w:vAlign w:val="center"/>
                </w:tcPr>
                <w:p w14:paraId="1A7D47E0" w14:textId="61CFB91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07AFA796" w14:textId="5E9180BB"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p w14:paraId="0F04634C" w14:textId="525C79E2" w:rsidR="00BD29F9" w:rsidRPr="00DE2CEF" w:rsidRDefault="00BD29F9" w:rsidP="008511BF">
                  <w:pPr>
                    <w:spacing w:beforeLines="50" w:before="156" w:line="276" w:lineRule="auto"/>
                    <w:rPr>
                      <w:rFonts w:ascii="Calibri" w:hAnsi="Calibri" w:cs="Calibri"/>
                      <w:color w:val="212529"/>
                      <w:kern w:val="0"/>
                      <w:sz w:val="22"/>
                    </w:rPr>
                  </w:pPr>
                  <w:r w:rsidRPr="00DE2CEF">
                    <w:rPr>
                      <w:rFonts w:ascii="Calibri" w:hAnsi="Calibri" w:cs="Calibri"/>
                      <w:color w:val="212529"/>
                      <w:kern w:val="0"/>
                      <w:sz w:val="22"/>
                    </w:rPr>
                    <w:t>在</w:t>
                  </w:r>
                  <w:r w:rsidR="002B143E" w:rsidRPr="00DE2CEF">
                    <w:rPr>
                      <w:rFonts w:ascii="Calibri" w:hAnsi="Calibri" w:cs="Calibri"/>
                      <w:color w:val="212529"/>
                      <w:kern w:val="0"/>
                      <w:sz w:val="22"/>
                    </w:rPr>
                    <w:t>本</w:t>
                  </w:r>
                  <w:r w:rsidRPr="00DE2CEF">
                    <w:rPr>
                      <w:rFonts w:ascii="Calibri" w:hAnsi="Calibri" w:cs="Calibri"/>
                      <w:color w:val="212529"/>
                      <w:kern w:val="0"/>
                      <w:sz w:val="22"/>
                    </w:rPr>
                    <w:t>节课中，</w:t>
                  </w:r>
                  <w:r w:rsidR="00A0714A" w:rsidRPr="00DE2CEF">
                    <w:rPr>
                      <w:rFonts w:ascii="Calibri" w:hAnsi="Calibri" w:cs="Calibri"/>
                      <w:color w:val="212529"/>
                      <w:kern w:val="0"/>
                      <w:sz w:val="22"/>
                    </w:rPr>
                    <w:t>学员</w:t>
                  </w:r>
                  <w:r w:rsidRPr="00DE2CEF">
                    <w:rPr>
                      <w:rFonts w:ascii="Calibri" w:hAnsi="Calibri" w:cs="Calibri"/>
                      <w:color w:val="212529"/>
                      <w:kern w:val="0"/>
                      <w:sz w:val="22"/>
                    </w:rPr>
                    <w:t>将有机会展示一篇</w:t>
                  </w:r>
                  <w:r w:rsidR="00502FB8" w:rsidRPr="00DE2CEF">
                    <w:rPr>
                      <w:rFonts w:ascii="Calibri" w:hAnsi="Calibri" w:cs="Calibri"/>
                      <w:color w:val="212529"/>
                      <w:kern w:val="0"/>
                      <w:sz w:val="22"/>
                    </w:rPr>
                    <w:t>传媒领域</w:t>
                  </w:r>
                  <w:r w:rsidRPr="00DE2CEF">
                    <w:rPr>
                      <w:rFonts w:ascii="Calibri" w:hAnsi="Calibri" w:cs="Calibri"/>
                      <w:color w:val="212529"/>
                      <w:kern w:val="0"/>
                      <w:sz w:val="22"/>
                    </w:rPr>
                    <w:t>的研究论文。研究论文</w:t>
                  </w:r>
                  <w:r w:rsidR="00A52739" w:rsidRPr="00DE2CEF">
                    <w:rPr>
                      <w:rFonts w:ascii="Calibri" w:hAnsi="Calibri" w:cs="Calibri"/>
                      <w:color w:val="212529"/>
                      <w:kern w:val="0"/>
                      <w:sz w:val="22"/>
                    </w:rPr>
                    <w:t>可</w:t>
                  </w:r>
                  <w:r w:rsidR="00FE44B2" w:rsidRPr="00DE2CEF">
                    <w:rPr>
                      <w:rFonts w:ascii="Calibri" w:hAnsi="Calibri" w:cs="Calibri"/>
                      <w:color w:val="212529"/>
                      <w:kern w:val="0"/>
                      <w:sz w:val="22"/>
                    </w:rPr>
                    <w:t>从传播学</w:t>
                  </w:r>
                  <w:r w:rsidR="00A52739" w:rsidRPr="00DE2CEF">
                    <w:rPr>
                      <w:rFonts w:ascii="Calibri" w:hAnsi="Calibri" w:cs="Calibri"/>
                      <w:color w:val="212529"/>
                      <w:kern w:val="0"/>
                      <w:sz w:val="22"/>
                    </w:rPr>
                    <w:t>研究领域</w:t>
                  </w:r>
                  <w:r w:rsidR="00EA1F1D" w:rsidRPr="00DE2CEF">
                    <w:rPr>
                      <w:rFonts w:ascii="Calibri" w:hAnsi="Calibri" w:cs="Calibri"/>
                      <w:color w:val="212529"/>
                      <w:kern w:val="0"/>
                      <w:sz w:val="22"/>
                    </w:rPr>
                    <w:t>最具</w:t>
                  </w:r>
                  <w:r w:rsidR="00A52739" w:rsidRPr="00DE2CEF">
                    <w:rPr>
                      <w:rFonts w:ascii="Calibri" w:hAnsi="Calibri" w:cs="Calibri"/>
                      <w:color w:val="212529"/>
                      <w:kern w:val="0"/>
                      <w:sz w:val="22"/>
                    </w:rPr>
                    <w:t>有影响力的</w:t>
                  </w:r>
                  <w:r w:rsidR="003C17C8" w:rsidRPr="00DE2CEF">
                    <w:rPr>
                      <w:rFonts w:ascii="Calibri" w:hAnsi="Calibri" w:cs="Calibri"/>
                      <w:color w:val="212529"/>
                      <w:kern w:val="0"/>
                      <w:sz w:val="22"/>
                    </w:rPr>
                    <w:t>期刊</w:t>
                  </w:r>
                  <w:r w:rsidR="00FE44B2" w:rsidRPr="00DE2CEF">
                    <w:rPr>
                      <w:rFonts w:ascii="Calibri" w:hAnsi="Calibri" w:cs="Calibri"/>
                      <w:color w:val="212529"/>
                      <w:kern w:val="0"/>
                      <w:sz w:val="22"/>
                    </w:rPr>
                    <w:t>中选取</w:t>
                  </w:r>
                  <w:r w:rsidR="00FD27F8" w:rsidRPr="00DE2CEF">
                    <w:rPr>
                      <w:rFonts w:ascii="Calibri" w:hAnsi="Calibri" w:cs="Calibri"/>
                      <w:color w:val="212529"/>
                      <w:kern w:val="0"/>
                      <w:sz w:val="22"/>
                    </w:rPr>
                    <w:t>，例如</w:t>
                  </w:r>
                  <w:r w:rsidR="003C17C8" w:rsidRPr="00DE2CEF">
                    <w:rPr>
                      <w:rFonts w:ascii="Calibri" w:hAnsi="Calibri" w:cs="Calibri"/>
                      <w:color w:val="212529"/>
                      <w:kern w:val="0"/>
                      <w:sz w:val="22"/>
                    </w:rPr>
                    <w:t>：</w:t>
                  </w:r>
                </w:p>
                <w:p w14:paraId="2FDECEEC" w14:textId="634A304C" w:rsidR="00FC580A" w:rsidRPr="00DE2CEF" w:rsidRDefault="00FC580A" w:rsidP="008511B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新媒体与社会</w:t>
                  </w:r>
                  <w:r w:rsidR="000764A9" w:rsidRPr="00DE2CEF">
                    <w:rPr>
                      <w:rFonts w:ascii="Calibri" w:hAnsi="Calibri" w:cs="Calibri"/>
                      <w:sz w:val="22"/>
                    </w:rPr>
                    <w:t xml:space="preserve"> </w:t>
                  </w:r>
                  <w:r w:rsidR="002E784C" w:rsidRPr="00DE2CEF">
                    <w:rPr>
                      <w:rFonts w:ascii="Calibri" w:hAnsi="Calibri" w:cs="Calibri"/>
                      <w:sz w:val="22"/>
                    </w:rPr>
                    <w:t>(New Media &amp; Society)</w:t>
                  </w:r>
                </w:p>
                <w:p w14:paraId="654A6673" w14:textId="42CD9141" w:rsidR="00FC580A" w:rsidRPr="00DE2CEF" w:rsidRDefault="001B2429" w:rsidP="008511B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传播学刊</w:t>
                  </w:r>
                  <w:r w:rsidR="000764A9" w:rsidRPr="00DE2CEF">
                    <w:rPr>
                      <w:rFonts w:ascii="Calibri" w:hAnsi="Calibri" w:cs="Calibri"/>
                      <w:sz w:val="22"/>
                    </w:rPr>
                    <w:t xml:space="preserve"> </w:t>
                  </w:r>
                  <w:r w:rsidR="002E784C" w:rsidRPr="00DE2CEF">
                    <w:rPr>
                      <w:rFonts w:ascii="Calibri" w:hAnsi="Calibri" w:cs="Calibri"/>
                      <w:sz w:val="22"/>
                    </w:rPr>
                    <w:t>(Journal of Communication)</w:t>
                  </w:r>
                </w:p>
                <w:p w14:paraId="3EA3CCC5" w14:textId="53F6811D" w:rsidR="00A20F16" w:rsidRPr="00DE2CEF" w:rsidRDefault="000764A9" w:rsidP="008511B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传播研究</w:t>
                  </w:r>
                  <w:r w:rsidRPr="00DE2CEF">
                    <w:rPr>
                      <w:rFonts w:ascii="Calibri" w:hAnsi="Calibri" w:cs="Calibri"/>
                      <w:sz w:val="22"/>
                    </w:rPr>
                    <w:t xml:space="preserve"> </w:t>
                  </w:r>
                  <w:r w:rsidR="002E784C" w:rsidRPr="00DE2CEF">
                    <w:rPr>
                      <w:rFonts w:ascii="Calibri" w:hAnsi="Calibri" w:cs="Calibri"/>
                      <w:sz w:val="22"/>
                    </w:rPr>
                    <w:t>(Communication Research)</w:t>
                  </w:r>
                </w:p>
                <w:p w14:paraId="399965FC" w14:textId="32DA9206" w:rsidR="003E5FDA" w:rsidRPr="00DE2CEF" w:rsidRDefault="0059444C" w:rsidP="008511BF">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传播学研究</w:t>
                  </w:r>
                  <w:r w:rsidRPr="00DE2CEF">
                    <w:rPr>
                      <w:rFonts w:ascii="Calibri" w:hAnsi="Calibri" w:cs="Calibri"/>
                      <w:sz w:val="22"/>
                    </w:rPr>
                    <w:t xml:space="preserve"> </w:t>
                  </w:r>
                  <w:r w:rsidR="003E5FDA" w:rsidRPr="00DE2CEF">
                    <w:rPr>
                      <w:rFonts w:ascii="Calibri" w:hAnsi="Calibri" w:cs="Calibri"/>
                      <w:sz w:val="22"/>
                    </w:rPr>
                    <w:t>(Communication Studies)</w:t>
                  </w:r>
                </w:p>
                <w:p w14:paraId="533B2847" w14:textId="0C83CD2D" w:rsidR="00FC580A" w:rsidRPr="00DE2CEF" w:rsidRDefault="00AB4321"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国际通信杂志</w:t>
                  </w:r>
                  <w:r w:rsidRPr="00DE2CEF">
                    <w:rPr>
                      <w:rFonts w:ascii="Calibri" w:hAnsi="Calibri" w:cs="Calibri"/>
                      <w:color w:val="212529"/>
                      <w:kern w:val="0"/>
                      <w:sz w:val="22"/>
                    </w:rPr>
                    <w:t xml:space="preserve"> </w:t>
                  </w:r>
                  <w:r w:rsidR="002E784C" w:rsidRPr="00DE2CEF">
                    <w:rPr>
                      <w:rFonts w:ascii="Calibri" w:hAnsi="Calibri" w:cs="Calibri"/>
                      <w:sz w:val="22"/>
                    </w:rPr>
                    <w:t>(</w:t>
                  </w:r>
                  <w:r w:rsidR="003E5FDA" w:rsidRPr="00DE2CEF">
                    <w:rPr>
                      <w:rFonts w:ascii="Calibri" w:hAnsi="Calibri" w:cs="Calibri"/>
                      <w:sz w:val="22"/>
                    </w:rPr>
                    <w:t>International Journal of Communication</w:t>
                  </w:r>
                  <w:r w:rsidR="002E784C" w:rsidRPr="00DE2CEF">
                    <w:rPr>
                      <w:rFonts w:ascii="Calibri" w:hAnsi="Calibri" w:cs="Calibri"/>
                      <w:sz w:val="22"/>
                    </w:rPr>
                    <w:t>)</w:t>
                  </w:r>
                </w:p>
              </w:tc>
            </w:tr>
          </w:tbl>
          <w:p w14:paraId="4D38C965" w14:textId="77777777" w:rsidR="00017141" w:rsidRPr="00DE2CEF" w:rsidRDefault="00017141" w:rsidP="004F5579">
            <w:pPr>
              <w:spacing w:line="276" w:lineRule="auto"/>
              <w:rPr>
                <w:rFonts w:ascii="Calibri" w:hAnsi="Calibri" w:cs="Calibri"/>
                <w:sz w:val="22"/>
              </w:rPr>
            </w:pPr>
          </w:p>
        </w:tc>
      </w:tr>
      <w:tr w:rsidR="00017141" w:rsidRPr="00DE2CEF" w14:paraId="7A2766E2" w14:textId="77777777" w:rsidTr="004F5579">
        <w:tc>
          <w:tcPr>
            <w:tcW w:w="396" w:type="dxa"/>
            <w:shd w:val="clear" w:color="auto" w:fill="auto"/>
            <w:tcMar>
              <w:top w:w="0" w:type="dxa"/>
              <w:bottom w:w="0" w:type="dxa"/>
            </w:tcMar>
            <w:vAlign w:val="center"/>
          </w:tcPr>
          <w:p w14:paraId="1FFF37F8" w14:textId="77777777" w:rsidR="00017141" w:rsidRPr="00DE2CEF" w:rsidRDefault="00017141" w:rsidP="004F5579">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1D12ED54" w14:textId="77777777" w:rsidR="00017141" w:rsidRPr="00DE2CEF" w:rsidRDefault="00017141"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4A2F538" w14:textId="48F95406" w:rsidR="00017141" w:rsidRDefault="00017141" w:rsidP="00017141">
      <w:pPr>
        <w:spacing w:line="276" w:lineRule="auto"/>
        <w:rPr>
          <w:rFonts w:ascii="Calibri" w:hAnsi="Calibri" w:cs="Calibri"/>
        </w:rPr>
      </w:pPr>
    </w:p>
    <w:p w14:paraId="20194C90" w14:textId="059AF6C0" w:rsidR="008B6421" w:rsidRDefault="008B6421" w:rsidP="00017141">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8B6421" w:rsidRPr="00DE2CEF" w14:paraId="60A3650B" w14:textId="77777777" w:rsidTr="00812939">
        <w:tc>
          <w:tcPr>
            <w:tcW w:w="600" w:type="dxa"/>
            <w:shd w:val="clear" w:color="auto" w:fill="0071BC"/>
            <w:vAlign w:val="center"/>
          </w:tcPr>
          <w:p w14:paraId="77EA2ECF" w14:textId="77777777" w:rsidR="008B6421" w:rsidRPr="00DE2CEF" w:rsidRDefault="008B6421" w:rsidP="0081293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6DF2BF04" wp14:editId="1496E761">
                  <wp:extent cx="288000" cy="288000"/>
                  <wp:effectExtent l="0" t="0" r="0" b="0"/>
                  <wp:docPr id="122" name="图形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6E12C1D8" w14:textId="7F5E3A4D" w:rsidR="008B6421" w:rsidRPr="00DE2CEF" w:rsidRDefault="008B6421" w:rsidP="00812939">
            <w:pPr>
              <w:pStyle w:val="Heading1"/>
              <w:spacing w:before="0" w:after="0" w:line="276" w:lineRule="auto"/>
              <w:rPr>
                <w:rFonts w:ascii="Calibri" w:hAnsi="Calibri" w:cs="Calibri"/>
                <w:color w:val="FFFFFF"/>
                <w:szCs w:val="21"/>
              </w:rPr>
            </w:pPr>
            <w:bookmarkStart w:id="65" w:name="_附件15：教育心理学—学习动机"/>
            <w:bookmarkEnd w:id="65"/>
            <w:r w:rsidRPr="00DE2CEF">
              <w:rPr>
                <w:rFonts w:ascii="Calibri" w:hAnsi="Calibri" w:cs="Calibri"/>
                <w:color w:val="FFFFFF"/>
                <w:sz w:val="32"/>
                <w:szCs w:val="32"/>
              </w:rPr>
              <w:t>附件</w:t>
            </w:r>
            <w:r w:rsidRPr="00DE2CEF">
              <w:rPr>
                <w:rFonts w:ascii="Calibri" w:hAnsi="Calibri" w:cs="Calibri"/>
                <w:color w:val="FFFFFF"/>
                <w:sz w:val="32"/>
                <w:szCs w:val="32"/>
              </w:rPr>
              <w:t>1</w:t>
            </w:r>
            <w:r>
              <w:rPr>
                <w:rFonts w:ascii="Calibri" w:hAnsi="Calibri" w:cs="Calibri"/>
                <w:color w:val="FFFFFF"/>
                <w:sz w:val="32"/>
                <w:szCs w:val="32"/>
              </w:rPr>
              <w:t>5</w:t>
            </w:r>
            <w:r w:rsidRPr="00DE2CEF">
              <w:rPr>
                <w:rFonts w:ascii="Calibri" w:hAnsi="Calibri" w:cs="Calibri"/>
                <w:color w:val="FFFFFF"/>
                <w:sz w:val="32"/>
                <w:szCs w:val="32"/>
              </w:rPr>
              <w:t>：</w:t>
            </w:r>
            <w:r w:rsidRPr="008B6421">
              <w:rPr>
                <w:rFonts w:ascii="Calibri" w:hAnsi="Calibri" w:cs="Calibri" w:hint="eastAsia"/>
                <w:color w:val="FFFFFF"/>
                <w:sz w:val="32"/>
                <w:szCs w:val="32"/>
              </w:rPr>
              <w:t>教育心理学—学习动机</w:t>
            </w:r>
            <w:r w:rsidRPr="00DE2CEF">
              <w:rPr>
                <w:rFonts w:ascii="Calibri" w:hAnsi="Calibri" w:cs="Calibri"/>
                <w:color w:val="FFFFFF"/>
                <w:szCs w:val="21"/>
              </w:rPr>
              <w:t xml:space="preserve"> </w:t>
            </w:r>
          </w:p>
        </w:tc>
      </w:tr>
    </w:tbl>
    <w:p w14:paraId="77682E49" w14:textId="77777777" w:rsidR="008B6421" w:rsidRPr="00DE2CEF" w:rsidRDefault="008B6421" w:rsidP="008B6421">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8B6421" w:rsidRPr="00DE2CEF" w14:paraId="699CB8F5" w14:textId="77777777" w:rsidTr="00812939">
        <w:tc>
          <w:tcPr>
            <w:tcW w:w="396" w:type="dxa"/>
            <w:shd w:val="clear" w:color="auto" w:fill="auto"/>
            <w:tcMar>
              <w:top w:w="0" w:type="dxa"/>
              <w:bottom w:w="0" w:type="dxa"/>
            </w:tcMar>
            <w:vAlign w:val="center"/>
          </w:tcPr>
          <w:p w14:paraId="72C497CF" w14:textId="77777777" w:rsidR="008B6421" w:rsidRPr="00DE2CEF" w:rsidRDefault="008B6421" w:rsidP="0081293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C372F81" wp14:editId="6C265BB3">
                  <wp:extent cx="252000" cy="252000"/>
                  <wp:effectExtent l="0" t="0" r="0" b="0"/>
                  <wp:docPr id="136" name="图形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7B00D29D" w14:textId="77777777" w:rsidR="008B6421" w:rsidRPr="00DE2CEF" w:rsidRDefault="008B6421" w:rsidP="0081293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8B6421" w:rsidRPr="00DE2CEF" w14:paraId="7CACE1FC" w14:textId="77777777" w:rsidTr="00812939">
        <w:tc>
          <w:tcPr>
            <w:tcW w:w="396" w:type="dxa"/>
            <w:shd w:val="clear" w:color="auto" w:fill="auto"/>
            <w:tcMar>
              <w:top w:w="0" w:type="dxa"/>
              <w:bottom w:w="0" w:type="dxa"/>
            </w:tcMar>
            <w:vAlign w:val="center"/>
          </w:tcPr>
          <w:p w14:paraId="3C708CCF" w14:textId="77777777" w:rsidR="008B6421" w:rsidRPr="00DE2CEF" w:rsidRDefault="008B6421" w:rsidP="0081293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4D6BA10" w14:textId="76759B77" w:rsidR="008B6421" w:rsidRPr="008B6421" w:rsidRDefault="008B6421" w:rsidP="00812939">
            <w:pPr>
              <w:spacing w:beforeLines="50" w:before="156" w:afterLines="50" w:after="156" w:line="276" w:lineRule="auto"/>
              <w:jc w:val="both"/>
              <w:rPr>
                <w:rFonts w:ascii="Calibri" w:hAnsi="Calibri" w:cs="Calibri"/>
                <w:sz w:val="22"/>
              </w:rPr>
            </w:pPr>
            <w:r w:rsidRPr="008B6421">
              <w:rPr>
                <w:rFonts w:ascii="Calibri" w:hAnsi="Calibri" w:cs="Calibri" w:hint="eastAsia"/>
                <w:sz w:val="22"/>
              </w:rPr>
              <w:t>本课程将使学员从学习动机的角度理解学习者并探索多种教学法背后的原理。课程可以帮助我们理解“我们教谁”和“我们能做什么”的独特性来帮助他人学习。课程的主题包括自我概念、自我决定理论、目标实现、多元智能和</w:t>
            </w:r>
            <w:proofErr w:type="gramStart"/>
            <w:r w:rsidRPr="008B6421">
              <w:rPr>
                <w:rFonts w:ascii="Calibri" w:hAnsi="Calibri" w:cs="Calibri" w:hint="eastAsia"/>
                <w:sz w:val="22"/>
              </w:rPr>
              <w:t>基于问题</w:t>
            </w:r>
            <w:proofErr w:type="gramEnd"/>
            <w:r w:rsidRPr="008B6421">
              <w:rPr>
                <w:rFonts w:ascii="Calibri" w:hAnsi="Calibri" w:cs="Calibri" w:hint="eastAsia"/>
                <w:sz w:val="22"/>
              </w:rPr>
              <w:t>的学习。参与者将积极参与分析和讨论如何将各种理论和策略应用于学校的不同学习环境。</w:t>
            </w:r>
          </w:p>
        </w:tc>
      </w:tr>
      <w:tr w:rsidR="008B6421" w:rsidRPr="00DE2CEF" w14:paraId="5FE3DB57" w14:textId="77777777" w:rsidTr="00812939">
        <w:tc>
          <w:tcPr>
            <w:tcW w:w="396" w:type="dxa"/>
            <w:shd w:val="clear" w:color="auto" w:fill="auto"/>
            <w:tcMar>
              <w:top w:w="0" w:type="dxa"/>
              <w:bottom w:w="0" w:type="dxa"/>
            </w:tcMar>
            <w:vAlign w:val="center"/>
          </w:tcPr>
          <w:p w14:paraId="0B18308D" w14:textId="4C31BA7A" w:rsidR="008B6421" w:rsidRPr="00DE2CEF" w:rsidRDefault="008B6421" w:rsidP="008B6421">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ACBBBCE" wp14:editId="64F08D60">
                  <wp:extent cx="252000" cy="252000"/>
                  <wp:effectExtent l="0" t="0" r="0" b="0"/>
                  <wp:docPr id="140" name="图形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A0B55B5" w14:textId="7B6C76E9" w:rsidR="008B6421" w:rsidRPr="008B6421" w:rsidRDefault="008B6421" w:rsidP="008B6421">
            <w:pPr>
              <w:spacing w:line="276" w:lineRule="auto"/>
              <w:jc w:val="both"/>
              <w:rPr>
                <w:rFonts w:ascii="Calibri" w:hAnsi="Calibri" w:cs="Calibri"/>
                <w:sz w:val="22"/>
              </w:rPr>
            </w:pPr>
            <w:r w:rsidRPr="00DE2CEF">
              <w:rPr>
                <w:rFonts w:ascii="Calibri" w:hAnsi="Calibri" w:cs="Calibri"/>
                <w:b/>
                <w:bCs/>
                <w:color w:val="0071BC"/>
                <w:sz w:val="28"/>
                <w:szCs w:val="28"/>
              </w:rPr>
              <w:t>学习目标</w:t>
            </w:r>
          </w:p>
        </w:tc>
      </w:tr>
      <w:tr w:rsidR="008B6421" w:rsidRPr="00DE2CEF" w14:paraId="38F91811" w14:textId="77777777" w:rsidTr="00812939">
        <w:tc>
          <w:tcPr>
            <w:tcW w:w="396" w:type="dxa"/>
            <w:shd w:val="clear" w:color="auto" w:fill="auto"/>
            <w:tcMar>
              <w:top w:w="0" w:type="dxa"/>
              <w:bottom w:w="0" w:type="dxa"/>
            </w:tcMar>
            <w:vAlign w:val="center"/>
          </w:tcPr>
          <w:p w14:paraId="0F666926" w14:textId="574357DE" w:rsidR="008B6421" w:rsidRPr="00DE2CEF" w:rsidRDefault="008B6421" w:rsidP="0081293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22347077" w14:textId="77777777" w:rsidR="008B6421" w:rsidRPr="007F4DA3" w:rsidRDefault="008B6421" w:rsidP="008B6421">
            <w:pPr>
              <w:spacing w:beforeLines="50" w:before="156" w:line="276" w:lineRule="auto"/>
              <w:rPr>
                <w:rFonts w:ascii="Calibri" w:hAnsi="Calibri" w:cs="Calibri"/>
                <w:sz w:val="22"/>
              </w:rPr>
            </w:pPr>
            <w:r w:rsidRPr="002D5756">
              <w:rPr>
                <w:rFonts w:ascii="Calibri" w:hAnsi="Calibri" w:cs="Calibri"/>
                <w:sz w:val="22"/>
              </w:rPr>
              <w:t>完成本课程后，</w:t>
            </w:r>
            <w:r>
              <w:rPr>
                <w:rFonts w:ascii="Calibri" w:hAnsi="Calibri" w:cs="Calibri" w:hint="eastAsia"/>
                <w:sz w:val="22"/>
              </w:rPr>
              <w:t>学员</w:t>
            </w:r>
            <w:r w:rsidRPr="002D5756">
              <w:rPr>
                <w:rFonts w:ascii="Calibri" w:hAnsi="Calibri" w:cs="Calibri"/>
                <w:sz w:val="22"/>
              </w:rPr>
              <w:t>将能够</w:t>
            </w:r>
            <w:r>
              <w:rPr>
                <w:rFonts w:ascii="Calibri" w:hAnsi="Calibri" w:cs="Calibri" w:hint="eastAsia"/>
                <w:sz w:val="22"/>
              </w:rPr>
              <w:t>：</w:t>
            </w:r>
          </w:p>
          <w:p w14:paraId="50CB3BA1" w14:textId="77777777" w:rsidR="008B6421" w:rsidRPr="002D5756" w:rsidRDefault="008B6421" w:rsidP="008B6421">
            <w:pPr>
              <w:pStyle w:val="ListParagraph"/>
              <w:numPr>
                <w:ilvl w:val="0"/>
                <w:numId w:val="3"/>
              </w:numPr>
              <w:spacing w:line="276" w:lineRule="auto"/>
              <w:ind w:firstLineChars="0"/>
              <w:rPr>
                <w:rFonts w:ascii="Calibri" w:hAnsi="Calibri" w:cs="Calibri"/>
                <w:sz w:val="22"/>
              </w:rPr>
            </w:pPr>
            <w:r w:rsidRPr="002D5756">
              <w:rPr>
                <w:rFonts w:ascii="Calibri" w:hAnsi="Calibri" w:cs="Calibri"/>
                <w:sz w:val="22"/>
              </w:rPr>
              <w:t>了解动机理论</w:t>
            </w:r>
          </w:p>
          <w:p w14:paraId="1FBB6462" w14:textId="77777777" w:rsidR="008B6421" w:rsidRPr="002D5756" w:rsidRDefault="008B6421" w:rsidP="008B6421">
            <w:pPr>
              <w:pStyle w:val="ListParagraph"/>
              <w:numPr>
                <w:ilvl w:val="0"/>
                <w:numId w:val="3"/>
              </w:numPr>
              <w:spacing w:line="276" w:lineRule="auto"/>
              <w:ind w:firstLineChars="0"/>
              <w:rPr>
                <w:rFonts w:ascii="Calibri" w:hAnsi="Calibri" w:cs="Calibri"/>
                <w:sz w:val="22"/>
              </w:rPr>
            </w:pPr>
            <w:r w:rsidRPr="002D5756">
              <w:rPr>
                <w:rFonts w:ascii="Calibri" w:hAnsi="Calibri" w:cs="Calibri"/>
                <w:sz w:val="22"/>
              </w:rPr>
              <w:t>将动机理论应用于课堂教学</w:t>
            </w:r>
          </w:p>
          <w:p w14:paraId="7306D5B8" w14:textId="21366185" w:rsidR="008B6421" w:rsidRDefault="008B6421" w:rsidP="008B6421">
            <w:pPr>
              <w:numPr>
                <w:ilvl w:val="0"/>
                <w:numId w:val="3"/>
              </w:numPr>
              <w:spacing w:line="276" w:lineRule="auto"/>
              <w:rPr>
                <w:rFonts w:ascii="Calibri" w:hAnsi="Calibri" w:cs="Calibri"/>
                <w:sz w:val="22"/>
              </w:rPr>
            </w:pPr>
            <w:r w:rsidRPr="002D5756">
              <w:rPr>
                <w:rFonts w:ascii="Calibri" w:hAnsi="Calibri" w:cs="Calibri"/>
                <w:sz w:val="22"/>
              </w:rPr>
              <w:t>理解</w:t>
            </w:r>
            <w:r>
              <w:rPr>
                <w:rFonts w:ascii="Calibri" w:hAnsi="Calibri" w:cs="Calibri" w:hint="eastAsia"/>
                <w:sz w:val="22"/>
              </w:rPr>
              <w:t>教师的角色</w:t>
            </w:r>
          </w:p>
          <w:p w14:paraId="66DCA028" w14:textId="3A8CA0EB" w:rsidR="008B6421" w:rsidRPr="008B6421" w:rsidRDefault="008B6421" w:rsidP="008B6421">
            <w:pPr>
              <w:numPr>
                <w:ilvl w:val="0"/>
                <w:numId w:val="3"/>
              </w:numPr>
              <w:spacing w:afterLines="50" w:after="156" w:line="276" w:lineRule="auto"/>
              <w:rPr>
                <w:rFonts w:ascii="Calibri" w:hAnsi="Calibri" w:cs="Calibri"/>
                <w:sz w:val="22"/>
              </w:rPr>
            </w:pPr>
            <w:r w:rsidRPr="002D5756">
              <w:rPr>
                <w:rFonts w:ascii="Calibri" w:hAnsi="Calibri" w:cs="Calibri"/>
                <w:sz w:val="22"/>
              </w:rPr>
              <w:t>综合学习和有效教学的概念，并应用</w:t>
            </w:r>
            <w:r w:rsidRPr="009E1B5E">
              <w:rPr>
                <w:rFonts w:ascii="Calibri" w:hAnsi="Calibri" w:cs="Calibri" w:hint="eastAsia"/>
                <w:sz w:val="22"/>
              </w:rPr>
              <w:t>这些知识决定在课堂上</w:t>
            </w:r>
            <w:r>
              <w:rPr>
                <w:rFonts w:ascii="Calibri" w:hAnsi="Calibri" w:cs="Calibri" w:hint="eastAsia"/>
                <w:sz w:val="22"/>
              </w:rPr>
              <w:t>的策略选择来促进</w:t>
            </w:r>
            <w:r w:rsidRPr="009E1B5E">
              <w:rPr>
                <w:rFonts w:ascii="Calibri" w:hAnsi="Calibri" w:cs="Calibri" w:hint="eastAsia"/>
                <w:sz w:val="22"/>
              </w:rPr>
              <w:t>学习</w:t>
            </w:r>
            <w:r>
              <w:rPr>
                <w:rFonts w:ascii="Calibri" w:hAnsi="Calibri" w:cs="Calibri" w:hint="eastAsia"/>
                <w:sz w:val="22"/>
              </w:rPr>
              <w:t>过程</w:t>
            </w:r>
          </w:p>
        </w:tc>
      </w:tr>
      <w:tr w:rsidR="008B6421" w:rsidRPr="00DE2CEF" w14:paraId="1228BCCF" w14:textId="77777777" w:rsidTr="00812939">
        <w:tc>
          <w:tcPr>
            <w:tcW w:w="396" w:type="dxa"/>
            <w:shd w:val="clear" w:color="auto" w:fill="auto"/>
            <w:tcMar>
              <w:top w:w="0" w:type="dxa"/>
              <w:bottom w:w="0" w:type="dxa"/>
            </w:tcMar>
            <w:vAlign w:val="center"/>
          </w:tcPr>
          <w:p w14:paraId="4A505812" w14:textId="58480906" w:rsidR="008B6421" w:rsidRPr="00DE2CEF" w:rsidRDefault="008B6421" w:rsidP="008B6421">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E8F180D" wp14:editId="329A81A4">
                  <wp:extent cx="252000" cy="252000"/>
                  <wp:effectExtent l="0" t="0" r="0" b="0"/>
                  <wp:docPr id="137" name="图形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74F8EDF" w14:textId="6C6C3F07" w:rsidR="008B6421" w:rsidRPr="00DE2CEF" w:rsidRDefault="008B6421" w:rsidP="008B6421">
            <w:pPr>
              <w:spacing w:line="276" w:lineRule="auto"/>
              <w:rPr>
                <w:rFonts w:ascii="Calibri" w:hAnsi="Calibri" w:cs="Calibri"/>
                <w:b/>
                <w:bCs/>
                <w:color w:val="0071BC"/>
                <w:sz w:val="28"/>
                <w:szCs w:val="28"/>
              </w:rPr>
            </w:pPr>
            <w:r w:rsidRPr="00DE2CEF">
              <w:rPr>
                <w:rFonts w:ascii="Calibri" w:hAnsi="Calibri" w:cs="Calibri"/>
                <w:b/>
                <w:bCs/>
                <w:color w:val="0071BC"/>
                <w:sz w:val="28"/>
                <w:szCs w:val="28"/>
              </w:rPr>
              <w:t>课程安排</w:t>
            </w:r>
          </w:p>
        </w:tc>
      </w:tr>
      <w:tr w:rsidR="008B6421" w:rsidRPr="00DE2CEF" w14:paraId="311E5876" w14:textId="77777777" w:rsidTr="00812939">
        <w:tc>
          <w:tcPr>
            <w:tcW w:w="396" w:type="dxa"/>
            <w:shd w:val="clear" w:color="auto" w:fill="auto"/>
            <w:tcMar>
              <w:top w:w="0" w:type="dxa"/>
              <w:bottom w:w="0" w:type="dxa"/>
            </w:tcMar>
            <w:vAlign w:val="center"/>
          </w:tcPr>
          <w:p w14:paraId="471D0F7B" w14:textId="77777777" w:rsidR="008B6421" w:rsidRPr="00DE2CEF" w:rsidRDefault="008B6421" w:rsidP="0081293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0E7AA37" w14:textId="77777777" w:rsidR="008B6421" w:rsidRPr="00DE2CEF" w:rsidRDefault="008B6421" w:rsidP="00812939">
            <w:pPr>
              <w:spacing w:beforeLines="50" w:before="156" w:line="276" w:lineRule="auto"/>
              <w:rPr>
                <w:rFonts w:ascii="Calibri" w:hAnsi="Calibri" w:cs="Calibri"/>
                <w:b/>
                <w:bCs/>
                <w:sz w:val="22"/>
              </w:rPr>
            </w:pPr>
            <w:r w:rsidRPr="00DE2CEF">
              <w:rPr>
                <w:rFonts w:ascii="Calibri" w:hAnsi="Calibri" w:cs="Calibri"/>
                <w:b/>
                <w:bCs/>
                <w:sz w:val="22"/>
              </w:rPr>
              <w:t>课程时间：</w:t>
            </w:r>
          </w:p>
          <w:p w14:paraId="1279D33B" w14:textId="77777777" w:rsidR="008B6421" w:rsidRPr="00DE2CEF" w:rsidRDefault="008B6421" w:rsidP="00812939">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66A92A57" w14:textId="77777777" w:rsidR="008B6421" w:rsidRPr="00DE2CEF" w:rsidRDefault="008B6421" w:rsidP="00812939">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02CA3662" w14:textId="77777777" w:rsidR="008B6421" w:rsidRPr="00DE2CEF" w:rsidRDefault="008B6421" w:rsidP="0081293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2294FADC" w14:textId="77777777" w:rsidR="008B6421" w:rsidRPr="00DE2CEF" w:rsidRDefault="008B6421" w:rsidP="0081293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86898AC" w14:textId="77777777" w:rsidR="008B6421" w:rsidRPr="00DE2CEF" w:rsidRDefault="008B6421" w:rsidP="0081293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6FB5EBA7" w14:textId="77777777" w:rsidR="008B6421" w:rsidRPr="00DE2CEF" w:rsidRDefault="008B6421" w:rsidP="0081293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8B6421" w:rsidRPr="00DE2CEF" w14:paraId="27CC5CD0" w14:textId="77777777" w:rsidTr="00812939">
        <w:tc>
          <w:tcPr>
            <w:tcW w:w="396" w:type="dxa"/>
            <w:shd w:val="clear" w:color="auto" w:fill="auto"/>
            <w:tcMar>
              <w:top w:w="0" w:type="dxa"/>
              <w:bottom w:w="0" w:type="dxa"/>
            </w:tcMar>
            <w:vAlign w:val="center"/>
          </w:tcPr>
          <w:p w14:paraId="743464D4" w14:textId="77777777" w:rsidR="008B6421" w:rsidRPr="00DE2CEF" w:rsidRDefault="008B6421" w:rsidP="0081293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29D8E21" wp14:editId="316255FE">
                  <wp:extent cx="252000" cy="252000"/>
                  <wp:effectExtent l="0" t="0" r="0" b="0"/>
                  <wp:docPr id="138" name="图形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90D218A" w14:textId="77777777" w:rsidR="008B6421" w:rsidRPr="00DE2CEF" w:rsidRDefault="008B6421" w:rsidP="0081293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8B6421" w:rsidRPr="00DE2CEF" w14:paraId="4F0D05E2" w14:textId="77777777" w:rsidTr="00812939">
        <w:tc>
          <w:tcPr>
            <w:tcW w:w="396" w:type="dxa"/>
            <w:shd w:val="clear" w:color="auto" w:fill="auto"/>
            <w:tcMar>
              <w:top w:w="0" w:type="dxa"/>
              <w:bottom w:w="0" w:type="dxa"/>
            </w:tcMar>
            <w:vAlign w:val="center"/>
          </w:tcPr>
          <w:p w14:paraId="66115B72" w14:textId="77777777" w:rsidR="008B6421" w:rsidRPr="00DE2CEF" w:rsidRDefault="008B6421" w:rsidP="0081293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2EE13FC" w14:textId="77777777" w:rsidR="008B6421" w:rsidRPr="00DE2CEF" w:rsidRDefault="008B6421" w:rsidP="0081293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21B707A" w14:textId="77777777" w:rsidR="008B6421" w:rsidRDefault="008B6421" w:rsidP="008B6421">
            <w:pPr>
              <w:spacing w:beforeLines="50" w:before="156" w:line="276" w:lineRule="auto"/>
              <w:rPr>
                <w:rFonts w:ascii="Calibri" w:hAnsi="Calibri" w:cs="Calibri"/>
                <w:b/>
                <w:bCs/>
                <w:color w:val="000000" w:themeColor="text1"/>
                <w:sz w:val="22"/>
              </w:rPr>
            </w:pPr>
            <w:r w:rsidRPr="002D5756">
              <w:rPr>
                <w:rFonts w:ascii="Calibri" w:hAnsi="Calibri" w:cs="Calibri"/>
                <w:b/>
                <w:bCs/>
                <w:color w:val="000000" w:themeColor="text1"/>
                <w:sz w:val="22"/>
              </w:rPr>
              <w:t xml:space="preserve">LIU </w:t>
            </w:r>
            <w:proofErr w:type="spellStart"/>
            <w:r w:rsidRPr="002D5756">
              <w:rPr>
                <w:rFonts w:ascii="Calibri" w:hAnsi="Calibri" w:cs="Calibri"/>
                <w:b/>
                <w:bCs/>
                <w:color w:val="000000" w:themeColor="text1"/>
                <w:sz w:val="22"/>
              </w:rPr>
              <w:t>Woon</w:t>
            </w:r>
            <w:proofErr w:type="spellEnd"/>
            <w:r w:rsidRPr="002D5756">
              <w:rPr>
                <w:rFonts w:ascii="Calibri" w:hAnsi="Calibri" w:cs="Calibri"/>
                <w:b/>
                <w:bCs/>
                <w:color w:val="000000" w:themeColor="text1"/>
                <w:sz w:val="22"/>
              </w:rPr>
              <w:t xml:space="preserve"> Chia</w:t>
            </w:r>
          </w:p>
          <w:p w14:paraId="01B6D7C8" w14:textId="77777777" w:rsidR="008B6421" w:rsidRPr="002D5756" w:rsidRDefault="008B6421" w:rsidP="008B6421">
            <w:pPr>
              <w:spacing w:afterLines="50" w:after="156" w:line="276" w:lineRule="auto"/>
              <w:rPr>
                <w:rFonts w:ascii="Calibri" w:hAnsi="Calibri" w:cs="Calibri"/>
                <w:b/>
                <w:bCs/>
                <w:color w:val="000000" w:themeColor="text1"/>
                <w:sz w:val="22"/>
              </w:rPr>
            </w:pPr>
            <w:r w:rsidRPr="002D5756">
              <w:rPr>
                <w:rFonts w:ascii="Calibri" w:hAnsi="Calibri" w:cs="Calibri"/>
                <w:b/>
                <w:bCs/>
                <w:color w:val="000000" w:themeColor="text1"/>
                <w:sz w:val="22"/>
              </w:rPr>
              <w:t>南洋理工大学</w:t>
            </w:r>
            <w:r>
              <w:rPr>
                <w:rFonts w:ascii="Calibri" w:hAnsi="Calibri" w:cs="Calibri" w:hint="eastAsia"/>
                <w:b/>
                <w:bCs/>
                <w:color w:val="000000" w:themeColor="text1"/>
                <w:sz w:val="22"/>
              </w:rPr>
              <w:t>，</w:t>
            </w:r>
            <w:r w:rsidRPr="002D5756">
              <w:rPr>
                <w:rFonts w:ascii="Calibri" w:hAnsi="Calibri" w:cs="Calibri"/>
                <w:b/>
                <w:bCs/>
                <w:color w:val="000000" w:themeColor="text1"/>
                <w:sz w:val="22"/>
              </w:rPr>
              <w:t>国立教育学院，副教授</w:t>
            </w:r>
          </w:p>
          <w:p w14:paraId="5B7851DB" w14:textId="77777777" w:rsidR="008B6421" w:rsidRPr="002D5756" w:rsidRDefault="008B6421" w:rsidP="008B6421">
            <w:pPr>
              <w:spacing w:beforeLines="50" w:before="156" w:afterLines="50" w:after="156" w:line="276" w:lineRule="auto"/>
              <w:jc w:val="both"/>
              <w:rPr>
                <w:rFonts w:ascii="Calibri" w:eastAsiaTheme="minorHAnsi" w:hAnsi="Calibri" w:cs="Calibri"/>
                <w:sz w:val="22"/>
              </w:rPr>
            </w:pPr>
            <w:r w:rsidRPr="002D5756">
              <w:rPr>
                <w:rFonts w:ascii="Calibri" w:eastAsiaTheme="minorHAnsi" w:hAnsi="Calibri" w:cs="Calibri"/>
                <w:sz w:val="22"/>
              </w:rPr>
              <w:t>刘副教授是</w:t>
            </w:r>
            <w:r>
              <w:rPr>
                <w:rFonts w:ascii="Calibri" w:eastAsiaTheme="minorHAnsi" w:hAnsi="Calibri" w:cs="Calibri" w:hint="eastAsia"/>
                <w:sz w:val="22"/>
              </w:rPr>
              <w:t>新加坡南洋理工大学</w:t>
            </w:r>
            <w:r w:rsidRPr="002D5756">
              <w:rPr>
                <w:rFonts w:ascii="Calibri" w:eastAsiaTheme="minorHAnsi" w:hAnsi="Calibri" w:cs="Calibri"/>
                <w:sz w:val="22"/>
              </w:rPr>
              <w:t>国立教育学院心理学、儿童与人类发展</w:t>
            </w:r>
            <w:r>
              <w:rPr>
                <w:rFonts w:ascii="Calibri" w:eastAsiaTheme="minorHAnsi" w:hAnsi="Calibri" w:cs="Calibri" w:hint="eastAsia"/>
                <w:sz w:val="22"/>
              </w:rPr>
              <w:t>学术组</w:t>
            </w:r>
            <w:r w:rsidRPr="002D5756">
              <w:rPr>
                <w:rFonts w:ascii="Calibri" w:eastAsiaTheme="minorHAnsi" w:hAnsi="Calibri" w:cs="Calibri"/>
                <w:sz w:val="22"/>
              </w:rPr>
              <w:t>的副教授，她是国立教育学院</w:t>
            </w:r>
            <w:proofErr w:type="gramStart"/>
            <w:r w:rsidRPr="002D5756">
              <w:rPr>
                <w:rFonts w:ascii="Calibri" w:eastAsiaTheme="minorHAnsi" w:hAnsi="Calibri" w:cs="Calibri"/>
                <w:sz w:val="22"/>
              </w:rPr>
              <w:t>教究动育研</w:t>
            </w:r>
            <w:proofErr w:type="gramEnd"/>
            <w:r w:rsidRPr="002D5756">
              <w:rPr>
                <w:rFonts w:ascii="Calibri" w:eastAsiaTheme="minorHAnsi" w:hAnsi="Calibri" w:cs="Calibri"/>
                <w:sz w:val="22"/>
              </w:rPr>
              <w:t>机实验室的</w:t>
            </w:r>
            <w:r>
              <w:rPr>
                <w:rFonts w:ascii="Calibri" w:eastAsiaTheme="minorHAnsi" w:hAnsi="Calibri" w:cs="Calibri" w:hint="eastAsia"/>
                <w:sz w:val="22"/>
              </w:rPr>
              <w:t>联合</w:t>
            </w:r>
            <w:r w:rsidRPr="002D5756">
              <w:rPr>
                <w:rFonts w:ascii="Calibri" w:eastAsiaTheme="minorHAnsi" w:hAnsi="Calibri" w:cs="Calibri"/>
                <w:sz w:val="22"/>
              </w:rPr>
              <w:t>创始人，</w:t>
            </w:r>
            <w:r>
              <w:rPr>
                <w:rFonts w:ascii="Calibri" w:eastAsiaTheme="minorHAnsi" w:hAnsi="Calibri" w:cs="Calibri" w:hint="eastAsia"/>
                <w:sz w:val="22"/>
              </w:rPr>
              <w:t>及前</w:t>
            </w:r>
            <w:r w:rsidRPr="002D5756">
              <w:rPr>
                <w:rFonts w:ascii="Calibri" w:eastAsiaTheme="minorHAnsi" w:hAnsi="Calibri" w:cs="Calibri"/>
                <w:sz w:val="22"/>
              </w:rPr>
              <w:t>教师教育</w:t>
            </w:r>
            <w:r>
              <w:rPr>
                <w:rFonts w:ascii="Calibri" w:eastAsiaTheme="minorHAnsi" w:hAnsi="Calibri" w:cs="Calibri" w:hint="eastAsia"/>
                <w:sz w:val="22"/>
              </w:rPr>
              <w:t>院长</w:t>
            </w:r>
            <w:r>
              <w:rPr>
                <w:rFonts w:ascii="Calibri" w:eastAsiaTheme="minorHAnsi" w:hAnsi="Calibri" w:cs="Calibri" w:hint="eastAsia"/>
                <w:sz w:val="22"/>
              </w:rPr>
              <w:t xml:space="preserve"> </w:t>
            </w:r>
            <w:r w:rsidRPr="00CD5662">
              <w:rPr>
                <w:rFonts w:ascii="Calibri" w:eastAsiaTheme="minorHAnsi" w:hAnsi="Calibri" w:cs="Calibri"/>
                <w:sz w:val="22"/>
              </w:rPr>
              <w:t>(</w:t>
            </w:r>
            <w:r w:rsidRPr="002D5756">
              <w:rPr>
                <w:rFonts w:ascii="Calibri" w:eastAsiaTheme="minorHAnsi" w:hAnsi="Calibri" w:cs="Calibri"/>
                <w:sz w:val="22"/>
              </w:rPr>
              <w:t>2014-2018</w:t>
            </w:r>
            <w:r w:rsidRPr="002D5756">
              <w:rPr>
                <w:rFonts w:ascii="Calibri" w:eastAsiaTheme="minorHAnsi" w:hAnsi="Calibri" w:cs="Calibri"/>
                <w:sz w:val="22"/>
              </w:rPr>
              <w:t>年</w:t>
            </w:r>
            <w:r w:rsidRPr="00CD5662">
              <w:rPr>
                <w:rFonts w:ascii="Calibri" w:eastAsiaTheme="minorHAnsi" w:hAnsi="Calibri" w:cs="Calibri"/>
                <w:sz w:val="22"/>
              </w:rPr>
              <w:t>)</w:t>
            </w:r>
            <w:r w:rsidRPr="002D5756">
              <w:rPr>
                <w:rFonts w:ascii="Calibri" w:eastAsiaTheme="minorHAnsi" w:hAnsi="Calibri" w:cs="Calibri"/>
                <w:sz w:val="22"/>
              </w:rPr>
              <w:t>。在担任院长期间，她领导和开发了南洋理工大学国立教育学院教学学者计划，审查并增强了</w:t>
            </w:r>
            <w:r>
              <w:rPr>
                <w:rFonts w:ascii="Calibri" w:eastAsiaTheme="minorHAnsi" w:hAnsi="Calibri" w:cs="Calibri" w:hint="eastAsia"/>
                <w:sz w:val="22"/>
              </w:rPr>
              <w:t>教育项目</w:t>
            </w:r>
            <w:r w:rsidRPr="002D5756">
              <w:rPr>
                <w:rFonts w:ascii="Calibri" w:eastAsiaTheme="minorHAnsi" w:hAnsi="Calibri" w:cs="Calibri"/>
                <w:sz w:val="22"/>
              </w:rPr>
              <w:t>文学学士学位（教育）</w:t>
            </w:r>
            <w:r w:rsidRPr="002D5756">
              <w:rPr>
                <w:rFonts w:ascii="Calibri" w:eastAsiaTheme="minorHAnsi" w:hAnsi="Calibri" w:cs="Calibri"/>
                <w:sz w:val="22"/>
              </w:rPr>
              <w:t>/</w:t>
            </w:r>
            <w:r w:rsidRPr="002D5756">
              <w:rPr>
                <w:rFonts w:ascii="Calibri" w:eastAsiaTheme="minorHAnsi" w:hAnsi="Calibri" w:cs="Calibri"/>
                <w:sz w:val="22"/>
              </w:rPr>
              <w:t>科学（教育）和研究生文凭课程，</w:t>
            </w:r>
            <w:r>
              <w:rPr>
                <w:rFonts w:ascii="Calibri" w:eastAsiaTheme="minorHAnsi" w:hAnsi="Calibri" w:cs="Calibri" w:hint="eastAsia"/>
                <w:sz w:val="22"/>
              </w:rPr>
              <w:t>并与新加坡</w:t>
            </w:r>
            <w:r w:rsidRPr="00860128">
              <w:rPr>
                <w:rFonts w:ascii="Calibri" w:eastAsiaTheme="minorHAnsi" w:hAnsi="Calibri" w:cs="Calibri" w:hint="eastAsia"/>
                <w:sz w:val="22"/>
              </w:rPr>
              <w:t>资讯通信媒体发展局</w:t>
            </w:r>
            <w:r>
              <w:rPr>
                <w:rFonts w:ascii="Calibri" w:eastAsiaTheme="minorHAnsi" w:hAnsi="Calibri" w:cs="Calibri" w:hint="eastAsia"/>
                <w:sz w:val="22"/>
              </w:rPr>
              <w:t xml:space="preserve"> </w:t>
            </w:r>
            <w:r w:rsidRPr="00CD5662">
              <w:rPr>
                <w:rFonts w:ascii="Calibri" w:eastAsiaTheme="minorHAnsi" w:hAnsi="Calibri" w:cs="Calibri"/>
                <w:sz w:val="22"/>
              </w:rPr>
              <w:t>(</w:t>
            </w:r>
            <w:proofErr w:type="spellStart"/>
            <w:r w:rsidRPr="002D5756">
              <w:rPr>
                <w:rFonts w:ascii="Calibri" w:eastAsiaTheme="minorHAnsi" w:hAnsi="Calibri" w:cs="Calibri"/>
                <w:sz w:val="22"/>
              </w:rPr>
              <w:t>IMDA</w:t>
            </w:r>
            <w:proofErr w:type="spellEnd"/>
            <w:r w:rsidRPr="00CD5662">
              <w:rPr>
                <w:rFonts w:ascii="Calibri" w:eastAsiaTheme="minorHAnsi" w:hAnsi="Calibri" w:cs="Calibri"/>
                <w:sz w:val="22"/>
              </w:rPr>
              <w:t>)</w:t>
            </w:r>
            <w:r>
              <w:rPr>
                <w:rFonts w:ascii="Calibri" w:eastAsiaTheme="minorHAnsi" w:hAnsi="Calibri" w:cs="Calibri"/>
                <w:sz w:val="22"/>
              </w:rPr>
              <w:t xml:space="preserve"> </w:t>
            </w:r>
            <w:r>
              <w:rPr>
                <w:rFonts w:ascii="Calibri" w:eastAsiaTheme="minorHAnsi" w:hAnsi="Calibri" w:cs="Calibri" w:hint="eastAsia"/>
                <w:sz w:val="22"/>
              </w:rPr>
              <w:t>合作构想</w:t>
            </w:r>
            <w:r w:rsidRPr="002D5756">
              <w:rPr>
                <w:rFonts w:ascii="Calibri" w:eastAsiaTheme="minorHAnsi" w:hAnsi="Calibri" w:cs="Calibri"/>
                <w:sz w:val="22"/>
              </w:rPr>
              <w:t>并建立了</w:t>
            </w:r>
            <w:r w:rsidRPr="002D5756">
              <w:rPr>
                <w:rFonts w:ascii="Calibri" w:eastAsiaTheme="minorHAnsi" w:hAnsi="Calibri" w:cs="Calibri"/>
                <w:sz w:val="22"/>
              </w:rPr>
              <w:t xml:space="preserve">IoT @ </w:t>
            </w:r>
            <w:proofErr w:type="spellStart"/>
            <w:r w:rsidRPr="002D5756">
              <w:rPr>
                <w:rFonts w:ascii="Calibri" w:eastAsiaTheme="minorHAnsi" w:hAnsi="Calibri" w:cs="Calibri"/>
                <w:sz w:val="22"/>
              </w:rPr>
              <w:t>NIE</w:t>
            </w:r>
            <w:proofErr w:type="spellEnd"/>
            <w:r w:rsidRPr="002D5756">
              <w:rPr>
                <w:rFonts w:ascii="Calibri" w:eastAsiaTheme="minorHAnsi" w:hAnsi="Calibri" w:cs="Calibri"/>
                <w:sz w:val="22"/>
              </w:rPr>
              <w:t>学习实验室。此外，她还</w:t>
            </w:r>
            <w:r>
              <w:rPr>
                <w:rFonts w:ascii="Calibri" w:eastAsiaTheme="minorHAnsi" w:hAnsi="Calibri" w:cs="Calibri" w:hint="eastAsia"/>
                <w:sz w:val="22"/>
              </w:rPr>
              <w:t>是</w:t>
            </w:r>
            <w:r w:rsidRPr="002D5756">
              <w:rPr>
                <w:rFonts w:ascii="Calibri" w:eastAsiaTheme="minorHAnsi" w:hAnsi="Calibri" w:cs="Calibri"/>
                <w:sz w:val="22"/>
              </w:rPr>
              <w:t>指导委员会的重要成员和工作委员会的联席主席，该委员会塑造了新加坡教学实践模式，</w:t>
            </w:r>
            <w:r>
              <w:rPr>
                <w:rFonts w:ascii="Calibri" w:eastAsiaTheme="minorHAnsi" w:hAnsi="Calibri" w:cs="Calibri" w:hint="eastAsia"/>
                <w:sz w:val="22"/>
              </w:rPr>
              <w:t>明确了</w:t>
            </w:r>
            <w:r w:rsidRPr="002D5756">
              <w:rPr>
                <w:rFonts w:ascii="Calibri" w:eastAsiaTheme="minorHAnsi" w:hAnsi="Calibri" w:cs="Calibri"/>
                <w:sz w:val="22"/>
              </w:rPr>
              <w:t>新加坡学校如何实现有效的教与学。</w:t>
            </w:r>
          </w:p>
          <w:p w14:paraId="417C0D0A" w14:textId="31E92BE1" w:rsidR="008B6421" w:rsidRPr="00DE2CEF" w:rsidRDefault="008B6421" w:rsidP="008B6421">
            <w:pPr>
              <w:spacing w:afterLines="50" w:after="156" w:line="276" w:lineRule="auto"/>
              <w:jc w:val="both"/>
              <w:rPr>
                <w:rFonts w:ascii="Calibri" w:hAnsi="Calibri" w:cs="Calibri"/>
                <w:color w:val="000000" w:themeColor="text1"/>
                <w:sz w:val="22"/>
              </w:rPr>
            </w:pPr>
            <w:r w:rsidRPr="00066773">
              <w:rPr>
                <w:rFonts w:ascii="Calibri" w:eastAsiaTheme="minorHAnsi" w:hAnsi="Calibri" w:cs="Calibri" w:hint="eastAsia"/>
                <w:sz w:val="22"/>
              </w:rPr>
              <w:t>她曾担任实习与学校伙伴关系副院长</w:t>
            </w:r>
            <w:r>
              <w:rPr>
                <w:rFonts w:ascii="Calibri" w:eastAsiaTheme="minorHAnsi" w:hAnsi="Calibri" w:cs="Calibri" w:hint="eastAsia"/>
                <w:sz w:val="22"/>
              </w:rPr>
              <w:t xml:space="preserve"> </w:t>
            </w:r>
            <w:r w:rsidRPr="00066773">
              <w:rPr>
                <w:rFonts w:ascii="Calibri" w:eastAsiaTheme="minorHAnsi" w:hAnsi="Calibri" w:cs="Calibri"/>
                <w:sz w:val="22"/>
              </w:rPr>
              <w:t>(2009 - 2014)</w:t>
            </w:r>
            <w:r w:rsidRPr="00066773">
              <w:rPr>
                <w:rFonts w:ascii="Calibri" w:eastAsiaTheme="minorHAnsi" w:hAnsi="Calibri" w:cs="Calibri"/>
                <w:sz w:val="22"/>
              </w:rPr>
              <w:t>。她带领她的团队</w:t>
            </w:r>
            <w:r>
              <w:rPr>
                <w:rFonts w:ascii="Calibri" w:eastAsiaTheme="minorHAnsi" w:hAnsi="Calibri" w:cs="Calibri" w:hint="eastAsia"/>
                <w:sz w:val="22"/>
              </w:rPr>
              <w:t>构想并</w:t>
            </w:r>
            <w:r w:rsidRPr="00066773">
              <w:rPr>
                <w:rFonts w:ascii="Calibri" w:eastAsiaTheme="minorHAnsi" w:hAnsi="Calibri" w:cs="Calibri"/>
                <w:sz w:val="22"/>
              </w:rPr>
              <w:t>实施</w:t>
            </w:r>
            <w:r>
              <w:rPr>
                <w:rFonts w:ascii="Calibri" w:eastAsiaTheme="minorHAnsi" w:hAnsi="Calibri" w:cs="Calibri" w:hint="eastAsia"/>
                <w:sz w:val="22"/>
              </w:rPr>
              <w:t>了</w:t>
            </w:r>
            <w:r w:rsidRPr="00066773">
              <w:rPr>
                <w:rFonts w:ascii="Calibri" w:eastAsiaTheme="minorHAnsi" w:hAnsi="Calibri" w:cs="Calibri"/>
                <w:sz w:val="22"/>
              </w:rPr>
              <w:t>增强的实习模式</w:t>
            </w:r>
            <w:r>
              <w:rPr>
                <w:rFonts w:ascii="Calibri" w:eastAsiaTheme="minorHAnsi" w:hAnsi="Calibri" w:cs="Calibri" w:hint="eastAsia"/>
                <w:sz w:val="22"/>
              </w:rPr>
              <w:t>，</w:t>
            </w:r>
            <w:r w:rsidRPr="00066773">
              <w:rPr>
                <w:rFonts w:ascii="Calibri" w:eastAsiaTheme="minorHAnsi" w:hAnsi="Calibri" w:cs="Calibri"/>
                <w:sz w:val="22"/>
              </w:rPr>
              <w:t>使用专业集中谈话</w:t>
            </w:r>
            <w:r>
              <w:rPr>
                <w:rFonts w:ascii="Calibri" w:eastAsiaTheme="minorHAnsi" w:hAnsi="Calibri" w:cs="Calibri" w:hint="eastAsia"/>
                <w:sz w:val="22"/>
              </w:rPr>
              <w:t>深化探究、</w:t>
            </w:r>
            <w:r w:rsidRPr="00066773">
              <w:rPr>
                <w:rFonts w:ascii="Calibri" w:eastAsiaTheme="minorHAnsi" w:hAnsi="Calibri" w:cs="Calibri"/>
                <w:sz w:val="22"/>
              </w:rPr>
              <w:t>加强理论实践关系</w:t>
            </w:r>
            <w:r>
              <w:rPr>
                <w:rFonts w:ascii="Calibri" w:eastAsiaTheme="minorHAnsi" w:hAnsi="Calibri" w:cs="Calibri" w:hint="eastAsia"/>
                <w:sz w:val="22"/>
              </w:rPr>
              <w:t>，使用</w:t>
            </w:r>
            <w:r w:rsidRPr="00066773">
              <w:rPr>
                <w:rFonts w:ascii="Calibri" w:eastAsiaTheme="minorHAnsi" w:hAnsi="Calibri" w:cs="Calibri"/>
                <w:sz w:val="22"/>
              </w:rPr>
              <w:t>有目的指导帮助职前教师提高教学能力</w:t>
            </w:r>
            <w:r>
              <w:rPr>
                <w:rFonts w:ascii="Calibri" w:eastAsiaTheme="minorHAnsi" w:hAnsi="Calibri" w:cs="Calibri" w:hint="eastAsia"/>
                <w:sz w:val="22"/>
              </w:rPr>
              <w:t>并</w:t>
            </w:r>
            <w:r w:rsidRPr="00066773">
              <w:rPr>
                <w:rFonts w:ascii="Calibri" w:eastAsiaTheme="minorHAnsi" w:hAnsi="Calibri" w:cs="Calibri"/>
                <w:sz w:val="22"/>
              </w:rPr>
              <w:t>开发</w:t>
            </w:r>
            <w:r>
              <w:rPr>
                <w:rFonts w:ascii="Calibri" w:eastAsiaTheme="minorHAnsi" w:hAnsi="Calibri" w:cs="Calibri" w:hint="eastAsia"/>
                <w:sz w:val="22"/>
              </w:rPr>
              <w:t>他们的</w:t>
            </w:r>
            <w:r w:rsidRPr="00066773">
              <w:rPr>
                <w:rFonts w:ascii="Calibri" w:eastAsiaTheme="minorHAnsi" w:hAnsi="Calibri" w:cs="Calibri"/>
                <w:sz w:val="22"/>
              </w:rPr>
              <w:t>教师人格。此外，她在倡导和塑造所有职前课程的专业实践和</w:t>
            </w:r>
            <w:r>
              <w:rPr>
                <w:rFonts w:ascii="Calibri" w:eastAsiaTheme="minorHAnsi" w:hAnsi="Calibri" w:cs="Calibri" w:hint="eastAsia"/>
                <w:sz w:val="22"/>
              </w:rPr>
              <w:t>探究</w:t>
            </w:r>
            <w:r w:rsidRPr="00066773">
              <w:rPr>
                <w:rFonts w:ascii="Calibri" w:eastAsiaTheme="minorHAnsi" w:hAnsi="Calibri" w:cs="Calibri"/>
                <w:sz w:val="22"/>
              </w:rPr>
              <w:t>组合方面发挥了重要作用，使职前教师能够</w:t>
            </w:r>
            <w:r>
              <w:rPr>
                <w:rFonts w:ascii="Calibri" w:eastAsiaTheme="minorHAnsi" w:hAnsi="Calibri" w:cs="Calibri" w:hint="eastAsia"/>
                <w:sz w:val="22"/>
              </w:rPr>
              <w:t>积累</w:t>
            </w:r>
            <w:r w:rsidRPr="00066773">
              <w:rPr>
                <w:rFonts w:ascii="Calibri" w:eastAsiaTheme="minorHAnsi" w:hAnsi="Calibri" w:cs="Calibri"/>
                <w:sz w:val="22"/>
              </w:rPr>
              <w:t>和整合他们的学习。</w:t>
            </w:r>
          </w:p>
        </w:tc>
      </w:tr>
      <w:tr w:rsidR="008B6421" w:rsidRPr="00DE2CEF" w14:paraId="53837DE6" w14:textId="77777777" w:rsidTr="00812939">
        <w:tc>
          <w:tcPr>
            <w:tcW w:w="396" w:type="dxa"/>
            <w:shd w:val="clear" w:color="auto" w:fill="auto"/>
            <w:tcMar>
              <w:top w:w="0" w:type="dxa"/>
              <w:bottom w:w="0" w:type="dxa"/>
            </w:tcMar>
            <w:vAlign w:val="center"/>
          </w:tcPr>
          <w:p w14:paraId="41A7935B" w14:textId="77777777" w:rsidR="008B6421" w:rsidRPr="00DE2CEF" w:rsidRDefault="008B6421" w:rsidP="0081293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489B396" wp14:editId="51BB51D1">
                  <wp:extent cx="252000" cy="252000"/>
                  <wp:effectExtent l="0" t="0" r="0" b="0"/>
                  <wp:docPr id="139" name="图形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54CCE53F" w14:textId="77777777" w:rsidR="008B6421" w:rsidRPr="00DE2CEF" w:rsidRDefault="008B6421" w:rsidP="0081293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8B6421" w:rsidRPr="00DE2CEF" w14:paraId="7E33F3EA" w14:textId="77777777" w:rsidTr="00812939">
        <w:tc>
          <w:tcPr>
            <w:tcW w:w="396" w:type="dxa"/>
            <w:shd w:val="clear" w:color="auto" w:fill="auto"/>
            <w:tcMar>
              <w:top w:w="0" w:type="dxa"/>
              <w:bottom w:w="0" w:type="dxa"/>
            </w:tcMar>
            <w:vAlign w:val="center"/>
          </w:tcPr>
          <w:p w14:paraId="7681BC7D" w14:textId="77777777" w:rsidR="008B6421" w:rsidRPr="00DE2CEF" w:rsidRDefault="008B6421" w:rsidP="0081293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8B6421" w:rsidRPr="00DE2CEF" w14:paraId="30DE79BE" w14:textId="77777777" w:rsidTr="0081293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07"/>
                    <w:gridCol w:w="10"/>
                    <w:gridCol w:w="7775"/>
                  </w:tblGrid>
                  <w:tr w:rsidR="008B6421" w:rsidRPr="00DE2CEF" w14:paraId="39F24CFE" w14:textId="77777777" w:rsidTr="00812939">
                    <w:trPr>
                      <w:tblHeader/>
                    </w:trPr>
                    <w:tc>
                      <w:tcPr>
                        <w:tcW w:w="10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A2902BD" w14:textId="77777777" w:rsidR="008B6421" w:rsidRPr="00DE2CEF" w:rsidRDefault="008B6421" w:rsidP="00812939">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5" w:type="pct"/>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25B0C43" w14:textId="77777777" w:rsidR="008B6421" w:rsidRPr="00DE2CEF" w:rsidRDefault="008B6421" w:rsidP="00812939">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8B6421" w:rsidRPr="00DE2CEF" w14:paraId="51A2F8CF" w14:textId="77777777" w:rsidTr="00812939">
                    <w:tc>
                      <w:tcPr>
                        <w:tcW w:w="1030" w:type="pct"/>
                        <w:gridSpan w:val="2"/>
                        <w:tcBorders>
                          <w:top w:val="single" w:sz="6" w:space="0" w:color="FFFFFF" w:themeColor="background1"/>
                        </w:tcBorders>
                        <w:shd w:val="clear" w:color="auto" w:fill="FFFFFF"/>
                        <w:vAlign w:val="center"/>
                      </w:tcPr>
                      <w:p w14:paraId="1F808045" w14:textId="77777777" w:rsidR="008B6421" w:rsidRPr="00DE2CEF" w:rsidRDefault="008B6421" w:rsidP="00812939">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tcBorders>
                          <w:top w:val="single" w:sz="6" w:space="0" w:color="FFFFFF" w:themeColor="background1"/>
                        </w:tcBorders>
                        <w:shd w:val="clear" w:color="auto" w:fill="FFFFFF"/>
                        <w:vAlign w:val="center"/>
                        <w:hideMark/>
                      </w:tcPr>
                      <w:p w14:paraId="7E9DD36F" w14:textId="77777777" w:rsidR="001F2C1A" w:rsidRPr="002D5756" w:rsidRDefault="001F2C1A" w:rsidP="001F2C1A">
                        <w:pPr>
                          <w:spacing w:beforeLines="50" w:before="156" w:afterLines="50" w:after="156"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项目导</w:t>
                        </w:r>
                        <w:proofErr w:type="gramStart"/>
                        <w:r w:rsidRPr="002D5756">
                          <w:rPr>
                            <w:rFonts w:ascii="Calibri" w:eastAsiaTheme="minorHAnsi" w:hAnsi="Calibri" w:cs="Calibri"/>
                            <w:b/>
                            <w:bCs/>
                            <w:color w:val="212529"/>
                            <w:kern w:val="0"/>
                            <w:sz w:val="22"/>
                          </w:rPr>
                          <w:t>览</w:t>
                        </w:r>
                        <w:proofErr w:type="gramEnd"/>
                        <w:r w:rsidRPr="002D5756">
                          <w:rPr>
                            <w:rFonts w:ascii="Calibri" w:eastAsiaTheme="minorHAnsi" w:hAnsi="Calibri" w:cs="Calibri"/>
                            <w:b/>
                            <w:bCs/>
                            <w:color w:val="212529"/>
                            <w:kern w:val="0"/>
                            <w:sz w:val="22"/>
                          </w:rPr>
                          <w:t>：欢迎致辞、结业课题公布</w:t>
                        </w:r>
                      </w:p>
                      <w:p w14:paraId="07C53EBE" w14:textId="77777777" w:rsidR="001F2C1A" w:rsidRDefault="001F2C1A" w:rsidP="001F2C1A">
                        <w:pPr>
                          <w:spacing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专业课（</w:t>
                        </w:r>
                        <w:r w:rsidRPr="002D5756">
                          <w:rPr>
                            <w:rFonts w:ascii="Calibri" w:eastAsiaTheme="minorHAnsi" w:hAnsi="Calibri" w:cs="Calibri"/>
                            <w:b/>
                            <w:bCs/>
                            <w:color w:val="212529"/>
                            <w:kern w:val="0"/>
                            <w:sz w:val="22"/>
                          </w:rPr>
                          <w:t>1</w:t>
                        </w:r>
                        <w:r w:rsidRPr="002D5756">
                          <w:rPr>
                            <w:rFonts w:ascii="Calibri" w:eastAsiaTheme="minorHAnsi" w:hAnsi="Calibri" w:cs="Calibri"/>
                            <w:b/>
                            <w:bCs/>
                            <w:color w:val="212529"/>
                            <w:kern w:val="0"/>
                            <w:sz w:val="22"/>
                          </w:rPr>
                          <w:t>）：学习者与学习</w:t>
                        </w:r>
                      </w:p>
                      <w:p w14:paraId="3504A46A" w14:textId="77777777" w:rsidR="001F2C1A" w:rsidRPr="0060247A"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60247A">
                          <w:rPr>
                            <w:rFonts w:ascii="Calibri" w:eastAsiaTheme="minorHAnsi" w:hAnsi="Calibri" w:cs="Calibri" w:hint="eastAsia"/>
                            <w:color w:val="212529"/>
                            <w:kern w:val="0"/>
                            <w:sz w:val="22"/>
                          </w:rPr>
                          <w:t>学习者与学习策略</w:t>
                        </w:r>
                      </w:p>
                      <w:p w14:paraId="0E24427D" w14:textId="77777777" w:rsidR="001F2C1A" w:rsidRPr="0060247A"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60247A">
                          <w:rPr>
                            <w:rFonts w:ascii="Calibri" w:eastAsiaTheme="minorHAnsi" w:hAnsi="Calibri" w:cs="Calibri" w:hint="eastAsia"/>
                            <w:color w:val="212529"/>
                            <w:kern w:val="0"/>
                            <w:sz w:val="22"/>
                          </w:rPr>
                          <w:t>以学习者为中心的课堂教学</w:t>
                        </w:r>
                      </w:p>
                      <w:p w14:paraId="5F68C6E4" w14:textId="20176FEE" w:rsidR="008B6421" w:rsidRPr="002A748D" w:rsidRDefault="001F2C1A" w:rsidP="001F2C1A">
                        <w:pPr>
                          <w:pStyle w:val="ListParagraph"/>
                          <w:numPr>
                            <w:ilvl w:val="0"/>
                            <w:numId w:val="29"/>
                          </w:numPr>
                          <w:spacing w:afterLines="50" w:after="156" w:line="276" w:lineRule="auto"/>
                          <w:ind w:firstLineChars="0"/>
                          <w:rPr>
                            <w:rFonts w:asciiTheme="minorEastAsia" w:hAnsiTheme="minorEastAsia" w:cs="Calibri"/>
                            <w:color w:val="212529"/>
                            <w:kern w:val="0"/>
                            <w:sz w:val="22"/>
                          </w:rPr>
                        </w:pPr>
                        <w:r w:rsidRPr="0060247A">
                          <w:rPr>
                            <w:rFonts w:ascii="Calibri" w:eastAsiaTheme="minorHAnsi" w:hAnsi="Calibri" w:cs="Calibri" w:hint="eastAsia"/>
                            <w:color w:val="212529"/>
                            <w:kern w:val="0"/>
                            <w:sz w:val="22"/>
                          </w:rPr>
                          <w:t>学习特征分析</w:t>
                        </w:r>
                      </w:p>
                    </w:tc>
                  </w:tr>
                  <w:tr w:rsidR="008B6421" w:rsidRPr="00DE2CEF" w14:paraId="515441A4" w14:textId="77777777" w:rsidTr="00812939">
                    <w:tc>
                      <w:tcPr>
                        <w:tcW w:w="1030" w:type="pct"/>
                        <w:gridSpan w:val="2"/>
                        <w:shd w:val="clear" w:color="auto" w:fill="FFFFFF"/>
                        <w:vAlign w:val="center"/>
                      </w:tcPr>
                      <w:p w14:paraId="7430112F"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73103F2B"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8B6421" w:rsidRPr="00DE2CEF" w14:paraId="0B3FDC38" w14:textId="77777777" w:rsidTr="00812939">
                    <w:tc>
                      <w:tcPr>
                        <w:tcW w:w="1030" w:type="pct"/>
                        <w:gridSpan w:val="2"/>
                        <w:shd w:val="clear" w:color="auto" w:fill="FFFFFF"/>
                        <w:vAlign w:val="center"/>
                      </w:tcPr>
                      <w:p w14:paraId="28671582" w14:textId="77777777" w:rsidR="008B6421" w:rsidRPr="00DE2CEF" w:rsidRDefault="008B6421" w:rsidP="00812939">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shd w:val="clear" w:color="auto" w:fill="FFFFFF"/>
                        <w:vAlign w:val="center"/>
                        <w:hideMark/>
                      </w:tcPr>
                      <w:p w14:paraId="734BB75F" w14:textId="77777777" w:rsidR="001F2C1A" w:rsidRDefault="001F2C1A" w:rsidP="001F2C1A">
                        <w:pPr>
                          <w:spacing w:beforeLines="50" w:before="156"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专业课（</w:t>
                        </w:r>
                        <w:r w:rsidRPr="002D5756">
                          <w:rPr>
                            <w:rFonts w:ascii="Calibri" w:eastAsiaTheme="minorHAnsi" w:hAnsi="Calibri" w:cs="Calibri"/>
                            <w:b/>
                            <w:bCs/>
                            <w:color w:val="212529"/>
                            <w:kern w:val="0"/>
                            <w:sz w:val="22"/>
                          </w:rPr>
                          <w:t>2</w:t>
                        </w:r>
                        <w:r w:rsidRPr="002D5756">
                          <w:rPr>
                            <w:rFonts w:ascii="Calibri" w:eastAsiaTheme="minorHAnsi" w:hAnsi="Calibri" w:cs="Calibri"/>
                            <w:b/>
                            <w:bCs/>
                            <w:color w:val="212529"/>
                            <w:kern w:val="0"/>
                            <w:sz w:val="22"/>
                          </w:rPr>
                          <w:t>）：理解学习动机</w:t>
                        </w:r>
                      </w:p>
                      <w:p w14:paraId="3AC6BB63" w14:textId="77777777" w:rsidR="001F2C1A" w:rsidRPr="00B53B4C"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B53B4C">
                          <w:rPr>
                            <w:rFonts w:ascii="Calibri" w:eastAsiaTheme="minorHAnsi" w:hAnsi="Calibri" w:cs="Calibri" w:hint="eastAsia"/>
                            <w:color w:val="212529"/>
                            <w:kern w:val="0"/>
                            <w:sz w:val="22"/>
                          </w:rPr>
                          <w:t>学习的动机的分类</w:t>
                        </w:r>
                      </w:p>
                      <w:p w14:paraId="750F92D0" w14:textId="77777777" w:rsidR="001F2C1A" w:rsidRPr="00B53B4C" w:rsidRDefault="001F2C1A" w:rsidP="001F2C1A">
                        <w:pPr>
                          <w:pStyle w:val="ListParagraph"/>
                          <w:numPr>
                            <w:ilvl w:val="0"/>
                            <w:numId w:val="9"/>
                          </w:numPr>
                          <w:spacing w:before="240" w:afterLines="50" w:after="156" w:line="276" w:lineRule="auto"/>
                          <w:ind w:firstLineChars="0"/>
                          <w:contextualSpacing/>
                          <w:rPr>
                            <w:rFonts w:ascii="Calibri" w:eastAsiaTheme="minorHAnsi" w:hAnsi="Calibri" w:cs="Calibri"/>
                            <w:color w:val="212529"/>
                            <w:kern w:val="0"/>
                            <w:sz w:val="22"/>
                          </w:rPr>
                        </w:pPr>
                        <w:r w:rsidRPr="00B53B4C">
                          <w:rPr>
                            <w:rFonts w:ascii="Calibri" w:eastAsiaTheme="minorHAnsi" w:hAnsi="Calibri" w:cs="Calibri" w:hint="eastAsia"/>
                            <w:color w:val="212529"/>
                            <w:kern w:val="0"/>
                            <w:sz w:val="22"/>
                          </w:rPr>
                          <w:t>学习动机的作用</w:t>
                        </w:r>
                      </w:p>
                      <w:p w14:paraId="71815FA9" w14:textId="71802B32" w:rsidR="008B6421" w:rsidRPr="00DE2CEF" w:rsidRDefault="001F2C1A" w:rsidP="001F2C1A">
                        <w:pPr>
                          <w:pStyle w:val="ListParagraph"/>
                          <w:numPr>
                            <w:ilvl w:val="0"/>
                            <w:numId w:val="9"/>
                          </w:numPr>
                          <w:spacing w:afterLines="50" w:after="156" w:line="276" w:lineRule="auto"/>
                          <w:ind w:firstLineChars="0"/>
                          <w:rPr>
                            <w:rFonts w:ascii="Calibri" w:hAnsi="Calibri" w:cs="Calibri"/>
                            <w:color w:val="212529"/>
                            <w:kern w:val="0"/>
                            <w:sz w:val="22"/>
                          </w:rPr>
                        </w:pPr>
                        <w:r w:rsidRPr="00B53B4C">
                          <w:rPr>
                            <w:rFonts w:ascii="Calibri" w:eastAsiaTheme="minorHAnsi" w:hAnsi="Calibri" w:cs="Calibri" w:hint="eastAsia"/>
                            <w:color w:val="212529"/>
                            <w:kern w:val="0"/>
                            <w:sz w:val="22"/>
                          </w:rPr>
                          <w:t>学习动机对学习的影响</w:t>
                        </w:r>
                      </w:p>
                    </w:tc>
                  </w:tr>
                  <w:tr w:rsidR="008B6421" w:rsidRPr="00DE2CEF" w14:paraId="4E174794" w14:textId="77777777" w:rsidTr="00812939">
                    <w:tc>
                      <w:tcPr>
                        <w:tcW w:w="1030" w:type="pct"/>
                        <w:gridSpan w:val="2"/>
                        <w:shd w:val="clear" w:color="auto" w:fill="FFFFFF"/>
                        <w:vAlign w:val="center"/>
                      </w:tcPr>
                      <w:p w14:paraId="2BF013B5"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3430C58B"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8B6421" w:rsidRPr="00DE2CEF" w14:paraId="280FE939" w14:textId="77777777" w:rsidTr="00812939">
                    <w:tc>
                      <w:tcPr>
                        <w:tcW w:w="1025" w:type="pct"/>
                        <w:shd w:val="clear" w:color="auto" w:fill="FFFFFF"/>
                        <w:vAlign w:val="center"/>
                      </w:tcPr>
                      <w:p w14:paraId="6E21C9B0" w14:textId="77777777" w:rsidR="008B6421" w:rsidRPr="00DE2CEF" w:rsidRDefault="008B6421" w:rsidP="00812939">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56D023C6" w14:textId="77777777" w:rsidR="001F2C1A" w:rsidRDefault="001F2C1A" w:rsidP="001F2C1A">
                        <w:pPr>
                          <w:spacing w:beforeLines="50" w:before="156"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专业课（</w:t>
                        </w:r>
                        <w:r w:rsidRPr="002D5756">
                          <w:rPr>
                            <w:rFonts w:ascii="Calibri" w:eastAsiaTheme="minorHAnsi" w:hAnsi="Calibri" w:cs="Calibri"/>
                            <w:b/>
                            <w:bCs/>
                            <w:color w:val="212529"/>
                            <w:kern w:val="0"/>
                            <w:sz w:val="22"/>
                          </w:rPr>
                          <w:t>3</w:t>
                        </w:r>
                        <w:r w:rsidRPr="002D5756">
                          <w:rPr>
                            <w:rFonts w:ascii="Calibri" w:eastAsiaTheme="minorHAnsi" w:hAnsi="Calibri" w:cs="Calibri"/>
                            <w:b/>
                            <w:bCs/>
                            <w:color w:val="212529"/>
                            <w:kern w:val="0"/>
                            <w:sz w:val="22"/>
                          </w:rPr>
                          <w:t>）：案例教学</w:t>
                        </w:r>
                      </w:p>
                      <w:p w14:paraId="09F93488" w14:textId="77777777" w:rsidR="001F2C1A" w:rsidRPr="00103BC9"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103BC9">
                          <w:rPr>
                            <w:rFonts w:ascii="Calibri" w:eastAsiaTheme="minorHAnsi" w:hAnsi="Calibri" w:cs="Calibri" w:hint="eastAsia"/>
                            <w:color w:val="212529"/>
                            <w:kern w:val="0"/>
                            <w:sz w:val="22"/>
                          </w:rPr>
                          <w:t>案例教学法的起源，适用范围，和特色</w:t>
                        </w:r>
                      </w:p>
                      <w:p w14:paraId="3AAA085F" w14:textId="3860F177" w:rsidR="008B6421" w:rsidRPr="002A748D" w:rsidRDefault="001F2C1A" w:rsidP="001F2C1A">
                        <w:pPr>
                          <w:pStyle w:val="ListParagraph"/>
                          <w:numPr>
                            <w:ilvl w:val="0"/>
                            <w:numId w:val="9"/>
                          </w:numPr>
                          <w:spacing w:afterLines="50" w:after="156" w:line="276" w:lineRule="auto"/>
                          <w:ind w:rightChars="692" w:right="1453" w:firstLineChars="0"/>
                          <w:rPr>
                            <w:rFonts w:ascii="Calibri" w:hAnsi="Calibri" w:cs="Calibri"/>
                            <w:sz w:val="22"/>
                          </w:rPr>
                        </w:pPr>
                        <w:r w:rsidRPr="00103BC9">
                          <w:rPr>
                            <w:rFonts w:ascii="Calibri" w:eastAsiaTheme="minorHAnsi" w:hAnsi="Calibri" w:cs="Calibri" w:hint="eastAsia"/>
                            <w:color w:val="212529"/>
                            <w:kern w:val="0"/>
                            <w:sz w:val="22"/>
                          </w:rPr>
                          <w:t>案例教学法的运用</w:t>
                        </w:r>
                      </w:p>
                    </w:tc>
                  </w:tr>
                  <w:tr w:rsidR="008B6421" w:rsidRPr="00DE2CEF" w14:paraId="57512A2D" w14:textId="77777777" w:rsidTr="00812939">
                    <w:tc>
                      <w:tcPr>
                        <w:tcW w:w="1025" w:type="pct"/>
                        <w:shd w:val="clear" w:color="auto" w:fill="FFFFFF"/>
                        <w:vAlign w:val="center"/>
                      </w:tcPr>
                      <w:p w14:paraId="0572F8D7"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5" w:type="pct"/>
                        <w:gridSpan w:val="2"/>
                        <w:shd w:val="clear" w:color="auto" w:fill="FFFFFF"/>
                        <w:vAlign w:val="center"/>
                      </w:tcPr>
                      <w:p w14:paraId="26C10E5F"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8B6421" w:rsidRPr="00DE2CEF" w14:paraId="7A795478" w14:textId="77777777" w:rsidTr="00812939">
                    <w:tc>
                      <w:tcPr>
                        <w:tcW w:w="1025" w:type="pct"/>
                        <w:shd w:val="clear" w:color="auto" w:fill="FFFFFF"/>
                        <w:vAlign w:val="center"/>
                      </w:tcPr>
                      <w:p w14:paraId="5FCBEE1E" w14:textId="77777777" w:rsidR="008B6421" w:rsidRPr="00DE2CEF" w:rsidRDefault="008B6421" w:rsidP="00812939">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tcPr>
                      <w:p w14:paraId="3ECFC824" w14:textId="77777777" w:rsidR="001F2C1A" w:rsidRDefault="001F2C1A" w:rsidP="001F2C1A">
                        <w:pPr>
                          <w:spacing w:beforeLines="50" w:before="156"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专业课（</w:t>
                        </w:r>
                        <w:r w:rsidRPr="002D5756">
                          <w:rPr>
                            <w:rFonts w:ascii="Calibri" w:eastAsiaTheme="minorHAnsi" w:hAnsi="Calibri" w:cs="Calibri"/>
                            <w:b/>
                            <w:bCs/>
                            <w:color w:val="212529"/>
                            <w:kern w:val="0"/>
                            <w:sz w:val="22"/>
                          </w:rPr>
                          <w:t>4</w:t>
                        </w:r>
                        <w:r w:rsidRPr="002D5756">
                          <w:rPr>
                            <w:rFonts w:ascii="Calibri" w:eastAsiaTheme="minorHAnsi" w:hAnsi="Calibri" w:cs="Calibri"/>
                            <w:b/>
                            <w:bCs/>
                            <w:color w:val="212529"/>
                            <w:kern w:val="0"/>
                            <w:sz w:val="22"/>
                          </w:rPr>
                          <w:t>）：使用多元智能教学</w:t>
                        </w:r>
                      </w:p>
                      <w:p w14:paraId="443DF468" w14:textId="77777777" w:rsidR="001F2C1A" w:rsidRPr="00A32C9B"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A32C9B">
                          <w:rPr>
                            <w:rFonts w:ascii="Calibri" w:eastAsiaTheme="minorHAnsi" w:hAnsi="Calibri" w:cs="Calibri" w:hint="eastAsia"/>
                            <w:color w:val="212529"/>
                            <w:kern w:val="0"/>
                            <w:sz w:val="22"/>
                          </w:rPr>
                          <w:t>多元智能教学策略</w:t>
                        </w:r>
                      </w:p>
                      <w:p w14:paraId="17D5FFC4" w14:textId="77777777" w:rsidR="001F2C1A" w:rsidRPr="00A32C9B" w:rsidRDefault="001F2C1A" w:rsidP="001F2C1A">
                        <w:pPr>
                          <w:pStyle w:val="ListParagraph"/>
                          <w:numPr>
                            <w:ilvl w:val="0"/>
                            <w:numId w:val="9"/>
                          </w:numPr>
                          <w:spacing w:before="240" w:afterLines="50" w:after="156" w:line="276" w:lineRule="auto"/>
                          <w:ind w:firstLineChars="0"/>
                          <w:contextualSpacing/>
                          <w:rPr>
                            <w:rFonts w:ascii="Calibri" w:eastAsiaTheme="minorHAnsi" w:hAnsi="Calibri" w:cs="Calibri"/>
                            <w:color w:val="212529"/>
                            <w:kern w:val="0"/>
                            <w:sz w:val="22"/>
                          </w:rPr>
                        </w:pPr>
                        <w:r w:rsidRPr="00A32C9B">
                          <w:rPr>
                            <w:rFonts w:ascii="Calibri" w:eastAsiaTheme="minorHAnsi" w:hAnsi="Calibri" w:cs="Calibri" w:hint="eastAsia"/>
                            <w:color w:val="212529"/>
                            <w:kern w:val="0"/>
                            <w:sz w:val="22"/>
                          </w:rPr>
                          <w:t>语言智能，数学逻辑，身体运动，音乐智能，内省智能，自然观察智能等</w:t>
                        </w:r>
                      </w:p>
                      <w:p w14:paraId="5BF2537A" w14:textId="07C1CEB5" w:rsidR="008B6421" w:rsidRPr="00AF550E" w:rsidRDefault="001F2C1A" w:rsidP="001F2C1A">
                        <w:pPr>
                          <w:pStyle w:val="ListParagraph"/>
                          <w:numPr>
                            <w:ilvl w:val="0"/>
                            <w:numId w:val="9"/>
                          </w:numPr>
                          <w:spacing w:afterLines="50" w:after="156" w:line="276" w:lineRule="auto"/>
                          <w:ind w:firstLineChars="0"/>
                        </w:pPr>
                        <w:r w:rsidRPr="00A32C9B">
                          <w:rPr>
                            <w:rFonts w:ascii="Calibri" w:eastAsiaTheme="minorHAnsi" w:hAnsi="Calibri" w:cs="Calibri" w:hint="eastAsia"/>
                            <w:color w:val="212529"/>
                            <w:kern w:val="0"/>
                            <w:sz w:val="22"/>
                          </w:rPr>
                          <w:t>多元智能与情景教学</w:t>
                        </w:r>
                      </w:p>
                    </w:tc>
                  </w:tr>
                  <w:tr w:rsidR="008B6421" w:rsidRPr="00DE2CEF" w14:paraId="079C1711" w14:textId="77777777" w:rsidTr="00812939">
                    <w:tc>
                      <w:tcPr>
                        <w:tcW w:w="1025" w:type="pct"/>
                        <w:shd w:val="clear" w:color="auto" w:fill="FFFFFF"/>
                        <w:vAlign w:val="center"/>
                      </w:tcPr>
                      <w:p w14:paraId="1BAA880A" w14:textId="77777777" w:rsidR="008B6421" w:rsidRPr="00DE2CEF" w:rsidRDefault="008B6421" w:rsidP="00812939">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467F3157" w14:textId="77777777" w:rsidR="001F2C1A" w:rsidRDefault="001F2C1A" w:rsidP="001F2C1A">
                        <w:pPr>
                          <w:spacing w:beforeLines="50" w:before="156" w:line="276" w:lineRule="auto"/>
                          <w:rPr>
                            <w:rFonts w:ascii="Calibri" w:eastAsiaTheme="minorHAnsi" w:hAnsi="Calibri" w:cs="Calibri"/>
                            <w:b/>
                            <w:bCs/>
                            <w:color w:val="212529"/>
                            <w:kern w:val="0"/>
                            <w:sz w:val="22"/>
                          </w:rPr>
                        </w:pPr>
                        <w:r w:rsidRPr="002D5756">
                          <w:rPr>
                            <w:rFonts w:ascii="Calibri" w:eastAsiaTheme="minorHAnsi" w:hAnsi="Calibri" w:cs="Calibri"/>
                            <w:b/>
                            <w:bCs/>
                            <w:color w:val="212529"/>
                            <w:kern w:val="0"/>
                            <w:sz w:val="22"/>
                          </w:rPr>
                          <w:t>专业课（</w:t>
                        </w:r>
                        <w:r w:rsidRPr="002D5756">
                          <w:rPr>
                            <w:rFonts w:ascii="Calibri" w:eastAsiaTheme="minorHAnsi" w:hAnsi="Calibri" w:cs="Calibri"/>
                            <w:b/>
                            <w:bCs/>
                            <w:color w:val="212529"/>
                            <w:kern w:val="0"/>
                            <w:sz w:val="22"/>
                          </w:rPr>
                          <w:t>5</w:t>
                        </w:r>
                        <w:r w:rsidRPr="002D5756">
                          <w:rPr>
                            <w:rFonts w:ascii="Calibri" w:eastAsiaTheme="minorHAnsi" w:hAnsi="Calibri" w:cs="Calibri"/>
                            <w:b/>
                            <w:bCs/>
                            <w:color w:val="212529"/>
                            <w:kern w:val="0"/>
                            <w:sz w:val="22"/>
                          </w:rPr>
                          <w:t>）：</w:t>
                        </w:r>
                        <w:proofErr w:type="gramStart"/>
                        <w:r w:rsidRPr="002D5756">
                          <w:rPr>
                            <w:rFonts w:ascii="Calibri" w:eastAsiaTheme="minorHAnsi" w:hAnsi="Calibri" w:cs="Calibri"/>
                            <w:b/>
                            <w:bCs/>
                            <w:color w:val="212529"/>
                            <w:kern w:val="0"/>
                            <w:sz w:val="22"/>
                          </w:rPr>
                          <w:t>基于问题</w:t>
                        </w:r>
                        <w:proofErr w:type="gramEnd"/>
                        <w:r w:rsidRPr="002D5756">
                          <w:rPr>
                            <w:rFonts w:ascii="Calibri" w:eastAsiaTheme="minorHAnsi" w:hAnsi="Calibri" w:cs="Calibri"/>
                            <w:b/>
                            <w:bCs/>
                            <w:color w:val="212529"/>
                            <w:kern w:val="0"/>
                            <w:sz w:val="22"/>
                          </w:rPr>
                          <w:t>的学习</w:t>
                        </w:r>
                      </w:p>
                      <w:p w14:paraId="1894C40A" w14:textId="77777777" w:rsidR="001F2C1A" w:rsidRPr="008D5F11" w:rsidRDefault="001F2C1A" w:rsidP="001F2C1A">
                        <w:pPr>
                          <w:pStyle w:val="ListParagraph"/>
                          <w:numPr>
                            <w:ilvl w:val="0"/>
                            <w:numId w:val="29"/>
                          </w:numPr>
                          <w:spacing w:afterLines="50" w:after="156" w:line="276" w:lineRule="auto"/>
                          <w:ind w:firstLineChars="0"/>
                          <w:contextualSpacing/>
                          <w:rPr>
                            <w:rFonts w:ascii="Calibri" w:eastAsiaTheme="minorHAnsi" w:hAnsi="Calibri" w:cs="Calibri"/>
                            <w:color w:val="212529"/>
                            <w:kern w:val="0"/>
                            <w:sz w:val="22"/>
                          </w:rPr>
                        </w:pPr>
                        <w:r w:rsidRPr="008D5F11">
                          <w:rPr>
                            <w:rFonts w:ascii="Calibri" w:eastAsiaTheme="minorHAnsi" w:hAnsi="Calibri" w:cs="Calibri" w:hint="eastAsia"/>
                            <w:color w:val="212529"/>
                            <w:kern w:val="0"/>
                            <w:sz w:val="22"/>
                          </w:rPr>
                          <w:t>问题式学习理论</w:t>
                        </w:r>
                      </w:p>
                      <w:p w14:paraId="7B47ABF0" w14:textId="1E31854F" w:rsidR="008B6421" w:rsidRPr="007B5125" w:rsidRDefault="001F2C1A" w:rsidP="001F2C1A">
                        <w:pPr>
                          <w:pStyle w:val="ListParagraph"/>
                          <w:numPr>
                            <w:ilvl w:val="0"/>
                            <w:numId w:val="19"/>
                          </w:numPr>
                          <w:spacing w:afterLines="50" w:after="156" w:line="276" w:lineRule="auto"/>
                          <w:ind w:firstLineChars="0"/>
                          <w:rPr>
                            <w:rFonts w:ascii="Calibri" w:hAnsi="Calibri" w:cs="Calibri"/>
                            <w:color w:val="212529"/>
                            <w:kern w:val="0"/>
                            <w:sz w:val="22"/>
                          </w:rPr>
                        </w:pPr>
                        <w:r w:rsidRPr="008D5F11">
                          <w:rPr>
                            <w:rFonts w:ascii="Calibri" w:eastAsiaTheme="minorHAnsi" w:hAnsi="Calibri" w:cs="Calibri" w:hint="eastAsia"/>
                            <w:color w:val="212529"/>
                            <w:kern w:val="0"/>
                            <w:sz w:val="22"/>
                          </w:rPr>
                          <w:t>科学探究能力与知识构建能力</w:t>
                        </w:r>
                      </w:p>
                    </w:tc>
                  </w:tr>
                  <w:tr w:rsidR="008B6421" w:rsidRPr="00DE2CEF" w14:paraId="2FD29D61" w14:textId="77777777" w:rsidTr="00812939">
                    <w:tc>
                      <w:tcPr>
                        <w:tcW w:w="1025" w:type="pct"/>
                        <w:shd w:val="clear" w:color="auto" w:fill="FFFFFF"/>
                        <w:vAlign w:val="center"/>
                      </w:tcPr>
                      <w:p w14:paraId="0A2DAAD7" w14:textId="77777777" w:rsidR="008B6421" w:rsidRPr="00DE2CEF" w:rsidRDefault="008B6421" w:rsidP="00812939">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hideMark/>
                      </w:tcPr>
                      <w:p w14:paraId="14FFAE69" w14:textId="77777777" w:rsidR="008B6421" w:rsidRPr="00DE2CEF" w:rsidRDefault="008B6421" w:rsidP="00812939">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DEC64A9" w14:textId="77777777" w:rsidR="008B6421" w:rsidRPr="00DE2CEF" w:rsidRDefault="008B6421" w:rsidP="00812939">
                  <w:pPr>
                    <w:spacing w:line="276" w:lineRule="auto"/>
                    <w:rPr>
                      <w:rFonts w:ascii="Calibri" w:hAnsi="Calibri" w:cs="Calibri"/>
                      <w:sz w:val="22"/>
                    </w:rPr>
                  </w:pPr>
                </w:p>
              </w:tc>
            </w:tr>
          </w:tbl>
          <w:p w14:paraId="61F13966" w14:textId="77777777" w:rsidR="008B6421" w:rsidRPr="00DE2CEF" w:rsidRDefault="008B6421" w:rsidP="00812939">
            <w:pPr>
              <w:spacing w:line="276" w:lineRule="auto"/>
              <w:rPr>
                <w:rFonts w:ascii="Calibri" w:hAnsi="Calibri" w:cs="Calibri"/>
                <w:sz w:val="22"/>
              </w:rPr>
            </w:pPr>
          </w:p>
        </w:tc>
      </w:tr>
      <w:tr w:rsidR="008B6421" w:rsidRPr="00DE2CEF" w14:paraId="4D1786E8" w14:textId="77777777" w:rsidTr="00812939">
        <w:tc>
          <w:tcPr>
            <w:tcW w:w="396" w:type="dxa"/>
            <w:shd w:val="clear" w:color="auto" w:fill="auto"/>
            <w:tcMar>
              <w:top w:w="0" w:type="dxa"/>
              <w:bottom w:w="0" w:type="dxa"/>
            </w:tcMar>
            <w:vAlign w:val="center"/>
          </w:tcPr>
          <w:p w14:paraId="2A214D7F" w14:textId="77777777" w:rsidR="008B6421" w:rsidRPr="00DE2CEF" w:rsidRDefault="008B6421" w:rsidP="00812939">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5AA6D3C8" w14:textId="77777777" w:rsidR="008B6421" w:rsidRPr="00DE2CEF" w:rsidRDefault="008B6421" w:rsidP="0081293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A9F57A9" w14:textId="77777777" w:rsidR="008B6421" w:rsidRPr="00032A63" w:rsidRDefault="008B6421" w:rsidP="008B6421">
      <w:pPr>
        <w:spacing w:line="276" w:lineRule="auto"/>
        <w:rPr>
          <w:rFonts w:ascii="Calibri" w:hAnsi="Calibri" w:cs="Calibri"/>
        </w:rPr>
      </w:pPr>
    </w:p>
    <w:p w14:paraId="4B52344D" w14:textId="2BAD3DD9" w:rsidR="00032A63" w:rsidRDefault="00032A63" w:rsidP="00017141">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032A63" w:rsidRPr="00DE2CEF" w14:paraId="7120BB6E" w14:textId="77777777" w:rsidTr="00CB3623">
        <w:tc>
          <w:tcPr>
            <w:tcW w:w="600" w:type="dxa"/>
            <w:shd w:val="clear" w:color="auto" w:fill="0071BC"/>
            <w:vAlign w:val="center"/>
          </w:tcPr>
          <w:p w14:paraId="68817BBA" w14:textId="77777777" w:rsidR="00032A63" w:rsidRPr="00DE2CEF" w:rsidRDefault="00032A63" w:rsidP="00CB3623">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7B662CD3" wp14:editId="19D28A39">
                  <wp:extent cx="288000" cy="288000"/>
                  <wp:effectExtent l="0" t="0" r="0" b="0"/>
                  <wp:docPr id="97" name="图形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A7477B2" w14:textId="6F7AF9C4" w:rsidR="00032A63" w:rsidRPr="00DE2CEF" w:rsidRDefault="00032A63" w:rsidP="00CB3623">
            <w:pPr>
              <w:pStyle w:val="Heading1"/>
              <w:spacing w:before="0" w:after="0" w:line="276" w:lineRule="auto"/>
              <w:rPr>
                <w:rFonts w:ascii="Calibri" w:hAnsi="Calibri" w:cs="Calibri"/>
                <w:color w:val="FFFFFF"/>
                <w:szCs w:val="21"/>
              </w:rPr>
            </w:pPr>
            <w:bookmarkStart w:id="66" w:name="_附件15：材料工程"/>
            <w:bookmarkEnd w:id="66"/>
            <w:r w:rsidRPr="00DE2CEF">
              <w:rPr>
                <w:rFonts w:ascii="Calibri" w:hAnsi="Calibri" w:cs="Calibri"/>
                <w:color w:val="FFFFFF"/>
                <w:sz w:val="32"/>
                <w:szCs w:val="32"/>
              </w:rPr>
              <w:t>附件</w:t>
            </w:r>
            <w:r w:rsidRPr="00DE2CEF">
              <w:rPr>
                <w:rFonts w:ascii="Calibri" w:hAnsi="Calibri" w:cs="Calibri"/>
                <w:color w:val="FFFFFF"/>
                <w:sz w:val="32"/>
                <w:szCs w:val="32"/>
              </w:rPr>
              <w:t>1</w:t>
            </w:r>
            <w:r w:rsidR="008B6421">
              <w:rPr>
                <w:rFonts w:ascii="Calibri" w:hAnsi="Calibri" w:cs="Calibri"/>
                <w:color w:val="FFFFFF"/>
                <w:sz w:val="32"/>
                <w:szCs w:val="32"/>
              </w:rPr>
              <w:t>6</w:t>
            </w:r>
            <w:r w:rsidRPr="00DE2CEF">
              <w:rPr>
                <w:rFonts w:ascii="Calibri" w:hAnsi="Calibri" w:cs="Calibri"/>
                <w:color w:val="FFFFFF"/>
                <w:sz w:val="32"/>
                <w:szCs w:val="32"/>
              </w:rPr>
              <w:t>：</w:t>
            </w:r>
            <w:r w:rsidRPr="00032A63">
              <w:rPr>
                <w:rFonts w:ascii="Calibri" w:hAnsi="Calibri" w:cs="Calibri" w:hint="eastAsia"/>
                <w:color w:val="FFFFFF"/>
                <w:sz w:val="32"/>
                <w:szCs w:val="32"/>
              </w:rPr>
              <w:t>材料工程</w:t>
            </w:r>
          </w:p>
        </w:tc>
      </w:tr>
    </w:tbl>
    <w:p w14:paraId="0FC36E04" w14:textId="77777777" w:rsidR="00032A63" w:rsidRPr="00DE2CEF" w:rsidRDefault="00032A63" w:rsidP="00032A63">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032A63" w:rsidRPr="00DE2CEF" w14:paraId="07EF7505" w14:textId="77777777" w:rsidTr="00CB3623">
        <w:tc>
          <w:tcPr>
            <w:tcW w:w="396" w:type="dxa"/>
            <w:shd w:val="clear" w:color="auto" w:fill="auto"/>
            <w:tcMar>
              <w:top w:w="0" w:type="dxa"/>
              <w:bottom w:w="0" w:type="dxa"/>
            </w:tcMar>
            <w:vAlign w:val="center"/>
          </w:tcPr>
          <w:p w14:paraId="57603717" w14:textId="77777777" w:rsidR="00032A63" w:rsidRPr="00DE2CEF" w:rsidRDefault="00032A63" w:rsidP="00CB3623">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D0D7204" wp14:editId="47DBDDF7">
                  <wp:extent cx="252000" cy="252000"/>
                  <wp:effectExtent l="0" t="0" r="0" b="0"/>
                  <wp:docPr id="117" name="图形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212E4A92" w14:textId="77777777" w:rsidR="00032A63" w:rsidRPr="00DE2CEF" w:rsidRDefault="00032A63" w:rsidP="00CB3623">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032A63" w:rsidRPr="00DE2CEF" w14:paraId="2F476820" w14:textId="77777777" w:rsidTr="00CB3623">
        <w:tc>
          <w:tcPr>
            <w:tcW w:w="396" w:type="dxa"/>
            <w:shd w:val="clear" w:color="auto" w:fill="auto"/>
            <w:tcMar>
              <w:top w:w="0" w:type="dxa"/>
              <w:bottom w:w="0" w:type="dxa"/>
            </w:tcMar>
            <w:vAlign w:val="center"/>
          </w:tcPr>
          <w:p w14:paraId="0868FA37" w14:textId="77777777" w:rsidR="00032A63" w:rsidRPr="00DE2CEF" w:rsidRDefault="00032A63" w:rsidP="00CB3623">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E53C8B4" w14:textId="4153D51B" w:rsidR="00657E73" w:rsidRPr="00DE2CEF" w:rsidRDefault="00657E73" w:rsidP="00CB3623">
            <w:pPr>
              <w:spacing w:beforeLines="50" w:before="156" w:afterLines="50" w:after="156" w:line="276" w:lineRule="auto"/>
              <w:jc w:val="both"/>
              <w:rPr>
                <w:rFonts w:ascii="Calibri" w:hAnsi="Calibri" w:cs="Calibri"/>
                <w:sz w:val="22"/>
              </w:rPr>
            </w:pPr>
            <w:r>
              <w:rPr>
                <w:rFonts w:ascii="Calibri" w:hAnsi="Calibri" w:cs="Calibri" w:hint="eastAsia"/>
                <w:sz w:val="22"/>
              </w:rPr>
              <w:t>该课程面向工程领域的学生，旨在让学员掌握工程材料及其机械性能，材料处理及相关</w:t>
            </w:r>
            <w:r w:rsidRPr="00657E73">
              <w:rPr>
                <w:rFonts w:ascii="Calibri" w:hAnsi="Calibri" w:cs="Calibri" w:hint="eastAsia"/>
                <w:sz w:val="22"/>
              </w:rPr>
              <w:t>微观结构</w:t>
            </w:r>
            <w:r>
              <w:rPr>
                <w:rFonts w:ascii="Calibri" w:hAnsi="Calibri" w:cs="Calibri" w:hint="eastAsia"/>
                <w:sz w:val="22"/>
              </w:rPr>
              <w:t>。课程将讲述不同的性能分类</w:t>
            </w:r>
            <w:r w:rsidR="003275E6">
              <w:rPr>
                <w:rFonts w:ascii="Calibri" w:hAnsi="Calibri" w:cs="Calibri" w:hint="eastAsia"/>
                <w:sz w:val="22"/>
              </w:rPr>
              <w:t>及其适用性，使学生掌握不同类别材料的生产和使用。</w:t>
            </w:r>
            <w:r w:rsidR="003275E6">
              <w:rPr>
                <w:rFonts w:ascii="Calibri" w:hAnsi="Calibri" w:cs="Calibri" w:hint="eastAsia"/>
                <w:sz w:val="22"/>
              </w:rPr>
              <w:t xml:space="preserve"> </w:t>
            </w:r>
          </w:p>
        </w:tc>
      </w:tr>
      <w:tr w:rsidR="00032A63" w:rsidRPr="00DE2CEF" w14:paraId="206F1E2A" w14:textId="77777777" w:rsidTr="00CB3623">
        <w:tc>
          <w:tcPr>
            <w:tcW w:w="396" w:type="dxa"/>
            <w:shd w:val="clear" w:color="auto" w:fill="auto"/>
            <w:tcMar>
              <w:top w:w="0" w:type="dxa"/>
              <w:bottom w:w="0" w:type="dxa"/>
            </w:tcMar>
            <w:vAlign w:val="center"/>
          </w:tcPr>
          <w:p w14:paraId="19038F0F" w14:textId="77777777" w:rsidR="00032A63" w:rsidRPr="00DE2CEF" w:rsidRDefault="00032A63" w:rsidP="00CB3623">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8DAF7E5" wp14:editId="5364B840">
                  <wp:extent cx="252000" cy="252000"/>
                  <wp:effectExtent l="0" t="0" r="0" b="0"/>
                  <wp:docPr id="123" name="图形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893FD74" w14:textId="77777777" w:rsidR="00032A63" w:rsidRPr="00DE2CEF" w:rsidRDefault="00032A63" w:rsidP="00CB3623">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032A63" w:rsidRPr="00DE2CEF" w14:paraId="793FBBF8" w14:textId="77777777" w:rsidTr="00CB3623">
        <w:tc>
          <w:tcPr>
            <w:tcW w:w="396" w:type="dxa"/>
            <w:shd w:val="clear" w:color="auto" w:fill="auto"/>
            <w:tcMar>
              <w:top w:w="0" w:type="dxa"/>
              <w:bottom w:w="0" w:type="dxa"/>
            </w:tcMar>
            <w:vAlign w:val="center"/>
          </w:tcPr>
          <w:p w14:paraId="61E4EE9F" w14:textId="77777777" w:rsidR="00032A63" w:rsidRPr="00DE2CEF" w:rsidRDefault="00032A63" w:rsidP="00CB3623">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26A340E6" w14:textId="77777777" w:rsidR="00032A63" w:rsidRPr="00DE2CEF" w:rsidRDefault="00032A63" w:rsidP="00CB3623">
            <w:pPr>
              <w:spacing w:beforeLines="50" w:before="156" w:line="276" w:lineRule="auto"/>
              <w:rPr>
                <w:rFonts w:ascii="Calibri" w:hAnsi="Calibri" w:cs="Calibri"/>
                <w:b/>
                <w:bCs/>
                <w:sz w:val="22"/>
              </w:rPr>
            </w:pPr>
            <w:r w:rsidRPr="00DE2CEF">
              <w:rPr>
                <w:rFonts w:ascii="Calibri" w:hAnsi="Calibri" w:cs="Calibri"/>
                <w:b/>
                <w:bCs/>
                <w:sz w:val="22"/>
              </w:rPr>
              <w:t>课程时间：</w:t>
            </w:r>
          </w:p>
          <w:p w14:paraId="5FFD8A0D" w14:textId="77777777" w:rsidR="00032A63" w:rsidRPr="00DE2CEF" w:rsidRDefault="00032A63" w:rsidP="00CB3623">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1CA5EE0A" w14:textId="77777777" w:rsidR="00032A63" w:rsidRPr="00DE2CEF" w:rsidRDefault="00032A63" w:rsidP="00CB3623">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4A9BCE4" w14:textId="77777777" w:rsidR="00032A63" w:rsidRPr="00DE2CEF" w:rsidRDefault="00032A63" w:rsidP="00CB3623">
            <w:pPr>
              <w:spacing w:beforeLines="50" w:before="156" w:line="276" w:lineRule="auto"/>
              <w:rPr>
                <w:rFonts w:ascii="Calibri" w:hAnsi="Calibri" w:cs="Calibri"/>
                <w:b/>
                <w:bCs/>
                <w:sz w:val="22"/>
              </w:rPr>
            </w:pPr>
            <w:r w:rsidRPr="00DE2CEF">
              <w:rPr>
                <w:rFonts w:ascii="Calibri" w:hAnsi="Calibri" w:cs="Calibri"/>
                <w:b/>
                <w:bCs/>
                <w:sz w:val="22"/>
              </w:rPr>
              <w:t>评估的形式：</w:t>
            </w:r>
          </w:p>
          <w:p w14:paraId="1EC046B4" w14:textId="77777777" w:rsidR="00032A63" w:rsidRPr="00DE2CEF" w:rsidRDefault="00032A63" w:rsidP="00CB3623">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516532FE" w14:textId="77777777" w:rsidR="00032A63" w:rsidRPr="00DE2CEF" w:rsidRDefault="00032A63" w:rsidP="00CB3623">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32621EAE" w14:textId="77777777" w:rsidR="00032A63" w:rsidRPr="00DE2CEF" w:rsidRDefault="00032A63" w:rsidP="00CB3623">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032A63" w:rsidRPr="00DE2CEF" w14:paraId="293AC425" w14:textId="77777777" w:rsidTr="00CB3623">
        <w:tc>
          <w:tcPr>
            <w:tcW w:w="396" w:type="dxa"/>
            <w:shd w:val="clear" w:color="auto" w:fill="auto"/>
            <w:tcMar>
              <w:top w:w="0" w:type="dxa"/>
              <w:bottom w:w="0" w:type="dxa"/>
            </w:tcMar>
            <w:vAlign w:val="center"/>
          </w:tcPr>
          <w:p w14:paraId="1D1B133B" w14:textId="77777777" w:rsidR="00032A63" w:rsidRPr="00DE2CEF" w:rsidRDefault="00032A63" w:rsidP="00CB3623">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9FD4198" wp14:editId="63CA55F5">
                  <wp:extent cx="252000" cy="252000"/>
                  <wp:effectExtent l="0" t="0" r="0" b="0"/>
                  <wp:docPr id="126" name="图形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2BD74E8" w14:textId="77777777" w:rsidR="00032A63" w:rsidRPr="00DE2CEF" w:rsidRDefault="00032A63" w:rsidP="00CB3623">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032A63" w:rsidRPr="00DE2CEF" w14:paraId="79947171" w14:textId="77777777" w:rsidTr="00CB3623">
        <w:tc>
          <w:tcPr>
            <w:tcW w:w="396" w:type="dxa"/>
            <w:shd w:val="clear" w:color="auto" w:fill="auto"/>
            <w:tcMar>
              <w:top w:w="0" w:type="dxa"/>
              <w:bottom w:w="0" w:type="dxa"/>
            </w:tcMar>
            <w:vAlign w:val="center"/>
          </w:tcPr>
          <w:p w14:paraId="4E838D71" w14:textId="77777777" w:rsidR="00032A63" w:rsidRPr="00DE2CEF" w:rsidRDefault="00032A63" w:rsidP="00CB3623">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27D60543" w14:textId="77777777" w:rsidR="00032A63" w:rsidRPr="00DE2CEF" w:rsidRDefault="00032A63" w:rsidP="00CB3623">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894B3AE" w14:textId="5BB1D94F" w:rsidR="00032A63" w:rsidRPr="00DE2CEF" w:rsidRDefault="00032A63" w:rsidP="00CB3623">
            <w:pPr>
              <w:spacing w:line="276" w:lineRule="auto"/>
              <w:rPr>
                <w:rFonts w:ascii="Calibri" w:hAnsi="Calibri" w:cs="Calibri"/>
                <w:b/>
                <w:bCs/>
                <w:color w:val="000000" w:themeColor="text1"/>
                <w:sz w:val="22"/>
              </w:rPr>
            </w:pPr>
            <w:r>
              <w:rPr>
                <w:rFonts w:ascii="Calibri" w:hAnsi="Calibri" w:cs="Calibri"/>
                <w:b/>
                <w:bCs/>
                <w:color w:val="000000" w:themeColor="text1"/>
                <w:sz w:val="22"/>
              </w:rPr>
              <w:t>P</w:t>
            </w:r>
            <w:r w:rsidRPr="00032A63">
              <w:rPr>
                <w:rFonts w:ascii="Calibri" w:hAnsi="Calibri" w:cs="Calibri"/>
                <w:b/>
                <w:bCs/>
                <w:color w:val="000000" w:themeColor="text1"/>
                <w:sz w:val="22"/>
              </w:rPr>
              <w:t>rof Tan Ming Jen</w:t>
            </w:r>
          </w:p>
          <w:p w14:paraId="4E7CF647" w14:textId="632F51A8" w:rsidR="003C6710" w:rsidRDefault="00032A63" w:rsidP="003C6710">
            <w:pPr>
              <w:spacing w:line="276" w:lineRule="auto"/>
              <w:jc w:val="both"/>
              <w:rPr>
                <w:rFonts w:ascii="Calibri" w:hAnsi="Calibri" w:cs="Calibri"/>
                <w:b/>
                <w:bCs/>
                <w:color w:val="000000" w:themeColor="text1"/>
                <w:sz w:val="22"/>
              </w:rPr>
            </w:pPr>
            <w:r w:rsidRPr="00032A63">
              <w:rPr>
                <w:rFonts w:ascii="Calibri" w:hAnsi="Calibri" w:cs="Calibri" w:hint="eastAsia"/>
                <w:b/>
                <w:bCs/>
                <w:color w:val="000000" w:themeColor="text1"/>
                <w:sz w:val="22"/>
              </w:rPr>
              <w:t>南洋理工大学</w:t>
            </w:r>
            <w:r w:rsidR="003C6710">
              <w:rPr>
                <w:rFonts w:ascii="Calibri" w:hAnsi="Calibri" w:cs="Calibri" w:hint="eastAsia"/>
                <w:b/>
                <w:bCs/>
                <w:color w:val="000000" w:themeColor="text1"/>
                <w:sz w:val="22"/>
              </w:rPr>
              <w:t>，</w:t>
            </w:r>
            <w:r w:rsidRPr="00032A63">
              <w:rPr>
                <w:rFonts w:ascii="Calibri" w:hAnsi="Calibri" w:cs="Calibri"/>
                <w:b/>
                <w:bCs/>
                <w:color w:val="000000" w:themeColor="text1"/>
                <w:sz w:val="22"/>
              </w:rPr>
              <w:t>HP-NTU</w:t>
            </w:r>
            <w:r w:rsidRPr="00032A63">
              <w:rPr>
                <w:rFonts w:ascii="Calibri" w:hAnsi="Calibri" w:cs="Calibri"/>
                <w:b/>
                <w:bCs/>
                <w:color w:val="000000" w:themeColor="text1"/>
                <w:sz w:val="22"/>
              </w:rPr>
              <w:t>数字制造企业实验室</w:t>
            </w:r>
            <w:r w:rsidR="003C6710">
              <w:rPr>
                <w:rFonts w:ascii="Calibri" w:hAnsi="Calibri" w:cs="Calibri" w:hint="eastAsia"/>
                <w:b/>
                <w:bCs/>
                <w:color w:val="000000" w:themeColor="text1"/>
                <w:sz w:val="22"/>
              </w:rPr>
              <w:t>，</w:t>
            </w:r>
            <w:r w:rsidR="003C6710" w:rsidRPr="00032A63">
              <w:rPr>
                <w:rFonts w:ascii="Calibri" w:hAnsi="Calibri" w:cs="Calibri"/>
                <w:b/>
                <w:bCs/>
                <w:color w:val="000000" w:themeColor="text1"/>
                <w:sz w:val="22"/>
              </w:rPr>
              <w:t>主任</w:t>
            </w:r>
          </w:p>
          <w:p w14:paraId="12B08485" w14:textId="72728806" w:rsidR="003C6710" w:rsidRDefault="003C6710" w:rsidP="00CB3623">
            <w:pPr>
              <w:spacing w:afterLines="50" w:after="156" w:line="276" w:lineRule="auto"/>
              <w:jc w:val="both"/>
              <w:rPr>
                <w:rFonts w:ascii="Calibri" w:hAnsi="Calibri" w:cs="Calibri"/>
                <w:b/>
                <w:bCs/>
                <w:color w:val="000000" w:themeColor="text1"/>
                <w:sz w:val="22"/>
              </w:rPr>
            </w:pPr>
            <w:r w:rsidRPr="00032A63">
              <w:rPr>
                <w:rFonts w:ascii="Calibri" w:hAnsi="Calibri" w:cs="Calibri" w:hint="eastAsia"/>
                <w:b/>
                <w:bCs/>
                <w:color w:val="000000" w:themeColor="text1"/>
                <w:sz w:val="22"/>
              </w:rPr>
              <w:t>南洋理工大学</w:t>
            </w:r>
            <w:r>
              <w:rPr>
                <w:rFonts w:ascii="Calibri" w:hAnsi="Calibri" w:cs="Calibri" w:hint="eastAsia"/>
                <w:b/>
                <w:bCs/>
                <w:color w:val="000000" w:themeColor="text1"/>
                <w:sz w:val="22"/>
              </w:rPr>
              <w:t>，</w:t>
            </w:r>
            <w:r w:rsidRPr="003C6710">
              <w:rPr>
                <w:rFonts w:ascii="Calibri" w:hAnsi="Calibri" w:cs="Calibri" w:hint="eastAsia"/>
                <w:b/>
                <w:bCs/>
                <w:color w:val="000000" w:themeColor="text1"/>
                <w:sz w:val="22"/>
              </w:rPr>
              <w:t>机械与航天工程学院</w:t>
            </w:r>
            <w:r>
              <w:rPr>
                <w:rFonts w:ascii="Calibri" w:hAnsi="Calibri" w:cs="Calibri" w:hint="eastAsia"/>
                <w:b/>
                <w:bCs/>
                <w:color w:val="000000" w:themeColor="text1"/>
                <w:sz w:val="22"/>
              </w:rPr>
              <w:t>，教授</w:t>
            </w:r>
          </w:p>
          <w:p w14:paraId="6B2E7DA2" w14:textId="7FEF8FA5" w:rsidR="00032A63" w:rsidRPr="00032A63" w:rsidRDefault="00032A63" w:rsidP="00032A63">
            <w:pPr>
              <w:spacing w:afterLines="50" w:after="156" w:line="276" w:lineRule="auto"/>
              <w:jc w:val="both"/>
              <w:rPr>
                <w:rFonts w:ascii="Calibri" w:hAnsi="Calibri" w:cs="Calibri"/>
                <w:color w:val="000000" w:themeColor="text1"/>
                <w:sz w:val="22"/>
              </w:rPr>
            </w:pPr>
            <w:r w:rsidRPr="00032A63">
              <w:rPr>
                <w:rFonts w:ascii="Calibri" w:hAnsi="Calibri" w:cs="Calibri"/>
                <w:color w:val="000000" w:themeColor="text1"/>
                <w:sz w:val="22"/>
              </w:rPr>
              <w:t>Prof Tan</w:t>
            </w:r>
            <w:r w:rsidR="002B3572">
              <w:rPr>
                <w:rFonts w:ascii="Calibri" w:hAnsi="Calibri" w:cs="Calibri" w:hint="eastAsia"/>
                <w:color w:val="000000" w:themeColor="text1"/>
                <w:sz w:val="22"/>
              </w:rPr>
              <w:t>于</w:t>
            </w:r>
            <w:r w:rsidR="002B3572">
              <w:rPr>
                <w:rFonts w:ascii="Calibri" w:hAnsi="Calibri" w:cs="Calibri" w:hint="eastAsia"/>
                <w:color w:val="000000" w:themeColor="text1"/>
                <w:sz w:val="22"/>
              </w:rPr>
              <w:t>1</w:t>
            </w:r>
            <w:r w:rsidR="002B3572">
              <w:rPr>
                <w:rFonts w:ascii="Calibri" w:hAnsi="Calibri" w:cs="Calibri"/>
                <w:color w:val="000000" w:themeColor="text1"/>
                <w:sz w:val="22"/>
              </w:rPr>
              <w:t>985</w:t>
            </w:r>
            <w:r w:rsidR="002B3572">
              <w:rPr>
                <w:rFonts w:ascii="Calibri" w:hAnsi="Calibri" w:cs="Calibri" w:hint="eastAsia"/>
                <w:color w:val="000000" w:themeColor="text1"/>
                <w:sz w:val="22"/>
              </w:rPr>
              <w:t>年和</w:t>
            </w:r>
            <w:r w:rsidR="002B3572">
              <w:rPr>
                <w:rFonts w:ascii="Calibri" w:hAnsi="Calibri" w:cs="Calibri" w:hint="eastAsia"/>
                <w:color w:val="000000" w:themeColor="text1"/>
                <w:sz w:val="22"/>
              </w:rPr>
              <w:t>1</w:t>
            </w:r>
            <w:r w:rsidR="002B3572">
              <w:rPr>
                <w:rFonts w:ascii="Calibri" w:hAnsi="Calibri" w:cs="Calibri"/>
                <w:color w:val="000000" w:themeColor="text1"/>
                <w:sz w:val="22"/>
              </w:rPr>
              <w:t>989</w:t>
            </w:r>
            <w:r w:rsidR="002B3572">
              <w:rPr>
                <w:rFonts w:ascii="Calibri" w:hAnsi="Calibri" w:cs="Calibri" w:hint="eastAsia"/>
                <w:color w:val="000000" w:themeColor="text1"/>
                <w:sz w:val="22"/>
              </w:rPr>
              <w:t>年</w:t>
            </w:r>
            <w:r w:rsidR="00BD6883">
              <w:rPr>
                <w:rFonts w:ascii="Calibri" w:hAnsi="Calibri" w:cs="Calibri" w:hint="eastAsia"/>
                <w:color w:val="000000" w:themeColor="text1"/>
                <w:sz w:val="22"/>
              </w:rPr>
              <w:t>分别</w:t>
            </w:r>
            <w:r w:rsidR="002B3572">
              <w:rPr>
                <w:rFonts w:ascii="Calibri" w:hAnsi="Calibri" w:cs="Calibri" w:hint="eastAsia"/>
                <w:color w:val="000000" w:themeColor="text1"/>
                <w:sz w:val="22"/>
              </w:rPr>
              <w:t>获得</w:t>
            </w:r>
            <w:r w:rsidR="00BD6883">
              <w:rPr>
                <w:rFonts w:ascii="Calibri" w:hAnsi="Calibri" w:cs="Calibri" w:hint="eastAsia"/>
                <w:color w:val="000000" w:themeColor="text1"/>
                <w:sz w:val="22"/>
              </w:rPr>
              <w:t>了</w:t>
            </w:r>
            <w:r w:rsidR="002B3572">
              <w:rPr>
                <w:rFonts w:ascii="Calibri" w:hAnsi="Calibri" w:cs="Calibri" w:hint="eastAsia"/>
                <w:color w:val="000000" w:themeColor="text1"/>
                <w:sz w:val="22"/>
              </w:rPr>
              <w:t>英国帝国理工学院工程学学士学位与博士学位，</w:t>
            </w:r>
            <w:r w:rsidRPr="00032A63">
              <w:rPr>
                <w:rFonts w:ascii="Calibri" w:hAnsi="Calibri" w:cs="Calibri"/>
                <w:color w:val="000000" w:themeColor="text1"/>
                <w:sz w:val="22"/>
              </w:rPr>
              <w:t>1991</w:t>
            </w:r>
            <w:r w:rsidRPr="00032A63">
              <w:rPr>
                <w:rFonts w:ascii="Calibri" w:hAnsi="Calibri" w:cs="Calibri"/>
                <w:color w:val="000000" w:themeColor="text1"/>
                <w:sz w:val="22"/>
              </w:rPr>
              <w:t>年担任京都大学日本科学促进会</w:t>
            </w:r>
            <w:r w:rsidR="00DF6002">
              <w:rPr>
                <w:rFonts w:ascii="Calibri" w:hAnsi="Calibri" w:cs="Calibri"/>
                <w:color w:val="000000" w:themeColor="text1"/>
                <w:sz w:val="22"/>
              </w:rPr>
              <w:t xml:space="preserve"> (</w:t>
            </w:r>
            <w:r w:rsidRPr="00032A63">
              <w:rPr>
                <w:rFonts w:ascii="Calibri" w:hAnsi="Calibri" w:cs="Calibri"/>
                <w:color w:val="000000" w:themeColor="text1"/>
                <w:sz w:val="22"/>
              </w:rPr>
              <w:t>JSPS</w:t>
            </w:r>
            <w:r w:rsidR="00DF6002">
              <w:rPr>
                <w:rFonts w:ascii="Calibri" w:hAnsi="Calibri" w:cs="Calibri"/>
                <w:color w:val="000000" w:themeColor="text1"/>
                <w:sz w:val="22"/>
              </w:rPr>
              <w:t xml:space="preserve">) </w:t>
            </w:r>
            <w:r w:rsidRPr="00032A63">
              <w:rPr>
                <w:rFonts w:ascii="Calibri" w:hAnsi="Calibri" w:cs="Calibri"/>
                <w:color w:val="000000" w:themeColor="text1"/>
                <w:sz w:val="22"/>
              </w:rPr>
              <w:t>研究员</w:t>
            </w:r>
            <w:r w:rsidR="002B3572">
              <w:rPr>
                <w:rFonts w:ascii="Calibri" w:hAnsi="Calibri" w:cs="Calibri" w:hint="eastAsia"/>
                <w:color w:val="000000" w:themeColor="text1"/>
                <w:sz w:val="22"/>
              </w:rPr>
              <w:t>，</w:t>
            </w:r>
            <w:r w:rsidR="002B3572">
              <w:rPr>
                <w:rFonts w:ascii="Calibri" w:hAnsi="Calibri" w:cs="Calibri" w:hint="eastAsia"/>
                <w:color w:val="000000" w:themeColor="text1"/>
                <w:sz w:val="22"/>
              </w:rPr>
              <w:t>1</w:t>
            </w:r>
            <w:r w:rsidR="002B3572">
              <w:rPr>
                <w:rFonts w:ascii="Calibri" w:hAnsi="Calibri" w:cs="Calibri"/>
                <w:color w:val="000000" w:themeColor="text1"/>
                <w:sz w:val="22"/>
              </w:rPr>
              <w:t>992-93</w:t>
            </w:r>
            <w:r w:rsidR="002B3572">
              <w:rPr>
                <w:rFonts w:ascii="Calibri" w:hAnsi="Calibri" w:cs="Calibri" w:hint="eastAsia"/>
                <w:color w:val="000000" w:themeColor="text1"/>
                <w:sz w:val="22"/>
              </w:rPr>
              <w:t>年担任</w:t>
            </w:r>
            <w:r w:rsidRPr="00032A63">
              <w:rPr>
                <w:rFonts w:ascii="Calibri" w:hAnsi="Calibri" w:cs="Calibri"/>
                <w:color w:val="000000" w:themeColor="text1"/>
                <w:sz w:val="22"/>
              </w:rPr>
              <w:t>日本筑波市机械工程实验室</w:t>
            </w:r>
            <w:r w:rsidR="00DF6002">
              <w:rPr>
                <w:rFonts w:ascii="Calibri" w:hAnsi="Calibri" w:cs="Calibri"/>
                <w:color w:val="000000" w:themeColor="text1"/>
                <w:sz w:val="22"/>
              </w:rPr>
              <w:t xml:space="preserve"> (</w:t>
            </w:r>
            <w:r w:rsidRPr="00032A63">
              <w:rPr>
                <w:rFonts w:ascii="Calibri" w:hAnsi="Calibri" w:cs="Calibri"/>
                <w:color w:val="000000" w:themeColor="text1"/>
                <w:sz w:val="22"/>
              </w:rPr>
              <w:t>AIST</w:t>
            </w:r>
            <w:r w:rsidRPr="00032A63">
              <w:rPr>
                <w:rFonts w:ascii="Calibri" w:hAnsi="Calibri" w:cs="Calibri"/>
                <w:color w:val="000000" w:themeColor="text1"/>
                <w:sz w:val="22"/>
              </w:rPr>
              <w:t>，</w:t>
            </w:r>
            <w:r w:rsidRPr="00032A63">
              <w:rPr>
                <w:rFonts w:ascii="Calibri" w:hAnsi="Calibri" w:cs="Calibri"/>
                <w:color w:val="000000" w:themeColor="text1"/>
                <w:sz w:val="22"/>
              </w:rPr>
              <w:t>MITI</w:t>
            </w:r>
            <w:r w:rsidR="00DF6002">
              <w:rPr>
                <w:rFonts w:ascii="Calibri" w:hAnsi="Calibri" w:cs="Calibri"/>
                <w:color w:val="000000" w:themeColor="text1"/>
                <w:sz w:val="22"/>
              </w:rPr>
              <w:t xml:space="preserve">) </w:t>
            </w:r>
            <w:r w:rsidRPr="00032A63">
              <w:rPr>
                <w:rFonts w:ascii="Calibri" w:hAnsi="Calibri" w:cs="Calibri"/>
                <w:color w:val="000000" w:themeColor="text1"/>
                <w:sz w:val="22"/>
              </w:rPr>
              <w:t>科学技术署</w:t>
            </w:r>
            <w:r w:rsidR="00DF6002">
              <w:rPr>
                <w:rFonts w:ascii="Calibri" w:hAnsi="Calibri" w:cs="Calibri"/>
                <w:color w:val="000000" w:themeColor="text1"/>
                <w:sz w:val="22"/>
              </w:rPr>
              <w:t xml:space="preserve"> (</w:t>
            </w:r>
            <w:r w:rsidRPr="00032A63">
              <w:rPr>
                <w:rFonts w:ascii="Calibri" w:hAnsi="Calibri" w:cs="Calibri"/>
                <w:color w:val="000000" w:themeColor="text1"/>
                <w:sz w:val="22"/>
              </w:rPr>
              <w:t>STA</w:t>
            </w:r>
            <w:r w:rsidR="00DF6002">
              <w:rPr>
                <w:rFonts w:ascii="Calibri" w:hAnsi="Calibri" w:cs="Calibri"/>
                <w:color w:val="000000" w:themeColor="text1"/>
                <w:sz w:val="22"/>
              </w:rPr>
              <w:t xml:space="preserve">) </w:t>
            </w:r>
            <w:r w:rsidRPr="00032A63">
              <w:rPr>
                <w:rFonts w:ascii="Calibri" w:hAnsi="Calibri" w:cs="Calibri"/>
                <w:color w:val="000000" w:themeColor="text1"/>
                <w:sz w:val="22"/>
              </w:rPr>
              <w:t>研究员</w:t>
            </w:r>
            <w:r w:rsidR="002B3572">
              <w:rPr>
                <w:rFonts w:ascii="Calibri" w:hAnsi="Calibri" w:cs="Calibri" w:hint="eastAsia"/>
                <w:color w:val="000000" w:themeColor="text1"/>
                <w:sz w:val="22"/>
              </w:rPr>
              <w:t>，</w:t>
            </w:r>
            <w:r w:rsidR="002B3572">
              <w:rPr>
                <w:rFonts w:ascii="Calibri" w:hAnsi="Calibri" w:cs="Calibri" w:hint="eastAsia"/>
                <w:color w:val="000000" w:themeColor="text1"/>
                <w:sz w:val="22"/>
              </w:rPr>
              <w:t>2</w:t>
            </w:r>
            <w:r w:rsidR="002B3572">
              <w:rPr>
                <w:rFonts w:ascii="Calibri" w:hAnsi="Calibri" w:cs="Calibri"/>
                <w:color w:val="000000" w:themeColor="text1"/>
                <w:sz w:val="22"/>
              </w:rPr>
              <w:t>003</w:t>
            </w:r>
            <w:r w:rsidR="002B3572">
              <w:rPr>
                <w:rFonts w:ascii="Calibri" w:hAnsi="Calibri" w:cs="Calibri" w:hint="eastAsia"/>
                <w:color w:val="000000" w:themeColor="text1"/>
                <w:sz w:val="22"/>
              </w:rPr>
              <w:t>年</w:t>
            </w:r>
            <w:r w:rsidR="009E787B">
              <w:rPr>
                <w:rFonts w:ascii="Calibri" w:hAnsi="Calibri" w:cs="Calibri" w:hint="eastAsia"/>
                <w:color w:val="000000" w:themeColor="text1"/>
                <w:sz w:val="22"/>
              </w:rPr>
              <w:t>任</w:t>
            </w:r>
            <w:r w:rsidRPr="00032A63">
              <w:rPr>
                <w:rFonts w:ascii="Calibri" w:hAnsi="Calibri" w:cs="Calibri"/>
                <w:color w:val="000000" w:themeColor="text1"/>
                <w:sz w:val="22"/>
              </w:rPr>
              <w:t>哥伦比亚大学的客座科学家，</w:t>
            </w:r>
            <w:r w:rsidR="009E787B">
              <w:rPr>
                <w:rFonts w:ascii="Calibri" w:hAnsi="Calibri" w:cs="Calibri" w:hint="eastAsia"/>
                <w:color w:val="000000" w:themeColor="text1"/>
                <w:sz w:val="22"/>
              </w:rPr>
              <w:t>2</w:t>
            </w:r>
            <w:r w:rsidR="009E787B">
              <w:rPr>
                <w:rFonts w:ascii="Calibri" w:hAnsi="Calibri" w:cs="Calibri"/>
                <w:color w:val="000000" w:themeColor="text1"/>
                <w:sz w:val="22"/>
              </w:rPr>
              <w:t>004</w:t>
            </w:r>
            <w:r w:rsidR="009E787B">
              <w:rPr>
                <w:rFonts w:ascii="Calibri" w:hAnsi="Calibri" w:cs="Calibri" w:hint="eastAsia"/>
                <w:color w:val="000000" w:themeColor="text1"/>
                <w:sz w:val="22"/>
              </w:rPr>
              <w:t>年任</w:t>
            </w:r>
            <w:r w:rsidRPr="00032A63">
              <w:rPr>
                <w:rFonts w:ascii="Calibri" w:hAnsi="Calibri" w:cs="Calibri"/>
                <w:color w:val="000000" w:themeColor="text1"/>
                <w:sz w:val="22"/>
              </w:rPr>
              <w:t>加州大学洛杉矶分校和美国西北大学</w:t>
            </w:r>
            <w:r w:rsidR="009E787B" w:rsidRPr="00032A63">
              <w:rPr>
                <w:rFonts w:ascii="Calibri" w:hAnsi="Calibri" w:cs="Calibri"/>
                <w:color w:val="000000" w:themeColor="text1"/>
                <w:sz w:val="22"/>
              </w:rPr>
              <w:t>和富布赖特学者</w:t>
            </w:r>
            <w:r w:rsidRPr="00032A63">
              <w:rPr>
                <w:rFonts w:ascii="Calibri" w:hAnsi="Calibri" w:cs="Calibri"/>
                <w:color w:val="000000" w:themeColor="text1"/>
                <w:sz w:val="22"/>
              </w:rPr>
              <w:t>。</w:t>
            </w:r>
          </w:p>
          <w:p w14:paraId="71969048" w14:textId="50D42269" w:rsidR="00032A63" w:rsidRPr="00032A63" w:rsidRDefault="00032A63" w:rsidP="00032A63">
            <w:pPr>
              <w:spacing w:afterLines="50" w:after="156" w:line="276" w:lineRule="auto"/>
              <w:jc w:val="both"/>
              <w:rPr>
                <w:rFonts w:ascii="Calibri" w:hAnsi="Calibri" w:cs="Calibri"/>
                <w:color w:val="000000" w:themeColor="text1"/>
                <w:sz w:val="22"/>
              </w:rPr>
            </w:pPr>
            <w:r w:rsidRPr="00032A63">
              <w:rPr>
                <w:rFonts w:ascii="Calibri" w:hAnsi="Calibri" w:cs="Calibri"/>
                <w:color w:val="000000" w:themeColor="text1"/>
                <w:sz w:val="22"/>
              </w:rPr>
              <w:t>Prof Tan</w:t>
            </w:r>
            <w:r w:rsidR="009E787B">
              <w:rPr>
                <w:rFonts w:ascii="Calibri" w:hAnsi="Calibri" w:cs="Calibri" w:hint="eastAsia"/>
                <w:color w:val="000000" w:themeColor="text1"/>
                <w:sz w:val="22"/>
              </w:rPr>
              <w:t>曾</w:t>
            </w:r>
            <w:r w:rsidR="00FE2D09">
              <w:rPr>
                <w:rFonts w:ascii="Calibri" w:hAnsi="Calibri" w:cs="Calibri" w:hint="eastAsia"/>
                <w:color w:val="000000" w:themeColor="text1"/>
                <w:sz w:val="22"/>
              </w:rPr>
              <w:t>发表了</w:t>
            </w:r>
            <w:r w:rsidR="00FE2D09">
              <w:rPr>
                <w:rFonts w:ascii="Calibri" w:hAnsi="Calibri" w:cs="Calibri" w:hint="eastAsia"/>
                <w:color w:val="000000" w:themeColor="text1"/>
                <w:sz w:val="22"/>
              </w:rPr>
              <w:t>2</w:t>
            </w:r>
            <w:r w:rsidR="00BD6883">
              <w:rPr>
                <w:rFonts w:ascii="Calibri" w:hAnsi="Calibri" w:cs="Calibri"/>
                <w:color w:val="000000" w:themeColor="text1"/>
                <w:sz w:val="22"/>
              </w:rPr>
              <w:t>5</w:t>
            </w:r>
            <w:r w:rsidR="00FE2D09">
              <w:rPr>
                <w:rFonts w:ascii="Calibri" w:hAnsi="Calibri" w:cs="Calibri"/>
                <w:color w:val="000000" w:themeColor="text1"/>
                <w:sz w:val="22"/>
              </w:rPr>
              <w:t>0</w:t>
            </w:r>
            <w:r w:rsidR="00FE2D09">
              <w:rPr>
                <w:rFonts w:ascii="Calibri" w:hAnsi="Calibri" w:cs="Calibri" w:hint="eastAsia"/>
                <w:color w:val="000000" w:themeColor="text1"/>
                <w:sz w:val="22"/>
              </w:rPr>
              <w:t>余篇国际期刊论文</w:t>
            </w:r>
            <w:r w:rsidR="003C6710">
              <w:rPr>
                <w:rFonts w:ascii="Calibri" w:hAnsi="Calibri" w:cs="Calibri" w:hint="eastAsia"/>
                <w:color w:val="000000" w:themeColor="text1"/>
                <w:sz w:val="22"/>
              </w:rPr>
              <w:t>，</w:t>
            </w:r>
            <w:r w:rsidR="00FE2D09">
              <w:rPr>
                <w:rFonts w:ascii="Calibri" w:hAnsi="Calibri" w:cs="Calibri" w:hint="eastAsia"/>
                <w:color w:val="000000" w:themeColor="text1"/>
                <w:sz w:val="22"/>
              </w:rPr>
              <w:t>1</w:t>
            </w:r>
            <w:r w:rsidR="00BD6883">
              <w:rPr>
                <w:rFonts w:ascii="Calibri" w:hAnsi="Calibri" w:cs="Calibri"/>
                <w:color w:val="000000" w:themeColor="text1"/>
                <w:sz w:val="22"/>
              </w:rPr>
              <w:t>6</w:t>
            </w:r>
            <w:r w:rsidR="00FE2D09">
              <w:rPr>
                <w:rFonts w:ascii="Calibri" w:hAnsi="Calibri" w:cs="Calibri"/>
                <w:color w:val="000000" w:themeColor="text1"/>
                <w:sz w:val="22"/>
              </w:rPr>
              <w:t>0</w:t>
            </w:r>
            <w:r w:rsidR="00FE2D09">
              <w:rPr>
                <w:rFonts w:ascii="Calibri" w:hAnsi="Calibri" w:cs="Calibri" w:hint="eastAsia"/>
                <w:color w:val="000000" w:themeColor="text1"/>
                <w:sz w:val="22"/>
              </w:rPr>
              <w:t>余篇国际会议论文与</w:t>
            </w:r>
            <w:r w:rsidR="00FE2D09" w:rsidRPr="00FE2D09">
              <w:rPr>
                <w:rFonts w:ascii="Calibri" w:hAnsi="Calibri" w:cs="Calibri" w:hint="eastAsia"/>
                <w:color w:val="000000" w:themeColor="text1"/>
                <w:sz w:val="22"/>
              </w:rPr>
              <w:t>章节书</w:t>
            </w:r>
            <w:r w:rsidR="00FE2D09">
              <w:rPr>
                <w:rFonts w:ascii="Calibri" w:hAnsi="Calibri" w:cs="Calibri" w:hint="eastAsia"/>
                <w:color w:val="000000" w:themeColor="text1"/>
                <w:sz w:val="22"/>
              </w:rPr>
              <w:t>。他的研究被引用超过</w:t>
            </w:r>
            <w:r w:rsidR="00BD6883">
              <w:rPr>
                <w:rFonts w:ascii="Calibri" w:hAnsi="Calibri" w:cs="Calibri"/>
                <w:color w:val="000000" w:themeColor="text1"/>
                <w:sz w:val="22"/>
              </w:rPr>
              <w:t>75</w:t>
            </w:r>
            <w:r w:rsidR="00FE2D09">
              <w:rPr>
                <w:rFonts w:ascii="Calibri" w:hAnsi="Calibri" w:cs="Calibri"/>
                <w:color w:val="000000" w:themeColor="text1"/>
                <w:sz w:val="22"/>
              </w:rPr>
              <w:t>00</w:t>
            </w:r>
            <w:r w:rsidR="00FE2D09">
              <w:rPr>
                <w:rFonts w:ascii="Calibri" w:hAnsi="Calibri" w:cs="Calibri" w:hint="eastAsia"/>
                <w:color w:val="000000" w:themeColor="text1"/>
                <w:sz w:val="22"/>
              </w:rPr>
              <w:t>次</w:t>
            </w:r>
            <w:r w:rsidR="00DF6002">
              <w:rPr>
                <w:rFonts w:ascii="Calibri" w:hAnsi="Calibri" w:cs="Calibri" w:hint="eastAsia"/>
                <w:color w:val="000000" w:themeColor="text1"/>
                <w:sz w:val="22"/>
              </w:rPr>
              <w:t xml:space="preserve"> (</w:t>
            </w:r>
            <w:r w:rsidR="00FE2D09">
              <w:rPr>
                <w:rFonts w:ascii="Calibri" w:hAnsi="Calibri" w:cs="Calibri" w:hint="eastAsia"/>
                <w:color w:val="000000" w:themeColor="text1"/>
                <w:sz w:val="22"/>
              </w:rPr>
              <w:t>来源：</w:t>
            </w:r>
            <w:r w:rsidR="00BD6883">
              <w:rPr>
                <w:rFonts w:ascii="Arial" w:hAnsi="Arial" w:cs="Arial"/>
                <w:color w:val="333333"/>
                <w:shd w:val="clear" w:color="auto" w:fill="FFFFFF"/>
              </w:rPr>
              <w:t>Google Scholar, 2020</w:t>
            </w:r>
            <w:r w:rsidR="00DF6002">
              <w:rPr>
                <w:rFonts w:ascii="Calibri" w:hAnsi="Calibri" w:cs="Calibri" w:hint="eastAsia"/>
                <w:color w:val="000000"/>
                <w:kern w:val="0"/>
                <w:sz w:val="23"/>
                <w:szCs w:val="23"/>
              </w:rPr>
              <w:t>)</w:t>
            </w:r>
            <w:r w:rsidR="009E787B" w:rsidRPr="00032A63">
              <w:rPr>
                <w:rFonts w:ascii="Calibri" w:hAnsi="Calibri" w:cs="Calibri"/>
                <w:color w:val="000000" w:themeColor="text1"/>
                <w:sz w:val="22"/>
              </w:rPr>
              <w:t>，</w:t>
            </w:r>
            <w:r w:rsidR="00FE2D09" w:rsidRPr="00032A63">
              <w:rPr>
                <w:rFonts w:ascii="Calibri" w:hAnsi="Calibri" w:cs="Calibri"/>
                <w:color w:val="000000" w:themeColor="text1"/>
                <w:sz w:val="22"/>
              </w:rPr>
              <w:t>迄今为止，他已作为首席研究员从多个政府资助机构、行业和国际组织获得了</w:t>
            </w:r>
            <w:r w:rsidR="00FE2D09" w:rsidRPr="00032A63">
              <w:rPr>
                <w:rFonts w:ascii="Calibri" w:hAnsi="Calibri" w:cs="Calibri"/>
                <w:color w:val="000000" w:themeColor="text1"/>
                <w:sz w:val="22"/>
              </w:rPr>
              <w:t>9500</w:t>
            </w:r>
            <w:r w:rsidR="00FE2D09" w:rsidRPr="00032A63">
              <w:rPr>
                <w:rFonts w:ascii="Calibri" w:hAnsi="Calibri" w:cs="Calibri"/>
                <w:color w:val="000000" w:themeColor="text1"/>
                <w:sz w:val="22"/>
              </w:rPr>
              <w:t>多万</w:t>
            </w:r>
            <w:r w:rsidR="003C6710">
              <w:rPr>
                <w:rFonts w:ascii="Calibri" w:hAnsi="Calibri" w:cs="Calibri" w:hint="eastAsia"/>
                <w:color w:val="000000" w:themeColor="text1"/>
                <w:sz w:val="22"/>
              </w:rPr>
              <w:t>新币</w:t>
            </w:r>
            <w:r w:rsidR="00FE2D09" w:rsidRPr="00032A63">
              <w:rPr>
                <w:rFonts w:ascii="Calibri" w:hAnsi="Calibri" w:cs="Calibri"/>
                <w:color w:val="000000" w:themeColor="text1"/>
                <w:sz w:val="22"/>
              </w:rPr>
              <w:t>的研发资金。</w:t>
            </w:r>
            <w:r w:rsidR="00BD6883" w:rsidRPr="00032A63">
              <w:rPr>
                <w:rFonts w:ascii="Calibri" w:hAnsi="Calibri" w:cs="Calibri"/>
                <w:color w:val="000000" w:themeColor="text1"/>
                <w:sz w:val="22"/>
              </w:rPr>
              <w:t>他还</w:t>
            </w:r>
            <w:r w:rsidR="00BD6883">
              <w:rPr>
                <w:rFonts w:ascii="Calibri" w:hAnsi="Calibri" w:cs="Calibri" w:hint="eastAsia"/>
                <w:color w:val="000000" w:themeColor="text1"/>
                <w:sz w:val="22"/>
              </w:rPr>
              <w:t>经常</w:t>
            </w:r>
            <w:r w:rsidR="00BD6883" w:rsidRPr="00032A63">
              <w:rPr>
                <w:rFonts w:ascii="Calibri" w:hAnsi="Calibri" w:cs="Calibri"/>
                <w:color w:val="000000" w:themeColor="text1"/>
                <w:sz w:val="22"/>
              </w:rPr>
              <w:t>为各大企业</w:t>
            </w:r>
            <w:proofErr w:type="gramStart"/>
            <w:r w:rsidR="00BD6883" w:rsidRPr="00032A63">
              <w:rPr>
                <w:rFonts w:ascii="Calibri" w:hAnsi="Calibri" w:cs="Calibri"/>
                <w:color w:val="000000" w:themeColor="text1"/>
                <w:sz w:val="22"/>
              </w:rPr>
              <w:t>做项目</w:t>
            </w:r>
            <w:proofErr w:type="gramEnd"/>
            <w:r w:rsidR="00BD6883" w:rsidRPr="00032A63">
              <w:rPr>
                <w:rFonts w:ascii="Calibri" w:hAnsi="Calibri" w:cs="Calibri"/>
                <w:color w:val="000000" w:themeColor="text1"/>
                <w:sz w:val="22"/>
              </w:rPr>
              <w:t>咨询，分析</w:t>
            </w:r>
            <w:r w:rsidR="00BD6883">
              <w:rPr>
                <w:rFonts w:ascii="Calibri" w:hAnsi="Calibri" w:cs="Calibri" w:hint="eastAsia"/>
                <w:color w:val="000000" w:themeColor="text1"/>
                <w:sz w:val="22"/>
              </w:rPr>
              <w:t>材料</w:t>
            </w:r>
            <w:r w:rsidR="00BD6883" w:rsidRPr="00032A63">
              <w:rPr>
                <w:rFonts w:ascii="Calibri" w:hAnsi="Calibri" w:cs="Calibri"/>
                <w:color w:val="000000" w:themeColor="text1"/>
                <w:sz w:val="22"/>
              </w:rPr>
              <w:t>问题并提供解决方案。</w:t>
            </w:r>
          </w:p>
          <w:p w14:paraId="222B7E2E" w14:textId="2466A461" w:rsidR="007B5125" w:rsidRPr="00DE2CEF" w:rsidRDefault="00BD6883" w:rsidP="00DF6002">
            <w:pPr>
              <w:spacing w:afterLines="50" w:after="156" w:line="276" w:lineRule="auto"/>
              <w:jc w:val="both"/>
              <w:rPr>
                <w:rFonts w:ascii="Calibri" w:hAnsi="Calibri" w:cs="Calibri"/>
                <w:color w:val="000000" w:themeColor="text1"/>
                <w:sz w:val="22"/>
              </w:rPr>
            </w:pPr>
            <w:r w:rsidRPr="00032A63">
              <w:rPr>
                <w:rFonts w:ascii="Calibri" w:hAnsi="Calibri" w:cs="Calibri"/>
                <w:color w:val="000000" w:themeColor="text1"/>
                <w:sz w:val="22"/>
              </w:rPr>
              <w:t>Prof Tan</w:t>
            </w:r>
            <w:r w:rsidR="00032A63" w:rsidRPr="00032A63">
              <w:rPr>
                <w:rFonts w:ascii="Calibri" w:hAnsi="Calibri" w:cs="Calibri"/>
                <w:color w:val="000000" w:themeColor="text1"/>
                <w:sz w:val="22"/>
              </w:rPr>
              <w:t>近期还担任新加坡</w:t>
            </w:r>
            <w:r w:rsidR="00032A63" w:rsidRPr="00032A63">
              <w:rPr>
                <w:rFonts w:ascii="Calibri" w:hAnsi="Calibri" w:cs="Calibri"/>
                <w:color w:val="000000" w:themeColor="text1"/>
                <w:sz w:val="22"/>
              </w:rPr>
              <w:t>3D</w:t>
            </w:r>
            <w:r w:rsidR="00032A63" w:rsidRPr="00032A63">
              <w:rPr>
                <w:rFonts w:ascii="Calibri" w:hAnsi="Calibri" w:cs="Calibri"/>
                <w:color w:val="000000" w:themeColor="text1"/>
                <w:sz w:val="22"/>
              </w:rPr>
              <w:t>打印中心</w:t>
            </w:r>
            <w:r w:rsidR="00DF6002">
              <w:rPr>
                <w:rFonts w:ascii="Calibri" w:hAnsi="Calibri" w:cs="Calibri"/>
                <w:color w:val="000000" w:themeColor="text1"/>
                <w:sz w:val="22"/>
              </w:rPr>
              <w:t xml:space="preserve"> (</w:t>
            </w:r>
            <w:r w:rsidR="00032A63" w:rsidRPr="00032A63">
              <w:rPr>
                <w:rFonts w:ascii="Calibri" w:hAnsi="Calibri" w:cs="Calibri"/>
                <w:color w:val="000000" w:themeColor="text1"/>
                <w:sz w:val="22"/>
              </w:rPr>
              <w:t>SC3DP</w:t>
            </w:r>
            <w:r w:rsidR="00DF6002">
              <w:rPr>
                <w:rFonts w:ascii="Calibri" w:hAnsi="Calibri" w:cs="Calibri"/>
                <w:color w:val="000000" w:themeColor="text1"/>
                <w:sz w:val="22"/>
              </w:rPr>
              <w:t xml:space="preserve">) </w:t>
            </w:r>
            <w:r w:rsidR="00032A63" w:rsidRPr="00032A63">
              <w:rPr>
                <w:rFonts w:ascii="Calibri" w:hAnsi="Calibri" w:cs="Calibri"/>
                <w:color w:val="000000" w:themeColor="text1"/>
                <w:sz w:val="22"/>
              </w:rPr>
              <w:t>的项目主管</w:t>
            </w:r>
            <w:r w:rsidR="00DF6002">
              <w:rPr>
                <w:rFonts w:ascii="Calibri" w:hAnsi="Calibri" w:cs="Calibri"/>
                <w:color w:val="000000" w:themeColor="text1"/>
                <w:sz w:val="22"/>
              </w:rPr>
              <w:t xml:space="preserve"> (</w:t>
            </w:r>
            <w:r w:rsidR="00032A63" w:rsidRPr="00032A63">
              <w:rPr>
                <w:rFonts w:ascii="Calibri" w:hAnsi="Calibri" w:cs="Calibri"/>
                <w:color w:val="000000" w:themeColor="text1"/>
                <w:sz w:val="22"/>
              </w:rPr>
              <w:t>建筑和施工</w:t>
            </w:r>
            <w:r w:rsidR="00DF6002">
              <w:rPr>
                <w:rFonts w:ascii="Calibri" w:hAnsi="Calibri" w:cs="Calibri"/>
                <w:color w:val="000000" w:themeColor="text1"/>
                <w:sz w:val="22"/>
              </w:rPr>
              <w:t>)</w:t>
            </w:r>
            <w:r w:rsidR="00032A63" w:rsidRPr="00032A63">
              <w:rPr>
                <w:rFonts w:ascii="Calibri" w:hAnsi="Calibri" w:cs="Calibri"/>
                <w:color w:val="000000" w:themeColor="text1"/>
                <w:sz w:val="22"/>
              </w:rPr>
              <w:t>，同时也是</w:t>
            </w:r>
            <w:r w:rsidR="00032A63" w:rsidRPr="00032A63">
              <w:rPr>
                <w:rFonts w:ascii="Calibri" w:hAnsi="Calibri" w:cs="Calibri"/>
                <w:color w:val="000000" w:themeColor="text1"/>
                <w:sz w:val="22"/>
              </w:rPr>
              <w:t>HP-NTU</w:t>
            </w:r>
            <w:r w:rsidR="00032A63" w:rsidRPr="00032A63">
              <w:rPr>
                <w:rFonts w:ascii="Calibri" w:hAnsi="Calibri" w:cs="Calibri"/>
                <w:color w:val="000000" w:themeColor="text1"/>
                <w:sz w:val="22"/>
              </w:rPr>
              <w:t>数字制造企业实验室的主任。</w:t>
            </w:r>
            <w:r>
              <w:rPr>
                <w:rFonts w:ascii="Calibri" w:hAnsi="Calibri" w:cs="Calibri" w:hint="eastAsia"/>
                <w:color w:val="000000" w:themeColor="text1"/>
                <w:sz w:val="22"/>
              </w:rPr>
              <w:t xml:space="preserve"> </w:t>
            </w:r>
            <w:r w:rsidR="00DF6002">
              <w:rPr>
                <w:rFonts w:ascii="Calibri" w:hAnsi="Calibri" w:cs="Calibri" w:hint="eastAsia"/>
                <w:color w:val="000000" w:themeColor="text1"/>
                <w:sz w:val="22"/>
              </w:rPr>
              <w:t>自</w:t>
            </w:r>
            <w:r w:rsidR="00DF6002">
              <w:rPr>
                <w:rFonts w:ascii="Calibri" w:hAnsi="Calibri" w:cs="Calibri" w:hint="eastAsia"/>
                <w:color w:val="000000" w:themeColor="text1"/>
                <w:sz w:val="22"/>
              </w:rPr>
              <w:t>2</w:t>
            </w:r>
            <w:r w:rsidR="00DF6002">
              <w:rPr>
                <w:rFonts w:ascii="Calibri" w:hAnsi="Calibri" w:cs="Calibri"/>
                <w:color w:val="000000" w:themeColor="text1"/>
                <w:sz w:val="22"/>
              </w:rPr>
              <w:t>019</w:t>
            </w:r>
            <w:r w:rsidR="00DF6002">
              <w:rPr>
                <w:rFonts w:ascii="Calibri" w:hAnsi="Calibri" w:cs="Calibri" w:hint="eastAsia"/>
                <w:color w:val="000000" w:themeColor="text1"/>
                <w:sz w:val="22"/>
              </w:rPr>
              <w:t>年，</w:t>
            </w:r>
            <w:r w:rsidR="00DF6002" w:rsidRPr="00032A63">
              <w:rPr>
                <w:rFonts w:ascii="Calibri" w:hAnsi="Calibri" w:cs="Calibri"/>
                <w:color w:val="000000" w:themeColor="text1"/>
                <w:sz w:val="22"/>
              </w:rPr>
              <w:t>Prof Tan</w:t>
            </w:r>
            <w:r w:rsidR="00DF6002">
              <w:rPr>
                <w:rFonts w:ascii="Calibri" w:hAnsi="Calibri" w:cs="Calibri" w:hint="eastAsia"/>
                <w:color w:val="000000" w:themeColor="text1"/>
                <w:sz w:val="22"/>
              </w:rPr>
              <w:t>还是世界经济论坛</w:t>
            </w:r>
            <w:r w:rsidR="00DF6002" w:rsidRPr="00DF6002">
              <w:rPr>
                <w:rFonts w:ascii="Calibri" w:hAnsi="Calibri" w:cs="Calibri" w:hint="eastAsia"/>
                <w:color w:val="000000" w:themeColor="text1"/>
                <w:sz w:val="22"/>
              </w:rPr>
              <w:t>先进制造和生产全球未来理事会</w:t>
            </w:r>
            <w:r w:rsidR="00DF6002">
              <w:rPr>
                <w:rFonts w:ascii="Calibri" w:hAnsi="Calibri" w:cs="Calibri" w:hint="eastAsia"/>
                <w:color w:val="000000" w:themeColor="text1"/>
                <w:sz w:val="22"/>
              </w:rPr>
              <w:t>成员</w:t>
            </w:r>
            <w:r w:rsidR="00DF6002">
              <w:rPr>
                <w:rFonts w:ascii="Calibri" w:hAnsi="Calibri" w:cs="Calibri" w:hint="eastAsia"/>
                <w:color w:val="000000" w:themeColor="text1"/>
                <w:sz w:val="22"/>
              </w:rPr>
              <w:t xml:space="preserve"> (</w:t>
            </w:r>
            <w:r w:rsidR="00DF6002">
              <w:rPr>
                <w:rFonts w:ascii="Arial" w:hAnsi="Arial" w:cs="Arial"/>
                <w:color w:val="333333"/>
                <w:shd w:val="clear" w:color="auto" w:fill="FFFFFF"/>
              </w:rPr>
              <w:t>World Economic Forum's (WEF) Global Future Council on Advanced Manufacturing and Production</w:t>
            </w:r>
            <w:r w:rsidR="00DF6002">
              <w:rPr>
                <w:rFonts w:ascii="Arial" w:hAnsi="Arial" w:cs="Arial" w:hint="eastAsia"/>
                <w:color w:val="333333"/>
                <w:shd w:val="clear" w:color="auto" w:fill="FFFFFF"/>
              </w:rPr>
              <w:t>)</w:t>
            </w:r>
            <w:r w:rsidR="00DF6002">
              <w:rPr>
                <w:rFonts w:ascii="Calibri" w:hAnsi="Calibri" w:cs="Calibri" w:hint="eastAsia"/>
                <w:color w:val="000000" w:themeColor="text1"/>
                <w:sz w:val="22"/>
              </w:rPr>
              <w:t>。</w:t>
            </w:r>
          </w:p>
        </w:tc>
      </w:tr>
      <w:tr w:rsidR="00032A63" w:rsidRPr="00DE2CEF" w14:paraId="50D7F685" w14:textId="77777777" w:rsidTr="00CB3623">
        <w:tc>
          <w:tcPr>
            <w:tcW w:w="396" w:type="dxa"/>
            <w:shd w:val="clear" w:color="auto" w:fill="auto"/>
            <w:tcMar>
              <w:top w:w="0" w:type="dxa"/>
              <w:bottom w:w="0" w:type="dxa"/>
            </w:tcMar>
            <w:vAlign w:val="center"/>
          </w:tcPr>
          <w:p w14:paraId="4ED0E7DF" w14:textId="77777777" w:rsidR="00032A63" w:rsidRPr="00DE2CEF" w:rsidRDefault="00032A63" w:rsidP="00CB3623">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4508DDD" wp14:editId="015F4CC7">
                  <wp:extent cx="252000" cy="252000"/>
                  <wp:effectExtent l="0" t="0" r="0" b="0"/>
                  <wp:docPr id="135" name="图形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F5C3E89" w14:textId="77777777" w:rsidR="00032A63" w:rsidRPr="00DE2CEF" w:rsidRDefault="00032A63" w:rsidP="00CB3623">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032A63" w:rsidRPr="00DE2CEF" w14:paraId="228437F3" w14:textId="77777777" w:rsidTr="00CB3623">
        <w:tc>
          <w:tcPr>
            <w:tcW w:w="396" w:type="dxa"/>
            <w:shd w:val="clear" w:color="auto" w:fill="auto"/>
            <w:tcMar>
              <w:top w:w="0" w:type="dxa"/>
              <w:bottom w:w="0" w:type="dxa"/>
            </w:tcMar>
            <w:vAlign w:val="center"/>
          </w:tcPr>
          <w:p w14:paraId="0819239D" w14:textId="77777777" w:rsidR="00032A63" w:rsidRPr="00DE2CEF" w:rsidRDefault="00032A63" w:rsidP="00CB3623">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032A63" w:rsidRPr="00DE2CEF" w14:paraId="37643087" w14:textId="77777777" w:rsidTr="00CB3623">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07"/>
                    <w:gridCol w:w="10"/>
                    <w:gridCol w:w="7775"/>
                  </w:tblGrid>
                  <w:tr w:rsidR="00032A63" w:rsidRPr="00DE2CEF" w14:paraId="074F937E" w14:textId="77777777" w:rsidTr="00CB3623">
                    <w:trPr>
                      <w:tblHeader/>
                    </w:trPr>
                    <w:tc>
                      <w:tcPr>
                        <w:tcW w:w="10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4777E29A" w14:textId="77777777" w:rsidR="00032A63" w:rsidRPr="00DE2CEF" w:rsidRDefault="00032A63" w:rsidP="00CB3623">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5" w:type="pct"/>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5D3CF9FF" w14:textId="77777777" w:rsidR="00032A63" w:rsidRPr="00DE2CEF" w:rsidRDefault="00032A63" w:rsidP="00CB3623">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032A63" w:rsidRPr="00DE2CEF" w14:paraId="18F2826C" w14:textId="77777777" w:rsidTr="00CB3623">
                    <w:tc>
                      <w:tcPr>
                        <w:tcW w:w="1030" w:type="pct"/>
                        <w:gridSpan w:val="2"/>
                        <w:tcBorders>
                          <w:top w:val="single" w:sz="6" w:space="0" w:color="FFFFFF" w:themeColor="background1"/>
                        </w:tcBorders>
                        <w:shd w:val="clear" w:color="auto" w:fill="FFFFFF"/>
                        <w:vAlign w:val="center"/>
                      </w:tcPr>
                      <w:p w14:paraId="12D9F2D0" w14:textId="77777777" w:rsidR="00032A63" w:rsidRPr="00DE2CEF" w:rsidRDefault="00032A63" w:rsidP="00CB3623">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tcBorders>
                          <w:top w:val="single" w:sz="6" w:space="0" w:color="FFFFFF" w:themeColor="background1"/>
                        </w:tcBorders>
                        <w:shd w:val="clear" w:color="auto" w:fill="FFFFFF"/>
                        <w:vAlign w:val="center"/>
                        <w:hideMark/>
                      </w:tcPr>
                      <w:p w14:paraId="4E44C537" w14:textId="77777777" w:rsidR="00032A63" w:rsidRPr="00DE2CEF" w:rsidRDefault="00032A63" w:rsidP="00CB3623">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：欢迎致辞、结业课题公布</w:t>
                        </w:r>
                      </w:p>
                      <w:p w14:paraId="348B26D5" w14:textId="77777777" w:rsidR="00FE5DE5" w:rsidRDefault="00032A63" w:rsidP="00FE5DE5">
                        <w:pPr>
                          <w:spacing w:line="276" w:lineRule="auto"/>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Pr="008E75F3">
                          <w:rPr>
                            <w:rFonts w:hint="eastAsia"/>
                            <w:b/>
                            <w:bCs/>
                            <w:sz w:val="22"/>
                          </w:rPr>
                          <w:t>原子结构</w:t>
                        </w:r>
                        <w:r>
                          <w:rPr>
                            <w:rFonts w:hint="eastAsia"/>
                            <w:b/>
                            <w:bCs/>
                            <w:sz w:val="22"/>
                          </w:rPr>
                          <w:t>、</w:t>
                        </w:r>
                        <w:r w:rsidR="00FE5DE5" w:rsidRPr="00FE5DE5">
                          <w:rPr>
                            <w:rFonts w:hint="eastAsia"/>
                            <w:b/>
                            <w:bCs/>
                            <w:sz w:val="22"/>
                          </w:rPr>
                          <w:t>晶体键合</w:t>
                        </w:r>
                        <w:r w:rsidR="00FE5DE5">
                          <w:rPr>
                            <w:rFonts w:hint="eastAsia"/>
                            <w:b/>
                            <w:bCs/>
                            <w:sz w:val="22"/>
                          </w:rPr>
                          <w:t>、</w:t>
                        </w:r>
                        <w:r w:rsidRPr="008E75F3">
                          <w:rPr>
                            <w:rFonts w:hint="eastAsia"/>
                            <w:b/>
                            <w:bCs/>
                            <w:sz w:val="22"/>
                          </w:rPr>
                          <w:t>晶体结构</w:t>
                        </w:r>
                      </w:p>
                      <w:p w14:paraId="2071B2F0" w14:textId="4A3A0147" w:rsidR="00D82400" w:rsidRPr="002A748D" w:rsidRDefault="00D82400" w:rsidP="002A748D">
                        <w:pPr>
                          <w:pStyle w:val="ListParagraph"/>
                          <w:numPr>
                            <w:ilvl w:val="0"/>
                            <w:numId w:val="9"/>
                          </w:numPr>
                          <w:spacing w:line="276" w:lineRule="auto"/>
                          <w:ind w:firstLineChars="0"/>
                          <w:rPr>
                            <w:rFonts w:asciiTheme="minorEastAsia" w:hAnsiTheme="minorEastAsia" w:cs="Calibri"/>
                            <w:sz w:val="22"/>
                          </w:rPr>
                        </w:pPr>
                        <w:r w:rsidRPr="002A748D">
                          <w:rPr>
                            <w:rFonts w:asciiTheme="minorEastAsia" w:hAnsiTheme="minorEastAsia" w:cs="Calibri" w:hint="eastAsia"/>
                            <w:sz w:val="22"/>
                          </w:rPr>
                          <w:t>基本概念</w:t>
                        </w:r>
                        <w:r w:rsidR="002A748D" w:rsidRPr="002A748D">
                          <w:rPr>
                            <w:rFonts w:asciiTheme="minorEastAsia" w:hAnsiTheme="minorEastAsia" w:cs="Calibri" w:hint="eastAsia"/>
                            <w:sz w:val="22"/>
                          </w:rPr>
                          <w:t>、</w:t>
                        </w:r>
                        <w:r w:rsidRPr="002A748D">
                          <w:rPr>
                            <w:rFonts w:asciiTheme="minorEastAsia" w:hAnsiTheme="minorEastAsia" w:cs="Calibri" w:hint="eastAsia"/>
                            <w:sz w:val="22"/>
                          </w:rPr>
                          <w:t>元素周期表</w:t>
                        </w:r>
                        <w:r w:rsidR="002A748D" w:rsidRPr="002A748D">
                          <w:rPr>
                            <w:rFonts w:asciiTheme="minorEastAsia" w:hAnsiTheme="minorEastAsia" w:cs="Calibri" w:hint="eastAsia"/>
                            <w:sz w:val="22"/>
                          </w:rPr>
                          <w:t>、</w:t>
                        </w:r>
                        <w:proofErr w:type="gramStart"/>
                        <w:r w:rsidRPr="002A748D">
                          <w:rPr>
                            <w:rFonts w:asciiTheme="minorEastAsia" w:hAnsiTheme="minorEastAsia" w:cs="Calibri" w:hint="eastAsia"/>
                            <w:sz w:val="22"/>
                          </w:rPr>
                          <w:t>晶体键合类型</w:t>
                        </w:r>
                        <w:proofErr w:type="gramEnd"/>
                        <w:r w:rsidR="002A748D" w:rsidRPr="002A748D">
                          <w:rPr>
                            <w:rFonts w:asciiTheme="minorEastAsia" w:hAnsiTheme="minorEastAsia" w:cs="Calibri" w:hint="eastAsia"/>
                            <w:sz w:val="22"/>
                          </w:rPr>
                          <w:t>、</w:t>
                        </w:r>
                        <w:r w:rsidRPr="002A748D">
                          <w:rPr>
                            <w:rFonts w:asciiTheme="minorEastAsia" w:hAnsiTheme="minorEastAsia" w:cs="Calibri" w:hint="eastAsia"/>
                            <w:sz w:val="22"/>
                          </w:rPr>
                          <w:t>力和能量</w:t>
                        </w:r>
                      </w:p>
                      <w:p w14:paraId="769D24A0" w14:textId="79D27B87" w:rsidR="00D82400" w:rsidRPr="002A748D" w:rsidRDefault="00D82400" w:rsidP="002A748D">
                        <w:pPr>
                          <w:pStyle w:val="ListParagraph"/>
                          <w:numPr>
                            <w:ilvl w:val="0"/>
                            <w:numId w:val="9"/>
                          </w:numPr>
                          <w:spacing w:line="276" w:lineRule="auto"/>
                          <w:ind w:firstLineChars="0"/>
                          <w:rPr>
                            <w:rFonts w:asciiTheme="minorEastAsia" w:hAnsiTheme="minorEastAsia" w:cs="Calibri"/>
                            <w:sz w:val="22"/>
                          </w:rPr>
                        </w:pPr>
                        <w:r w:rsidRPr="002A748D">
                          <w:rPr>
                            <w:rFonts w:asciiTheme="minorEastAsia" w:hAnsiTheme="minorEastAsia" w:cs="Calibri"/>
                            <w:sz w:val="22"/>
                          </w:rPr>
                          <w:t>晶格</w:t>
                        </w:r>
                        <w:r w:rsidRPr="002A748D">
                          <w:rPr>
                            <w:rFonts w:asciiTheme="minorEastAsia" w:hAnsiTheme="minorEastAsia" w:cs="Calibri" w:hint="eastAsia"/>
                            <w:sz w:val="22"/>
                          </w:rPr>
                          <w:t>单元</w:t>
                        </w:r>
                        <w:r w:rsidR="002A748D" w:rsidRPr="002A748D">
                          <w:rPr>
                            <w:rFonts w:asciiTheme="minorEastAsia" w:hAnsiTheme="minorEastAsia" w:cs="Calibri" w:hint="eastAsia"/>
                            <w:sz w:val="22"/>
                          </w:rPr>
                          <w:t>、</w:t>
                        </w:r>
                        <w:r w:rsidRPr="002A748D">
                          <w:rPr>
                            <w:rFonts w:asciiTheme="minorEastAsia" w:hAnsiTheme="minorEastAsia" w:cs="Calibri" w:hint="eastAsia"/>
                            <w:sz w:val="22"/>
                          </w:rPr>
                          <w:t>晶体系统</w:t>
                        </w:r>
                        <w:r w:rsidR="002A748D" w:rsidRPr="002A748D">
                          <w:rPr>
                            <w:rFonts w:asciiTheme="minorEastAsia" w:hAnsiTheme="minorEastAsia" w:cs="Calibri" w:hint="eastAsia"/>
                            <w:sz w:val="22"/>
                          </w:rPr>
                          <w:t>、</w:t>
                        </w:r>
                        <w:r w:rsidRPr="002A748D">
                          <w:rPr>
                            <w:rFonts w:asciiTheme="minorEastAsia" w:hAnsiTheme="minorEastAsia" w:cs="Calibri" w:hint="eastAsia"/>
                            <w:sz w:val="22"/>
                          </w:rPr>
                          <w:t>晶向、晶面</w:t>
                        </w:r>
                      </w:p>
                      <w:p w14:paraId="191A1709" w14:textId="234774A3" w:rsidR="00D82400" w:rsidRPr="002A748D" w:rsidRDefault="002A748D" w:rsidP="0038245A">
                        <w:pPr>
                          <w:pStyle w:val="ListParagraph"/>
                          <w:numPr>
                            <w:ilvl w:val="0"/>
                            <w:numId w:val="29"/>
                          </w:numPr>
                          <w:spacing w:afterLines="50" w:after="156" w:line="276" w:lineRule="auto"/>
                          <w:ind w:firstLineChars="0"/>
                          <w:rPr>
                            <w:rFonts w:asciiTheme="minorEastAsia" w:hAnsiTheme="minorEastAsia" w:cs="Calibri"/>
                            <w:color w:val="212529"/>
                            <w:kern w:val="0"/>
                            <w:sz w:val="22"/>
                          </w:rPr>
                        </w:pPr>
                        <w:r w:rsidRPr="002A748D">
                          <w:rPr>
                            <w:rFonts w:asciiTheme="minorEastAsia" w:hAnsiTheme="minorEastAsia" w:cs="Calibri" w:hint="eastAsia"/>
                            <w:color w:val="212529"/>
                            <w:kern w:val="0"/>
                            <w:sz w:val="22"/>
                          </w:rPr>
                          <w:t>多晶材料</w:t>
                        </w:r>
                        <w:r>
                          <w:rPr>
                            <w:rFonts w:asciiTheme="minorEastAsia" w:hAnsiTheme="minorEastAsia" w:cs="Calibri" w:hint="eastAsia"/>
                            <w:color w:val="212529"/>
                            <w:kern w:val="0"/>
                            <w:sz w:val="22"/>
                          </w:rPr>
                          <w:t>、</w:t>
                        </w:r>
                        <w:r w:rsidR="00D82400" w:rsidRPr="00D82400">
                          <w:rPr>
                            <w:rFonts w:asciiTheme="minorEastAsia" w:hAnsiTheme="minorEastAsia" w:cs="Calibri" w:hint="eastAsia"/>
                            <w:color w:val="212529"/>
                            <w:kern w:val="0"/>
                            <w:sz w:val="22"/>
                          </w:rPr>
                          <w:t>各向异性</w:t>
                        </w:r>
                        <w:r w:rsidR="003C6710">
                          <w:rPr>
                            <w:rFonts w:asciiTheme="minorEastAsia" w:hAnsiTheme="minorEastAsia" w:cs="Calibri" w:hint="eastAsia"/>
                            <w:color w:val="212529"/>
                            <w:kern w:val="0"/>
                            <w:sz w:val="22"/>
                          </w:rPr>
                          <w:t>、</w:t>
                        </w:r>
                        <w:r w:rsidRPr="002A748D">
                          <w:rPr>
                            <w:rFonts w:asciiTheme="minorEastAsia" w:hAnsiTheme="minorEastAsia" w:cs="Calibri" w:hint="eastAsia"/>
                            <w:color w:val="212529"/>
                            <w:kern w:val="0"/>
                            <w:sz w:val="22"/>
                          </w:rPr>
                          <w:t>非晶态材料</w:t>
                        </w:r>
                      </w:p>
                    </w:tc>
                  </w:tr>
                  <w:tr w:rsidR="00032A63" w:rsidRPr="00DE2CEF" w14:paraId="40830284" w14:textId="77777777" w:rsidTr="00CB3623">
                    <w:tc>
                      <w:tcPr>
                        <w:tcW w:w="1030" w:type="pct"/>
                        <w:gridSpan w:val="2"/>
                        <w:shd w:val="clear" w:color="auto" w:fill="FFFFFF"/>
                        <w:vAlign w:val="center"/>
                      </w:tcPr>
                      <w:p w14:paraId="2A822E05"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5F2C45EA"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032A63" w:rsidRPr="00DE2CEF" w14:paraId="639B9A19" w14:textId="77777777" w:rsidTr="00CB3623">
                    <w:tc>
                      <w:tcPr>
                        <w:tcW w:w="1030" w:type="pct"/>
                        <w:gridSpan w:val="2"/>
                        <w:shd w:val="clear" w:color="auto" w:fill="FFFFFF"/>
                        <w:vAlign w:val="center"/>
                      </w:tcPr>
                      <w:p w14:paraId="7D0459FE" w14:textId="77777777" w:rsidR="00032A63" w:rsidRPr="00DE2CEF" w:rsidRDefault="00032A63" w:rsidP="00CB3623">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shd w:val="clear" w:color="auto" w:fill="FFFFFF"/>
                        <w:vAlign w:val="center"/>
                        <w:hideMark/>
                      </w:tcPr>
                      <w:p w14:paraId="23A97B0F" w14:textId="77777777" w:rsidR="00D82400" w:rsidRDefault="00032A63" w:rsidP="00D82400">
                        <w:pPr>
                          <w:spacing w:beforeLines="50" w:before="156" w:line="276" w:lineRule="auto"/>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D82400">
                          <w:rPr>
                            <w:rFonts w:ascii="Calibri" w:hAnsi="Calibri" w:cs="Calibri" w:hint="eastAsia"/>
                            <w:b/>
                            <w:bCs/>
                            <w:color w:val="212529"/>
                            <w:kern w:val="0"/>
                            <w:sz w:val="22"/>
                          </w:rPr>
                          <w:t>缺陷</w:t>
                        </w:r>
                        <w:r>
                          <w:rPr>
                            <w:rFonts w:eastAsiaTheme="minorHAnsi" w:hint="eastAsia"/>
                            <w:b/>
                            <w:bCs/>
                            <w:sz w:val="22"/>
                          </w:rPr>
                          <w:t>、</w:t>
                        </w:r>
                        <w:r w:rsidRPr="008E75F3">
                          <w:rPr>
                            <w:rFonts w:eastAsiaTheme="minorHAnsi" w:hint="eastAsia"/>
                            <w:b/>
                            <w:bCs/>
                            <w:sz w:val="22"/>
                          </w:rPr>
                          <w:t>加强和软化</w:t>
                        </w:r>
                      </w:p>
                      <w:p w14:paraId="63A78E68" w14:textId="5076314A" w:rsidR="00D82400" w:rsidRPr="003C6710" w:rsidRDefault="00D82400" w:rsidP="00D82400">
                        <w:pPr>
                          <w:pStyle w:val="ListParagraph"/>
                          <w:numPr>
                            <w:ilvl w:val="0"/>
                            <w:numId w:val="9"/>
                          </w:numPr>
                          <w:spacing w:line="276" w:lineRule="auto"/>
                          <w:ind w:firstLineChars="0"/>
                          <w:rPr>
                            <w:rFonts w:asciiTheme="minorEastAsia" w:hAnsiTheme="minorEastAsia" w:cs="Calibri"/>
                            <w:color w:val="000000" w:themeColor="text1"/>
                            <w:sz w:val="22"/>
                          </w:rPr>
                        </w:pPr>
                        <w:r w:rsidRPr="003C6710">
                          <w:rPr>
                            <w:rFonts w:asciiTheme="minorEastAsia" w:hAnsiTheme="minorEastAsia" w:cs="Calibri" w:hint="eastAsia"/>
                            <w:color w:val="000000" w:themeColor="text1"/>
                            <w:sz w:val="22"/>
                          </w:rPr>
                          <w:t>金属点缺陷</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固体杂质</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位错</w:t>
                        </w:r>
                        <w:r w:rsidRPr="003C6710">
                          <w:rPr>
                            <w:rFonts w:asciiTheme="minorEastAsia" w:hAnsiTheme="minorEastAsia" w:cs="Calibri"/>
                            <w:color w:val="000000" w:themeColor="text1"/>
                            <w:sz w:val="22"/>
                          </w:rPr>
                          <w:t>-线性缺陷</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color w:val="000000" w:themeColor="text1"/>
                            <w:sz w:val="22"/>
                          </w:rPr>
                          <w:t>面缺陷</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体缺陷</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显微镜学</w:t>
                        </w:r>
                      </w:p>
                      <w:p w14:paraId="2E0F264A" w14:textId="59FA64D2" w:rsidR="00D82400" w:rsidRPr="003C6710" w:rsidRDefault="00D82400" w:rsidP="00D82400">
                        <w:pPr>
                          <w:pStyle w:val="ListParagraph"/>
                          <w:numPr>
                            <w:ilvl w:val="0"/>
                            <w:numId w:val="9"/>
                          </w:numPr>
                          <w:spacing w:line="276" w:lineRule="auto"/>
                          <w:ind w:firstLineChars="0"/>
                          <w:rPr>
                            <w:rFonts w:asciiTheme="minorEastAsia" w:hAnsiTheme="minorEastAsia" w:cs="Calibri"/>
                            <w:color w:val="000000" w:themeColor="text1"/>
                            <w:sz w:val="22"/>
                          </w:rPr>
                        </w:pPr>
                        <w:r w:rsidRPr="003C6710">
                          <w:rPr>
                            <w:rFonts w:asciiTheme="minorEastAsia" w:hAnsiTheme="minorEastAsia" w:cs="Calibri"/>
                            <w:color w:val="000000" w:themeColor="text1"/>
                            <w:sz w:val="22"/>
                          </w:rPr>
                          <w:t>滑移系统</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color w:val="000000" w:themeColor="text1"/>
                            <w:sz w:val="22"/>
                          </w:rPr>
                          <w:t>塑性变形</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color w:val="000000" w:themeColor="text1"/>
                            <w:sz w:val="22"/>
                          </w:rPr>
                          <w:t>单晶滑移</w:t>
                        </w:r>
                      </w:p>
                      <w:p w14:paraId="79CA5E96" w14:textId="43407B7A" w:rsidR="00D82400" w:rsidRPr="00DE2CEF" w:rsidRDefault="00D82400" w:rsidP="00D82400">
                        <w:pPr>
                          <w:pStyle w:val="ListParagraph"/>
                          <w:numPr>
                            <w:ilvl w:val="0"/>
                            <w:numId w:val="9"/>
                          </w:numPr>
                          <w:spacing w:afterLines="50" w:after="156" w:line="276" w:lineRule="auto"/>
                          <w:ind w:firstLineChars="0"/>
                          <w:rPr>
                            <w:rFonts w:ascii="Calibri" w:hAnsi="Calibri" w:cs="Calibri"/>
                            <w:color w:val="212529"/>
                            <w:kern w:val="0"/>
                            <w:sz w:val="22"/>
                          </w:rPr>
                        </w:pPr>
                        <w:r w:rsidRPr="003C6710">
                          <w:rPr>
                            <w:rFonts w:asciiTheme="minorEastAsia" w:hAnsiTheme="minorEastAsia" w:cs="Calibri" w:hint="eastAsia"/>
                            <w:color w:val="000000" w:themeColor="text1"/>
                            <w:sz w:val="22"/>
                          </w:rPr>
                          <w:t>晶界强化</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color w:val="000000" w:themeColor="text1"/>
                            <w:sz w:val="22"/>
                          </w:rPr>
                          <w:t>固溶强化</w:t>
                        </w:r>
                        <w:r w:rsidR="003C6710" w:rsidRPr="003C6710">
                          <w:rPr>
                            <w:rFonts w:asciiTheme="minorEastAsia" w:hAnsiTheme="minorEastAsia" w:cs="Calibri" w:hint="eastAsia"/>
                            <w:color w:val="000000" w:themeColor="text1"/>
                            <w:sz w:val="22"/>
                          </w:rPr>
                          <w:t>、</w:t>
                        </w:r>
                        <w:r w:rsidRPr="003C6710">
                          <w:rPr>
                            <w:rFonts w:asciiTheme="minorEastAsia" w:hAnsiTheme="minorEastAsia" w:cs="Calibri"/>
                            <w:color w:val="000000" w:themeColor="text1"/>
                            <w:sz w:val="22"/>
                          </w:rPr>
                          <w:t>应变硬化</w:t>
                        </w:r>
                      </w:p>
                    </w:tc>
                  </w:tr>
                  <w:tr w:rsidR="00032A63" w:rsidRPr="00DE2CEF" w14:paraId="7483471F" w14:textId="77777777" w:rsidTr="00CB3623">
                    <w:tc>
                      <w:tcPr>
                        <w:tcW w:w="1030" w:type="pct"/>
                        <w:gridSpan w:val="2"/>
                        <w:shd w:val="clear" w:color="auto" w:fill="FFFFFF"/>
                        <w:vAlign w:val="center"/>
                      </w:tcPr>
                      <w:p w14:paraId="6373A9CA"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67459C1F"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032A63" w:rsidRPr="00DE2CEF" w14:paraId="69AFA270" w14:textId="77777777" w:rsidTr="00CB3623">
                    <w:tc>
                      <w:tcPr>
                        <w:tcW w:w="1025" w:type="pct"/>
                        <w:shd w:val="clear" w:color="auto" w:fill="FFFFFF"/>
                        <w:vAlign w:val="center"/>
                      </w:tcPr>
                      <w:p w14:paraId="6B4C65BF" w14:textId="77777777" w:rsidR="00032A63" w:rsidRPr="00DE2CEF" w:rsidRDefault="00032A63" w:rsidP="00CB3623">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6CE84965" w14:textId="60E82EFF" w:rsidR="00032A63" w:rsidRPr="00DE2CEF" w:rsidRDefault="00032A63" w:rsidP="00CB3623">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Pr="008E75F3">
                          <w:rPr>
                            <w:rFonts w:eastAsiaTheme="minorHAnsi" w:hint="eastAsia"/>
                            <w:b/>
                            <w:bCs/>
                            <w:sz w:val="22"/>
                          </w:rPr>
                          <w:t>机械性能与故障</w:t>
                        </w:r>
                      </w:p>
                      <w:p w14:paraId="29F7ACDA" w14:textId="77777777" w:rsidR="002A748D" w:rsidRDefault="00FE5DE5" w:rsidP="00CB3623">
                        <w:pPr>
                          <w:pStyle w:val="ListParagraph"/>
                          <w:numPr>
                            <w:ilvl w:val="0"/>
                            <w:numId w:val="9"/>
                          </w:numPr>
                          <w:spacing w:line="276" w:lineRule="auto"/>
                          <w:ind w:rightChars="692" w:right="1453" w:firstLineChars="0"/>
                          <w:rPr>
                            <w:rFonts w:ascii="Calibri" w:hAnsi="Calibri" w:cs="Calibri"/>
                            <w:sz w:val="22"/>
                          </w:rPr>
                        </w:pPr>
                        <w:r w:rsidRPr="00FE5DE5">
                          <w:rPr>
                            <w:rFonts w:ascii="Calibri" w:hAnsi="Calibri" w:cs="Calibri" w:hint="eastAsia"/>
                            <w:sz w:val="22"/>
                          </w:rPr>
                          <w:t>应力和应变、弹性变形、塑性变形、拉伸试验、性能</w:t>
                        </w:r>
                      </w:p>
                      <w:p w14:paraId="4CD3855A" w14:textId="63420063" w:rsidR="00032A63" w:rsidRPr="002A748D" w:rsidRDefault="00FE5DE5" w:rsidP="002A748D">
                        <w:pPr>
                          <w:pStyle w:val="ListParagraph"/>
                          <w:numPr>
                            <w:ilvl w:val="0"/>
                            <w:numId w:val="9"/>
                          </w:numPr>
                          <w:spacing w:afterLines="50" w:after="156" w:line="276" w:lineRule="auto"/>
                          <w:ind w:rightChars="692" w:right="1453" w:firstLineChars="0"/>
                          <w:rPr>
                            <w:rFonts w:ascii="Calibri" w:hAnsi="Calibri" w:cs="Calibri"/>
                            <w:sz w:val="22"/>
                          </w:rPr>
                        </w:pPr>
                        <w:r w:rsidRPr="00FE5DE5">
                          <w:rPr>
                            <w:rFonts w:ascii="Calibri" w:hAnsi="Calibri" w:cs="Calibri"/>
                            <w:sz w:val="22"/>
                          </w:rPr>
                          <w:t>硬度</w:t>
                        </w:r>
                        <w:r w:rsidR="002A748D">
                          <w:rPr>
                            <w:rFonts w:ascii="Calibri" w:hAnsi="Calibri" w:cs="Calibri" w:hint="eastAsia"/>
                            <w:sz w:val="22"/>
                          </w:rPr>
                          <w:t>、</w:t>
                        </w:r>
                        <w:r w:rsidRPr="00FE5DE5">
                          <w:rPr>
                            <w:rFonts w:ascii="Calibri" w:hAnsi="Calibri" w:cs="Calibri"/>
                            <w:sz w:val="22"/>
                          </w:rPr>
                          <w:t>材料特性的可变性</w:t>
                        </w:r>
                        <w:r w:rsidR="002A748D">
                          <w:rPr>
                            <w:rFonts w:ascii="Calibri" w:hAnsi="Calibri" w:cs="Calibri" w:hint="eastAsia"/>
                            <w:sz w:val="22"/>
                          </w:rPr>
                          <w:t>、</w:t>
                        </w:r>
                        <w:r w:rsidRPr="00FE5DE5">
                          <w:rPr>
                            <w:rFonts w:ascii="Calibri" w:hAnsi="Calibri" w:cs="Calibri"/>
                            <w:sz w:val="22"/>
                          </w:rPr>
                          <w:t>设计</w:t>
                        </w:r>
                        <w:r w:rsidRPr="00FE5DE5">
                          <w:rPr>
                            <w:rFonts w:ascii="Calibri" w:hAnsi="Calibri" w:cs="Calibri"/>
                            <w:sz w:val="22"/>
                          </w:rPr>
                          <w:t>/</w:t>
                        </w:r>
                        <w:r w:rsidRPr="00FE5DE5">
                          <w:rPr>
                            <w:rFonts w:ascii="Calibri" w:hAnsi="Calibri" w:cs="Calibri"/>
                            <w:sz w:val="22"/>
                          </w:rPr>
                          <w:t>安全系数</w:t>
                        </w:r>
                      </w:p>
                    </w:tc>
                  </w:tr>
                  <w:tr w:rsidR="00032A63" w:rsidRPr="00DE2CEF" w14:paraId="43243B7D" w14:textId="77777777" w:rsidTr="00CB3623">
                    <w:tc>
                      <w:tcPr>
                        <w:tcW w:w="1025" w:type="pct"/>
                        <w:shd w:val="clear" w:color="auto" w:fill="FFFFFF"/>
                        <w:vAlign w:val="center"/>
                      </w:tcPr>
                      <w:p w14:paraId="11F78D3D"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5" w:type="pct"/>
                        <w:gridSpan w:val="2"/>
                        <w:shd w:val="clear" w:color="auto" w:fill="FFFFFF"/>
                        <w:vAlign w:val="center"/>
                      </w:tcPr>
                      <w:p w14:paraId="60F21BE0" w14:textId="77777777" w:rsidR="00032A63" w:rsidRPr="00DE2CEF" w:rsidRDefault="00032A63" w:rsidP="00CB3623">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AF550E" w:rsidRPr="00DE2CEF" w14:paraId="12CFE500" w14:textId="77777777" w:rsidTr="00CB3623">
                    <w:tc>
                      <w:tcPr>
                        <w:tcW w:w="1025" w:type="pct"/>
                        <w:shd w:val="clear" w:color="auto" w:fill="FFFFFF"/>
                        <w:vAlign w:val="center"/>
                      </w:tcPr>
                      <w:p w14:paraId="0FF5A3A7" w14:textId="1B34628F" w:rsidR="00AF550E" w:rsidRPr="00DE2CEF" w:rsidRDefault="00AF550E" w:rsidP="00CB3623">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tcPr>
                      <w:p w14:paraId="2B4EE110" w14:textId="77777777" w:rsidR="00AF550E" w:rsidRDefault="00AF550E" w:rsidP="007B5125">
                        <w:pPr>
                          <w:spacing w:beforeLines="50" w:before="156" w:line="276" w:lineRule="auto"/>
                          <w:ind w:rightChars="692" w:right="1453"/>
                          <w:rPr>
                            <w:rFonts w:eastAsiaTheme="minorHAnsi"/>
                            <w:b/>
                            <w:bCs/>
                            <w:sz w:val="22"/>
                          </w:rPr>
                        </w:pPr>
                        <w:r w:rsidRPr="00032A63">
                          <w:rPr>
                            <w:rFonts w:ascii="Calibri" w:hAnsi="Calibri" w:cs="Calibri"/>
                            <w:b/>
                            <w:bCs/>
                            <w:color w:val="212529"/>
                            <w:kern w:val="0"/>
                            <w:sz w:val="22"/>
                          </w:rPr>
                          <w:t>专业课（</w:t>
                        </w:r>
                        <w:r w:rsidRPr="00032A63">
                          <w:rPr>
                            <w:rFonts w:ascii="Calibri" w:hAnsi="Calibri" w:cs="Calibri"/>
                            <w:b/>
                            <w:bCs/>
                            <w:color w:val="212529"/>
                            <w:kern w:val="0"/>
                            <w:sz w:val="22"/>
                          </w:rPr>
                          <w:t>4</w:t>
                        </w:r>
                        <w:r w:rsidRPr="00032A63">
                          <w:rPr>
                            <w:rFonts w:ascii="Calibri" w:hAnsi="Calibri" w:cs="Calibri"/>
                            <w:b/>
                            <w:bCs/>
                            <w:color w:val="212529"/>
                            <w:kern w:val="0"/>
                            <w:sz w:val="22"/>
                          </w:rPr>
                          <w:t>）：</w:t>
                        </w:r>
                        <w:r w:rsidRPr="00032A63">
                          <w:rPr>
                            <w:rFonts w:eastAsiaTheme="minorHAnsi" w:hint="eastAsia"/>
                            <w:b/>
                            <w:bCs/>
                            <w:sz w:val="22"/>
                          </w:rPr>
                          <w:t>高分子材料</w:t>
                        </w:r>
                        <w:r>
                          <w:rPr>
                            <w:rFonts w:eastAsiaTheme="minorHAnsi" w:hint="eastAsia"/>
                            <w:b/>
                            <w:bCs/>
                            <w:sz w:val="22"/>
                          </w:rPr>
                          <w:t>性能及应用</w:t>
                        </w:r>
                      </w:p>
                      <w:p w14:paraId="5D9406A6" w14:textId="74D5241E" w:rsidR="00AF550E" w:rsidRPr="00AF550E" w:rsidRDefault="00AF550E" w:rsidP="007B5125">
                        <w:pPr>
                          <w:pStyle w:val="ListParagraph"/>
                          <w:numPr>
                            <w:ilvl w:val="0"/>
                            <w:numId w:val="9"/>
                          </w:numPr>
                          <w:spacing w:afterLines="50" w:after="156" w:line="276" w:lineRule="auto"/>
                          <w:ind w:firstLineChars="0"/>
                        </w:pPr>
                        <w:r w:rsidRPr="003C6710">
                          <w:rPr>
                            <w:rFonts w:asciiTheme="minorEastAsia" w:hAnsiTheme="minorEastAsia" w:cs="Calibri" w:hint="eastAsia"/>
                            <w:color w:val="000000" w:themeColor="text1"/>
                            <w:sz w:val="22"/>
                          </w:rPr>
                          <w:t>碳氢化合物</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聚合物</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分子量</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分子形状和结构</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分子构型</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热塑性和热固性聚合物</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共聚物</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机械性能</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结晶</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熔化</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玻璃转化</w:t>
                        </w:r>
                        <w:r w:rsidR="007B5125" w:rsidRPr="003C6710">
                          <w:rPr>
                            <w:rFonts w:asciiTheme="minorEastAsia" w:hAnsiTheme="minorEastAsia" w:cs="Calibri" w:hint="eastAsia"/>
                            <w:color w:val="000000" w:themeColor="text1"/>
                            <w:sz w:val="22"/>
                          </w:rPr>
                          <w:t>、</w:t>
                        </w:r>
                        <w:r w:rsidRPr="003C6710">
                          <w:rPr>
                            <w:rFonts w:asciiTheme="minorEastAsia" w:hAnsiTheme="minorEastAsia" w:cs="Calibri" w:hint="eastAsia"/>
                            <w:color w:val="000000" w:themeColor="text1"/>
                            <w:sz w:val="22"/>
                          </w:rPr>
                          <w:t>聚合物类型</w:t>
                        </w:r>
                      </w:p>
                    </w:tc>
                  </w:tr>
                  <w:tr w:rsidR="00032A63" w:rsidRPr="00DE2CEF" w14:paraId="4DEDBD6E" w14:textId="77777777" w:rsidTr="00CB3623">
                    <w:tc>
                      <w:tcPr>
                        <w:tcW w:w="1025" w:type="pct"/>
                        <w:shd w:val="clear" w:color="auto" w:fill="FFFFFF"/>
                        <w:vAlign w:val="center"/>
                      </w:tcPr>
                      <w:p w14:paraId="3527B7DC" w14:textId="77777777" w:rsidR="00032A63" w:rsidRPr="00DE2CEF" w:rsidRDefault="00032A63" w:rsidP="00CB3623">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4FC530D0" w14:textId="68794E2B" w:rsidR="00032A63" w:rsidRPr="007B5125" w:rsidRDefault="00032A63" w:rsidP="007B5125">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FE5DE5" w:rsidRPr="007B5125">
                          <w:rPr>
                            <w:rFonts w:ascii="Calibri" w:hAnsi="Calibri" w:cs="Calibri"/>
                            <w:b/>
                            <w:bCs/>
                            <w:color w:val="212529"/>
                            <w:kern w:val="0"/>
                            <w:sz w:val="22"/>
                          </w:rPr>
                          <w:t xml:space="preserve"> </w:t>
                        </w:r>
                      </w:p>
                      <w:p w14:paraId="4F5D4A71" w14:textId="38EA9407" w:rsidR="00FE5DE5" w:rsidRPr="007B5125" w:rsidRDefault="00FE5DE5" w:rsidP="007B5125">
                        <w:pPr>
                          <w:spacing w:line="276" w:lineRule="auto"/>
                          <w:ind w:rightChars="692" w:right="1453"/>
                          <w:rPr>
                            <w:rFonts w:ascii="Calibri" w:hAnsi="Calibri" w:cs="Calibri"/>
                            <w:b/>
                            <w:bCs/>
                            <w:color w:val="212529"/>
                            <w:kern w:val="0"/>
                            <w:sz w:val="22"/>
                          </w:rPr>
                        </w:pPr>
                        <w:r w:rsidRPr="00FE5DE5">
                          <w:rPr>
                            <w:rFonts w:ascii="Calibri" w:hAnsi="Calibri" w:cs="Calibri"/>
                            <w:b/>
                            <w:bCs/>
                            <w:color w:val="212529"/>
                            <w:kern w:val="0"/>
                            <w:sz w:val="22"/>
                          </w:rPr>
                          <w:t>(</w:t>
                        </w:r>
                        <w:r w:rsidR="007B5125">
                          <w:rPr>
                            <w:rFonts w:ascii="Calibri" w:hAnsi="Calibri" w:cs="Calibri"/>
                            <w:b/>
                            <w:bCs/>
                            <w:color w:val="212529"/>
                            <w:kern w:val="0"/>
                            <w:sz w:val="22"/>
                          </w:rPr>
                          <w:t>A</w:t>
                        </w:r>
                        <w:r w:rsidRPr="00FE5DE5">
                          <w:rPr>
                            <w:rFonts w:ascii="Calibri" w:hAnsi="Calibri" w:cs="Calibri"/>
                            <w:b/>
                            <w:bCs/>
                            <w:color w:val="212529"/>
                            <w:kern w:val="0"/>
                            <w:sz w:val="22"/>
                          </w:rPr>
                          <w:t>)</w:t>
                        </w:r>
                        <w:r w:rsidR="007B5125">
                          <w:rPr>
                            <w:rFonts w:ascii="Calibri" w:hAnsi="Calibri" w:cs="Calibri"/>
                            <w:b/>
                            <w:bCs/>
                            <w:color w:val="212529"/>
                            <w:kern w:val="0"/>
                            <w:sz w:val="22"/>
                          </w:rPr>
                          <w:t xml:space="preserve"> </w:t>
                        </w:r>
                        <w:r w:rsidRPr="00FE5DE5">
                          <w:rPr>
                            <w:rFonts w:ascii="Calibri" w:hAnsi="Calibri" w:cs="Calibri"/>
                            <w:b/>
                            <w:bCs/>
                            <w:color w:val="212529"/>
                            <w:kern w:val="0"/>
                            <w:sz w:val="22"/>
                          </w:rPr>
                          <w:t>陶瓷的</w:t>
                        </w:r>
                        <w:r w:rsidR="007B5125">
                          <w:rPr>
                            <w:rFonts w:ascii="Calibri" w:hAnsi="Calibri" w:cs="Calibri" w:hint="eastAsia"/>
                            <w:b/>
                            <w:bCs/>
                            <w:color w:val="212529"/>
                            <w:kern w:val="0"/>
                            <w:sz w:val="22"/>
                          </w:rPr>
                          <w:t>制作</w:t>
                        </w:r>
                        <w:r w:rsidRPr="00FE5DE5">
                          <w:rPr>
                            <w:rFonts w:ascii="Calibri" w:hAnsi="Calibri" w:cs="Calibri"/>
                            <w:b/>
                            <w:bCs/>
                            <w:color w:val="212529"/>
                            <w:kern w:val="0"/>
                            <w:sz w:val="22"/>
                          </w:rPr>
                          <w:t>、加工、性能及应用</w:t>
                        </w:r>
                      </w:p>
                      <w:p w14:paraId="6F352123" w14:textId="1BCDC852" w:rsidR="00FE5DE5" w:rsidRPr="00DE2CEF" w:rsidRDefault="00FE5DE5" w:rsidP="007B5125">
                        <w:pPr>
                          <w:spacing w:line="276" w:lineRule="auto"/>
                          <w:ind w:rightChars="692" w:right="1453"/>
                          <w:rPr>
                            <w:rFonts w:ascii="Calibri" w:hAnsi="Calibri" w:cs="Calibri"/>
                            <w:b/>
                            <w:bCs/>
                            <w:color w:val="212529"/>
                            <w:kern w:val="0"/>
                            <w:sz w:val="22"/>
                          </w:rPr>
                        </w:pPr>
                        <w:r w:rsidRPr="00FE5DE5">
                          <w:rPr>
                            <w:rFonts w:ascii="Calibri" w:hAnsi="Calibri" w:cs="Calibri"/>
                            <w:b/>
                            <w:bCs/>
                            <w:color w:val="212529"/>
                            <w:kern w:val="0"/>
                            <w:sz w:val="22"/>
                          </w:rPr>
                          <w:t>(B)</w:t>
                        </w:r>
                        <w:r w:rsidR="003C6710">
                          <w:rPr>
                            <w:rFonts w:ascii="Calibri" w:hAnsi="Calibri" w:cs="Calibri"/>
                            <w:b/>
                            <w:bCs/>
                            <w:color w:val="212529"/>
                            <w:kern w:val="0"/>
                            <w:sz w:val="22"/>
                          </w:rPr>
                          <w:t xml:space="preserve"> </w:t>
                        </w:r>
                        <w:r w:rsidRPr="00FE5DE5">
                          <w:rPr>
                            <w:rFonts w:ascii="Calibri" w:hAnsi="Calibri" w:cs="Calibri"/>
                            <w:b/>
                            <w:bCs/>
                            <w:color w:val="212529"/>
                            <w:kern w:val="0"/>
                            <w:sz w:val="22"/>
                          </w:rPr>
                          <w:t>复合材料</w:t>
                        </w:r>
                      </w:p>
                      <w:p w14:paraId="38288AD8" w14:textId="77777777" w:rsidR="007B5125" w:rsidRPr="003C6710" w:rsidRDefault="00FE5DE5" w:rsidP="007B5125">
                        <w:pPr>
                          <w:pStyle w:val="ListParagraph"/>
                          <w:numPr>
                            <w:ilvl w:val="0"/>
                            <w:numId w:val="9"/>
                          </w:numPr>
                          <w:spacing w:line="276" w:lineRule="auto"/>
                          <w:ind w:rightChars="692" w:right="1453" w:firstLineChars="0"/>
                          <w:rPr>
                            <w:rFonts w:ascii="Calibri" w:hAnsi="Calibri" w:cs="Calibri"/>
                            <w:color w:val="000000" w:themeColor="text1"/>
                            <w:sz w:val="22"/>
                          </w:rPr>
                        </w:pPr>
                        <w:r w:rsidRPr="003C6710">
                          <w:rPr>
                            <w:rFonts w:ascii="Calibri" w:hAnsi="Calibri" w:cs="Calibri" w:hint="eastAsia"/>
                            <w:color w:val="000000" w:themeColor="text1"/>
                            <w:sz w:val="22"/>
                          </w:rPr>
                          <w:t>陶瓷晶体结构、玻璃及玻璃陶瓷制造加工</w:t>
                        </w:r>
                      </w:p>
                      <w:p w14:paraId="3BD0A243" w14:textId="379D12E5" w:rsidR="00032A63" w:rsidRPr="007B5125" w:rsidRDefault="00FE5DE5"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3C6710">
                          <w:rPr>
                            <w:rFonts w:ascii="Calibri" w:hAnsi="Calibri" w:cs="Calibri"/>
                            <w:color w:val="000000" w:themeColor="text1"/>
                            <w:kern w:val="0"/>
                            <w:sz w:val="22"/>
                          </w:rPr>
                          <w:t>复合材料</w:t>
                        </w:r>
                        <w:r w:rsidR="003C6710" w:rsidRPr="003C6710">
                          <w:rPr>
                            <w:rFonts w:ascii="Calibri" w:hAnsi="Calibri" w:cs="Calibri" w:hint="eastAsia"/>
                            <w:color w:val="000000" w:themeColor="text1"/>
                            <w:kern w:val="0"/>
                            <w:sz w:val="22"/>
                          </w:rPr>
                          <w:t>、</w:t>
                        </w:r>
                        <w:r w:rsidRPr="003C6710">
                          <w:rPr>
                            <w:rFonts w:ascii="Calibri" w:hAnsi="Calibri" w:cs="Calibri"/>
                            <w:color w:val="000000" w:themeColor="text1"/>
                            <w:kern w:val="0"/>
                            <w:sz w:val="22"/>
                          </w:rPr>
                          <w:t>颗粒增强复合材料</w:t>
                        </w:r>
                        <w:r w:rsidR="003C6710" w:rsidRPr="003C6710">
                          <w:rPr>
                            <w:rFonts w:ascii="Calibri" w:hAnsi="Calibri" w:cs="Calibri" w:hint="eastAsia"/>
                            <w:color w:val="000000" w:themeColor="text1"/>
                            <w:kern w:val="0"/>
                            <w:sz w:val="22"/>
                          </w:rPr>
                          <w:t>、</w:t>
                        </w:r>
                        <w:r w:rsidR="007B5125" w:rsidRPr="003C6710">
                          <w:rPr>
                            <w:rFonts w:ascii="Calibri" w:hAnsi="Calibri" w:cs="Calibri" w:hint="eastAsia"/>
                            <w:color w:val="000000" w:themeColor="text1"/>
                            <w:kern w:val="0"/>
                            <w:sz w:val="22"/>
                          </w:rPr>
                          <w:t>纤维增强复合材料</w:t>
                        </w:r>
                        <w:r w:rsidR="003C6710" w:rsidRPr="003C6710">
                          <w:rPr>
                            <w:rFonts w:ascii="Calibri" w:hAnsi="Calibri" w:cs="Calibri" w:hint="eastAsia"/>
                            <w:color w:val="000000" w:themeColor="text1"/>
                            <w:kern w:val="0"/>
                            <w:sz w:val="22"/>
                          </w:rPr>
                          <w:t>、</w:t>
                        </w:r>
                        <w:r w:rsidRPr="003C6710">
                          <w:rPr>
                            <w:rFonts w:ascii="Calibri" w:hAnsi="Calibri" w:cs="Calibri"/>
                            <w:color w:val="000000" w:themeColor="text1"/>
                            <w:kern w:val="0"/>
                            <w:sz w:val="22"/>
                          </w:rPr>
                          <w:t>结构复合材料</w:t>
                        </w:r>
                      </w:p>
                    </w:tc>
                  </w:tr>
                  <w:tr w:rsidR="00032A63" w:rsidRPr="00DE2CEF" w14:paraId="5F54C078" w14:textId="77777777" w:rsidTr="00CB3623">
                    <w:tc>
                      <w:tcPr>
                        <w:tcW w:w="1025" w:type="pct"/>
                        <w:shd w:val="clear" w:color="auto" w:fill="FFFFFF"/>
                        <w:vAlign w:val="center"/>
                      </w:tcPr>
                      <w:p w14:paraId="3488FDAD" w14:textId="77777777" w:rsidR="00032A63" w:rsidRPr="00DE2CEF" w:rsidRDefault="00032A63" w:rsidP="00CB3623">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hideMark/>
                      </w:tcPr>
                      <w:p w14:paraId="0678B217" w14:textId="77777777" w:rsidR="00032A63" w:rsidRPr="00DE2CEF" w:rsidRDefault="00032A63" w:rsidP="00CB3623">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5168AA90" w14:textId="77777777" w:rsidR="00032A63" w:rsidRPr="00DE2CEF" w:rsidRDefault="00032A63" w:rsidP="00CB3623">
                  <w:pPr>
                    <w:spacing w:line="276" w:lineRule="auto"/>
                    <w:rPr>
                      <w:rFonts w:ascii="Calibri" w:hAnsi="Calibri" w:cs="Calibri"/>
                      <w:sz w:val="22"/>
                    </w:rPr>
                  </w:pPr>
                </w:p>
              </w:tc>
            </w:tr>
          </w:tbl>
          <w:p w14:paraId="19A67932" w14:textId="77777777" w:rsidR="00032A63" w:rsidRPr="00DE2CEF" w:rsidRDefault="00032A63" w:rsidP="00CB3623">
            <w:pPr>
              <w:spacing w:line="276" w:lineRule="auto"/>
              <w:rPr>
                <w:rFonts w:ascii="Calibri" w:hAnsi="Calibri" w:cs="Calibri"/>
                <w:sz w:val="22"/>
              </w:rPr>
            </w:pPr>
          </w:p>
        </w:tc>
      </w:tr>
      <w:tr w:rsidR="00032A63" w:rsidRPr="00DE2CEF" w14:paraId="43FA7BA4" w14:textId="77777777" w:rsidTr="00CB3623">
        <w:tc>
          <w:tcPr>
            <w:tcW w:w="396" w:type="dxa"/>
            <w:shd w:val="clear" w:color="auto" w:fill="auto"/>
            <w:tcMar>
              <w:top w:w="0" w:type="dxa"/>
              <w:bottom w:w="0" w:type="dxa"/>
            </w:tcMar>
            <w:vAlign w:val="center"/>
          </w:tcPr>
          <w:p w14:paraId="45633560" w14:textId="77777777" w:rsidR="00032A63" w:rsidRPr="00DE2CEF" w:rsidRDefault="00032A63" w:rsidP="00CB3623">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0A038463" w14:textId="77777777" w:rsidR="00032A63" w:rsidRPr="00DE2CEF" w:rsidRDefault="00032A63" w:rsidP="00CB3623">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302A7970" w14:textId="77777777" w:rsidR="00032A63" w:rsidRPr="00032A63" w:rsidRDefault="00032A63" w:rsidP="00017141">
      <w:pPr>
        <w:spacing w:line="276" w:lineRule="auto"/>
        <w:rPr>
          <w:rFonts w:ascii="Calibri" w:hAnsi="Calibri" w:cs="Calibri"/>
        </w:rPr>
      </w:pPr>
    </w:p>
    <w:p w14:paraId="42FCADF5" w14:textId="57F5221F" w:rsidR="004A7D30" w:rsidRPr="00DE2CEF" w:rsidRDefault="004A7D30"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1709C" w:rsidRPr="00DE2CEF" w14:paraId="3C5841A0" w14:textId="77777777" w:rsidTr="004F5579">
        <w:tc>
          <w:tcPr>
            <w:tcW w:w="600" w:type="dxa"/>
            <w:shd w:val="clear" w:color="auto" w:fill="0071BC"/>
            <w:vAlign w:val="center"/>
          </w:tcPr>
          <w:p w14:paraId="707010C5" w14:textId="77777777" w:rsidR="00E1709C" w:rsidRPr="00DE2CEF" w:rsidRDefault="00E1709C"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1C7B6B84" wp14:editId="45D86EBC">
                  <wp:extent cx="288000" cy="288000"/>
                  <wp:effectExtent l="0" t="0" r="0" b="0"/>
                  <wp:docPr id="52" name="图形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16405060" w14:textId="57997E05" w:rsidR="00E1709C" w:rsidRPr="00DE2CEF" w:rsidRDefault="00E1709C" w:rsidP="004F5579">
            <w:pPr>
              <w:pStyle w:val="Heading1"/>
              <w:spacing w:before="0" w:after="0" w:line="276" w:lineRule="auto"/>
              <w:rPr>
                <w:rFonts w:ascii="Calibri" w:hAnsi="Calibri" w:cs="Calibri"/>
                <w:color w:val="FFFFFF"/>
                <w:szCs w:val="21"/>
              </w:rPr>
            </w:pPr>
            <w:bookmarkStart w:id="67" w:name="_附件15：化学与材料科学"/>
            <w:bookmarkEnd w:id="67"/>
            <w:r w:rsidRPr="00DE2CEF">
              <w:rPr>
                <w:rFonts w:ascii="Calibri" w:hAnsi="Calibri" w:cs="Calibri"/>
                <w:color w:val="FFFFFF"/>
                <w:sz w:val="32"/>
                <w:szCs w:val="32"/>
              </w:rPr>
              <w:t>附件</w:t>
            </w:r>
            <w:r w:rsidRPr="00DE2CEF">
              <w:rPr>
                <w:rFonts w:ascii="Calibri" w:hAnsi="Calibri" w:cs="Calibri"/>
                <w:color w:val="FFFFFF"/>
                <w:sz w:val="32"/>
                <w:szCs w:val="32"/>
              </w:rPr>
              <w:t>1</w:t>
            </w:r>
            <w:r w:rsidR="008B6421">
              <w:rPr>
                <w:rFonts w:ascii="Calibri" w:hAnsi="Calibri" w:cs="Calibri"/>
                <w:color w:val="FFFFFF"/>
                <w:sz w:val="32"/>
                <w:szCs w:val="32"/>
              </w:rPr>
              <w:t>7</w:t>
            </w:r>
            <w:r w:rsidRPr="00DE2CEF">
              <w:rPr>
                <w:rFonts w:ascii="Calibri" w:hAnsi="Calibri" w:cs="Calibri"/>
                <w:color w:val="FFFFFF"/>
                <w:sz w:val="32"/>
                <w:szCs w:val="32"/>
              </w:rPr>
              <w:t>：化学与材料科学</w:t>
            </w:r>
          </w:p>
        </w:tc>
      </w:tr>
    </w:tbl>
    <w:p w14:paraId="20DA6D4B" w14:textId="77777777" w:rsidR="00E1709C" w:rsidRPr="00DE2CEF" w:rsidRDefault="00E1709C" w:rsidP="00E1709C">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E1709C" w:rsidRPr="00DE2CEF" w14:paraId="30AC0E7D" w14:textId="77777777" w:rsidTr="004F5579">
        <w:tc>
          <w:tcPr>
            <w:tcW w:w="396" w:type="dxa"/>
            <w:shd w:val="clear" w:color="auto" w:fill="auto"/>
            <w:tcMar>
              <w:top w:w="0" w:type="dxa"/>
              <w:bottom w:w="0" w:type="dxa"/>
            </w:tcMar>
            <w:vAlign w:val="center"/>
          </w:tcPr>
          <w:p w14:paraId="769FABBC" w14:textId="77777777" w:rsidR="00E1709C" w:rsidRPr="00DE2CEF" w:rsidRDefault="00E1709C"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B1CFC97" wp14:editId="4212DB9C">
                  <wp:extent cx="252000" cy="252000"/>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68C552A" w14:textId="77777777" w:rsidR="00E1709C" w:rsidRPr="00DE2CEF" w:rsidRDefault="00E1709C"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E1709C" w:rsidRPr="00DE2CEF" w14:paraId="524AF8CC" w14:textId="77777777" w:rsidTr="004F5579">
        <w:tc>
          <w:tcPr>
            <w:tcW w:w="396" w:type="dxa"/>
            <w:shd w:val="clear" w:color="auto" w:fill="auto"/>
            <w:tcMar>
              <w:top w:w="0" w:type="dxa"/>
              <w:bottom w:w="0" w:type="dxa"/>
            </w:tcMar>
            <w:vAlign w:val="center"/>
          </w:tcPr>
          <w:p w14:paraId="53B4B045"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55DB1F42" w14:textId="77777777" w:rsidR="00E1709C" w:rsidRPr="00DE2CEF" w:rsidRDefault="00E1709C"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本课程旨在广泛地介绍材料科学中的当代主题，并着重于将材料化学与其独特特性和实际应用联系起来。</w:t>
            </w:r>
            <w:r w:rsidRPr="00DE2CEF">
              <w:rPr>
                <w:rFonts w:ascii="Calibri" w:hAnsi="Calibri" w:cs="Calibri"/>
                <w:sz w:val="22"/>
              </w:rPr>
              <w:t xml:space="preserve"> </w:t>
            </w:r>
            <w:r w:rsidRPr="00DE2CEF">
              <w:rPr>
                <w:rFonts w:ascii="Calibri" w:hAnsi="Calibri" w:cs="Calibri"/>
                <w:sz w:val="22"/>
              </w:rPr>
              <w:t>我们将讨论控制各种材料特性的基础化学，并获得对当前基于材料的技术和研究的见解。</w:t>
            </w:r>
          </w:p>
        </w:tc>
      </w:tr>
      <w:tr w:rsidR="00E1709C" w:rsidRPr="00DE2CEF" w14:paraId="21A501FD" w14:textId="77777777" w:rsidTr="004F5579">
        <w:tc>
          <w:tcPr>
            <w:tcW w:w="396" w:type="dxa"/>
            <w:shd w:val="clear" w:color="auto" w:fill="auto"/>
            <w:tcMar>
              <w:top w:w="0" w:type="dxa"/>
              <w:bottom w:w="0" w:type="dxa"/>
            </w:tcMar>
            <w:vAlign w:val="center"/>
          </w:tcPr>
          <w:p w14:paraId="21379170"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7FD6B2" wp14:editId="0B5C6181">
                  <wp:extent cx="252000" cy="252000"/>
                  <wp:effectExtent l="0" t="0" r="0" b="0"/>
                  <wp:docPr id="54" name="图形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BD33BAB"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E1709C" w:rsidRPr="00DE2CEF" w14:paraId="1AFF0606" w14:textId="77777777" w:rsidTr="004F5579">
        <w:tc>
          <w:tcPr>
            <w:tcW w:w="396" w:type="dxa"/>
            <w:shd w:val="clear" w:color="auto" w:fill="auto"/>
            <w:tcMar>
              <w:top w:w="0" w:type="dxa"/>
              <w:bottom w:w="0" w:type="dxa"/>
            </w:tcMar>
            <w:vAlign w:val="center"/>
          </w:tcPr>
          <w:p w14:paraId="524A0BEB"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DB81B5F" w14:textId="77777777" w:rsidR="00E1709C" w:rsidRPr="00DE2CEF" w:rsidRDefault="00E1709C"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完成本课程后，学员将能够了解材料在我们日常生活中的重要性并解释其工作原理。</w:t>
            </w:r>
            <w:r w:rsidRPr="00DE2CEF">
              <w:rPr>
                <w:rFonts w:ascii="Calibri" w:hAnsi="Calibri" w:cs="Calibri"/>
                <w:sz w:val="22"/>
              </w:rPr>
              <w:t xml:space="preserve"> </w:t>
            </w:r>
            <w:r w:rsidRPr="00DE2CEF">
              <w:rPr>
                <w:rFonts w:ascii="Calibri" w:hAnsi="Calibri" w:cs="Calibri"/>
                <w:sz w:val="22"/>
              </w:rPr>
              <w:t>本课程将为学生提供获得化学和材料科学专业知识的机会，从而为他们未来在相关行业（例如半导体和能源）和</w:t>
            </w:r>
            <w:r w:rsidRPr="00DE2CEF">
              <w:rPr>
                <w:rFonts w:ascii="Calibri" w:hAnsi="Calibri" w:cs="Calibri"/>
                <w:sz w:val="22"/>
              </w:rPr>
              <w:t>/</w:t>
            </w:r>
            <w:r w:rsidRPr="00DE2CEF">
              <w:rPr>
                <w:rFonts w:ascii="Calibri" w:hAnsi="Calibri" w:cs="Calibri"/>
                <w:sz w:val="22"/>
              </w:rPr>
              <w:t>或材料研究中的职业发展提供支持。</w:t>
            </w:r>
          </w:p>
        </w:tc>
      </w:tr>
      <w:tr w:rsidR="00E1709C" w:rsidRPr="00DE2CEF" w14:paraId="4DC308A7" w14:textId="77777777" w:rsidTr="004F5579">
        <w:tc>
          <w:tcPr>
            <w:tcW w:w="396" w:type="dxa"/>
            <w:shd w:val="clear" w:color="auto" w:fill="auto"/>
            <w:tcMar>
              <w:top w:w="0" w:type="dxa"/>
              <w:bottom w:w="0" w:type="dxa"/>
            </w:tcMar>
            <w:vAlign w:val="center"/>
          </w:tcPr>
          <w:p w14:paraId="4496C70E"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215487C" wp14:editId="358AA6D9">
                  <wp:extent cx="252000" cy="252000"/>
                  <wp:effectExtent l="0" t="0" r="0" b="0"/>
                  <wp:docPr id="56" name="图形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75F4ABC" w14:textId="61A52E58" w:rsidR="00E1709C"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E1709C" w:rsidRPr="00DE2CEF" w14:paraId="0824DEB3" w14:textId="77777777" w:rsidTr="004F5579">
        <w:tc>
          <w:tcPr>
            <w:tcW w:w="396" w:type="dxa"/>
            <w:shd w:val="clear" w:color="auto" w:fill="auto"/>
            <w:tcMar>
              <w:top w:w="0" w:type="dxa"/>
              <w:bottom w:w="0" w:type="dxa"/>
            </w:tcMar>
            <w:vAlign w:val="center"/>
          </w:tcPr>
          <w:p w14:paraId="4E2FE042"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574127A"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0F598D4"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8F4D3F0"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267066B" w14:textId="77777777" w:rsidR="00E1709C" w:rsidRPr="00DE2CEF" w:rsidRDefault="00E1709C"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56DFECD" w14:textId="77777777" w:rsidR="00E1709C" w:rsidRPr="00DE2CEF" w:rsidRDefault="00E1709C"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7D4E6B3" w14:textId="77777777" w:rsidR="00E1709C" w:rsidRPr="00DE2CEF" w:rsidRDefault="00E1709C"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4DA32DE7" w14:textId="77777777" w:rsidR="00E1709C" w:rsidRPr="00DE2CEF" w:rsidRDefault="00E1709C"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E1709C" w:rsidRPr="00DE2CEF" w14:paraId="4F55251A" w14:textId="77777777" w:rsidTr="004F5579">
        <w:tc>
          <w:tcPr>
            <w:tcW w:w="396" w:type="dxa"/>
            <w:shd w:val="clear" w:color="auto" w:fill="auto"/>
            <w:tcMar>
              <w:top w:w="0" w:type="dxa"/>
              <w:bottom w:w="0" w:type="dxa"/>
            </w:tcMar>
            <w:vAlign w:val="center"/>
          </w:tcPr>
          <w:p w14:paraId="09801C19"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32F9898" wp14:editId="73FDB6D0">
                  <wp:extent cx="252000" cy="252000"/>
                  <wp:effectExtent l="0" t="0" r="0" b="0"/>
                  <wp:docPr id="58" name="图形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2C29EDC"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E1709C" w:rsidRPr="00DE2CEF" w14:paraId="4D9403D4" w14:textId="77777777" w:rsidTr="004F5579">
        <w:tc>
          <w:tcPr>
            <w:tcW w:w="396" w:type="dxa"/>
            <w:shd w:val="clear" w:color="auto" w:fill="auto"/>
            <w:tcMar>
              <w:top w:w="0" w:type="dxa"/>
              <w:bottom w:w="0" w:type="dxa"/>
            </w:tcMar>
            <w:vAlign w:val="center"/>
          </w:tcPr>
          <w:p w14:paraId="107D45B8"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0E84D35" w14:textId="77777777" w:rsidR="00E1709C" w:rsidRPr="00DE2CEF" w:rsidRDefault="00E1709C"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AE6A7EB" w14:textId="77777777" w:rsidR="00E1709C" w:rsidRPr="00DE2CEF" w:rsidRDefault="00E1709C"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 xml:space="preserve">Dr </w:t>
            </w:r>
            <w:proofErr w:type="spellStart"/>
            <w:r w:rsidRPr="00DE2CEF">
              <w:rPr>
                <w:rFonts w:ascii="Calibri" w:hAnsi="Calibri" w:cs="Calibri"/>
                <w:b/>
                <w:bCs/>
                <w:color w:val="000000" w:themeColor="text1"/>
                <w:sz w:val="22"/>
              </w:rPr>
              <w:t>Hiang</w:t>
            </w:r>
            <w:proofErr w:type="spellEnd"/>
            <w:r w:rsidRPr="00DE2CEF">
              <w:rPr>
                <w:rFonts w:ascii="Calibri" w:hAnsi="Calibri" w:cs="Calibri"/>
                <w:b/>
                <w:bCs/>
                <w:color w:val="000000" w:themeColor="text1"/>
                <w:sz w:val="22"/>
              </w:rPr>
              <w:t xml:space="preserve"> </w:t>
            </w:r>
            <w:proofErr w:type="spellStart"/>
            <w:r w:rsidRPr="00DE2CEF">
              <w:rPr>
                <w:rFonts w:ascii="Calibri" w:hAnsi="Calibri" w:cs="Calibri"/>
                <w:b/>
                <w:bCs/>
                <w:color w:val="000000" w:themeColor="text1"/>
                <w:sz w:val="22"/>
              </w:rPr>
              <w:t>Kwee</w:t>
            </w:r>
            <w:proofErr w:type="spellEnd"/>
            <w:r w:rsidRPr="00DE2CEF">
              <w:rPr>
                <w:rFonts w:ascii="Calibri" w:hAnsi="Calibri" w:cs="Calibri"/>
                <w:b/>
                <w:bCs/>
                <w:color w:val="000000" w:themeColor="text1"/>
                <w:sz w:val="22"/>
              </w:rPr>
              <w:t xml:space="preserve"> LEE</w:t>
            </w:r>
          </w:p>
          <w:p w14:paraId="5DC4CF04" w14:textId="77777777" w:rsidR="00E1709C" w:rsidRPr="00DE2CEF" w:rsidRDefault="00E1709C"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南洋理工大学，化学与生物化学系，助理教授</w:t>
            </w:r>
          </w:p>
          <w:p w14:paraId="6246B4D4" w14:textId="77777777" w:rsidR="00E1709C" w:rsidRPr="00DE2CEF" w:rsidRDefault="00E1709C"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 xml:space="preserve">Dr </w:t>
            </w:r>
            <w:proofErr w:type="spellStart"/>
            <w:r w:rsidRPr="00DE2CEF">
              <w:rPr>
                <w:rFonts w:ascii="Calibri" w:hAnsi="Calibri" w:cs="Calibri"/>
                <w:color w:val="000000" w:themeColor="text1"/>
                <w:sz w:val="22"/>
              </w:rPr>
              <w:t>Hiang</w:t>
            </w:r>
            <w:proofErr w:type="spellEnd"/>
            <w:r w:rsidRPr="00DE2CEF">
              <w:rPr>
                <w:rFonts w:ascii="Calibri" w:hAnsi="Calibri" w:cs="Calibri"/>
                <w:color w:val="000000" w:themeColor="text1"/>
                <w:sz w:val="22"/>
              </w:rPr>
              <w:t xml:space="preserve"> </w:t>
            </w:r>
            <w:proofErr w:type="spellStart"/>
            <w:r w:rsidRPr="00DE2CEF">
              <w:rPr>
                <w:rFonts w:ascii="Calibri" w:hAnsi="Calibri" w:cs="Calibri"/>
                <w:color w:val="000000" w:themeColor="text1"/>
                <w:sz w:val="22"/>
              </w:rPr>
              <w:t>Kwee</w:t>
            </w:r>
            <w:proofErr w:type="spellEnd"/>
            <w:r w:rsidRPr="00DE2CEF">
              <w:rPr>
                <w:rFonts w:ascii="Calibri" w:hAnsi="Calibri" w:cs="Calibri"/>
                <w:color w:val="000000" w:themeColor="text1"/>
                <w:sz w:val="22"/>
              </w:rPr>
              <w:t xml:space="preserve"> LEE</w:t>
            </w:r>
            <w:r w:rsidRPr="00DE2CEF">
              <w:rPr>
                <w:rFonts w:ascii="Calibri" w:hAnsi="Calibri" w:cs="Calibri"/>
                <w:color w:val="000000" w:themeColor="text1"/>
                <w:sz w:val="22"/>
              </w:rPr>
              <w:t>是南洋理工大学化学与生物化学系的助理教授。</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在加入南洋理工大学之前，他在新加坡教学和学术研究人才（</w:t>
            </w:r>
            <w:r w:rsidRPr="00DE2CEF">
              <w:rPr>
                <w:rFonts w:ascii="Calibri" w:hAnsi="Calibri" w:cs="Calibri"/>
                <w:color w:val="000000" w:themeColor="text1"/>
                <w:sz w:val="22"/>
              </w:rPr>
              <w:t>START</w:t>
            </w:r>
            <w:r w:rsidRPr="00DE2CEF">
              <w:rPr>
                <w:rFonts w:ascii="Calibri" w:hAnsi="Calibri" w:cs="Calibri"/>
                <w:color w:val="000000" w:themeColor="text1"/>
                <w:sz w:val="22"/>
              </w:rPr>
              <w:t>）计划下与斯坦福大学的</w:t>
            </w:r>
            <w:r w:rsidRPr="00DE2CEF">
              <w:rPr>
                <w:rFonts w:ascii="Calibri" w:hAnsi="Calibri" w:cs="Calibri"/>
                <w:color w:val="000000" w:themeColor="text1"/>
                <w:sz w:val="22"/>
              </w:rPr>
              <w:t>Yi CUI</w:t>
            </w:r>
            <w:r w:rsidRPr="00DE2CEF">
              <w:rPr>
                <w:rFonts w:ascii="Calibri" w:hAnsi="Calibri" w:cs="Calibri"/>
                <w:color w:val="000000" w:themeColor="text1"/>
                <w:sz w:val="22"/>
              </w:rPr>
              <w:t>教授一起担任博士后学者。</w:t>
            </w:r>
            <w:r w:rsidRPr="00DE2CEF">
              <w:rPr>
                <w:rFonts w:ascii="Calibri" w:hAnsi="Calibri" w:cs="Calibri"/>
                <w:color w:val="000000" w:themeColor="text1"/>
                <w:sz w:val="22"/>
              </w:rPr>
              <w:t xml:space="preserve"> 2018</w:t>
            </w:r>
            <w:r w:rsidRPr="00DE2CEF">
              <w:rPr>
                <w:rFonts w:ascii="Calibri" w:hAnsi="Calibri" w:cs="Calibri"/>
                <w:color w:val="000000" w:themeColor="text1"/>
                <w:sz w:val="22"/>
              </w:rPr>
              <w:t>年在南洋理工大学</w:t>
            </w:r>
            <w:r w:rsidRPr="00DE2CEF">
              <w:rPr>
                <w:rFonts w:ascii="Calibri" w:hAnsi="Calibri" w:cs="Calibri"/>
                <w:color w:val="000000" w:themeColor="text1"/>
                <w:sz w:val="22"/>
              </w:rPr>
              <w:t>Xing Yi LING</w:t>
            </w:r>
            <w:r w:rsidRPr="00DE2CEF">
              <w:rPr>
                <w:rFonts w:ascii="Calibri" w:hAnsi="Calibri" w:cs="Calibri"/>
                <w:color w:val="000000" w:themeColor="text1"/>
                <w:sz w:val="22"/>
              </w:rPr>
              <w:t>教授的指导下获得博士学位。曾获得南洋理工大学理学院国际博士后奖学金，</w:t>
            </w:r>
            <w:r w:rsidRPr="00DE2CEF">
              <w:rPr>
                <w:rFonts w:ascii="Calibri" w:hAnsi="Calibri" w:cs="Calibri"/>
                <w:color w:val="000000" w:themeColor="text1"/>
                <w:sz w:val="22"/>
              </w:rPr>
              <w:t xml:space="preserve">Dr and </w:t>
            </w:r>
            <w:proofErr w:type="spellStart"/>
            <w:r w:rsidRPr="00DE2CEF">
              <w:rPr>
                <w:rFonts w:ascii="Calibri" w:hAnsi="Calibri" w:cs="Calibri"/>
                <w:color w:val="000000" w:themeColor="text1"/>
                <w:sz w:val="22"/>
              </w:rPr>
              <w:t>Mrs</w:t>
            </w:r>
            <w:proofErr w:type="spellEnd"/>
            <w:r w:rsidRPr="00DE2CEF">
              <w:rPr>
                <w:rFonts w:ascii="Calibri" w:hAnsi="Calibri" w:cs="Calibri"/>
                <w:color w:val="000000" w:themeColor="text1"/>
                <w:sz w:val="22"/>
              </w:rPr>
              <w:t xml:space="preserve"> Alex Tan Pang Kee</w:t>
            </w:r>
            <w:r w:rsidRPr="00DE2CEF">
              <w:rPr>
                <w:rFonts w:ascii="Calibri" w:hAnsi="Calibri" w:cs="Calibri"/>
                <w:color w:val="000000" w:themeColor="text1"/>
                <w:sz w:val="22"/>
              </w:rPr>
              <w:t>金牌，</w:t>
            </w:r>
            <w:r w:rsidRPr="00DE2CEF">
              <w:rPr>
                <w:rFonts w:ascii="Calibri" w:hAnsi="Calibri" w:cs="Calibri"/>
                <w:color w:val="000000" w:themeColor="text1"/>
                <w:sz w:val="22"/>
              </w:rPr>
              <w:t>A*STAR</w:t>
            </w:r>
            <w:r w:rsidRPr="00DE2CEF">
              <w:rPr>
                <w:rFonts w:ascii="Calibri" w:hAnsi="Calibri" w:cs="Calibri"/>
                <w:color w:val="000000" w:themeColor="text1"/>
                <w:sz w:val="22"/>
              </w:rPr>
              <w:t>研究生奖学金等。他的研究计划结合了化学、纳米技术、材料科学和</w:t>
            </w:r>
            <w:r w:rsidRPr="00DE2CEF">
              <w:rPr>
                <w:rFonts w:ascii="Calibri" w:hAnsi="Calibri" w:cs="Calibri"/>
                <w:color w:val="000000" w:themeColor="text1"/>
                <w:sz w:val="22"/>
              </w:rPr>
              <w:t>Operando</w:t>
            </w:r>
            <w:r w:rsidRPr="00DE2CEF">
              <w:rPr>
                <w:rFonts w:ascii="Calibri" w:hAnsi="Calibri" w:cs="Calibri"/>
                <w:color w:val="000000" w:themeColor="text1"/>
                <w:sz w:val="22"/>
              </w:rPr>
              <w:t>光谱法，设计下一代催化系统，以解决全球能源</w:t>
            </w:r>
            <w:r w:rsidRPr="00DE2CEF">
              <w:rPr>
                <w:rFonts w:ascii="Calibri" w:hAnsi="Calibri" w:cs="Calibri"/>
                <w:color w:val="000000" w:themeColor="text1"/>
                <w:sz w:val="22"/>
              </w:rPr>
              <w:t>/</w:t>
            </w:r>
            <w:r w:rsidRPr="00DE2CEF">
              <w:rPr>
                <w:rFonts w:ascii="Calibri" w:hAnsi="Calibri" w:cs="Calibri"/>
                <w:color w:val="000000" w:themeColor="text1"/>
                <w:sz w:val="22"/>
              </w:rPr>
              <w:t>环境危机。</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他目前的研究兴趣集中在构建分层的混合纳米催化剂，推动高效的气体到化学转化</w:t>
            </w:r>
            <w:r w:rsidRPr="00DE2CEF">
              <w:rPr>
                <w:rFonts w:ascii="Calibri" w:hAnsi="Calibri" w:cs="Calibri"/>
                <w:sz w:val="23"/>
                <w:szCs w:val="23"/>
              </w:rPr>
              <w:t>。</w:t>
            </w:r>
          </w:p>
        </w:tc>
      </w:tr>
      <w:tr w:rsidR="00E1709C" w:rsidRPr="00DE2CEF" w14:paraId="45AD7483" w14:textId="77777777" w:rsidTr="004F5579">
        <w:tc>
          <w:tcPr>
            <w:tcW w:w="396" w:type="dxa"/>
            <w:shd w:val="clear" w:color="auto" w:fill="auto"/>
            <w:tcMar>
              <w:top w:w="0" w:type="dxa"/>
              <w:bottom w:w="0" w:type="dxa"/>
            </w:tcMar>
            <w:vAlign w:val="center"/>
          </w:tcPr>
          <w:p w14:paraId="4263BB8D"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75B4139" wp14:editId="32E204B2">
                  <wp:extent cx="252000" cy="252000"/>
                  <wp:effectExtent l="0" t="0" r="0" b="0"/>
                  <wp:docPr id="59" name="图形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71EDA68"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E1709C" w:rsidRPr="00DE2CEF" w14:paraId="5772D7A2" w14:textId="77777777" w:rsidTr="004F5579">
        <w:tc>
          <w:tcPr>
            <w:tcW w:w="396" w:type="dxa"/>
            <w:shd w:val="clear" w:color="auto" w:fill="auto"/>
            <w:tcMar>
              <w:top w:w="0" w:type="dxa"/>
              <w:bottom w:w="0" w:type="dxa"/>
            </w:tcMar>
            <w:vAlign w:val="center"/>
          </w:tcPr>
          <w:p w14:paraId="2A5BB04A"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E1709C" w:rsidRPr="00DE2CEF" w14:paraId="516EA0C9"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07"/>
                    <w:gridCol w:w="10"/>
                    <w:gridCol w:w="7775"/>
                  </w:tblGrid>
                  <w:tr w:rsidR="00E1709C" w:rsidRPr="00DE2CEF" w14:paraId="3441C65F" w14:textId="77777777" w:rsidTr="009D5B97">
                    <w:trPr>
                      <w:tblHeader/>
                    </w:trPr>
                    <w:tc>
                      <w:tcPr>
                        <w:tcW w:w="10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A86D389" w14:textId="77777777" w:rsidR="00E1709C" w:rsidRPr="00DE2CEF" w:rsidRDefault="00E1709C" w:rsidP="00DB2728">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5" w:type="pct"/>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16E01A4" w14:textId="77777777" w:rsidR="00E1709C" w:rsidRPr="00DE2CEF" w:rsidRDefault="00E1709C" w:rsidP="00DB2728">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E1709C" w:rsidRPr="00DE2CEF" w14:paraId="7ECFE0A2" w14:textId="77777777" w:rsidTr="009D5B97">
                    <w:tc>
                      <w:tcPr>
                        <w:tcW w:w="1030" w:type="pct"/>
                        <w:gridSpan w:val="2"/>
                        <w:tcBorders>
                          <w:top w:val="single" w:sz="6" w:space="0" w:color="FFFFFF" w:themeColor="background1"/>
                        </w:tcBorders>
                        <w:shd w:val="clear" w:color="auto" w:fill="FFFFFF"/>
                        <w:vAlign w:val="center"/>
                      </w:tcPr>
                      <w:p w14:paraId="5A640386" w14:textId="75BC704B" w:rsidR="00E1709C" w:rsidRPr="00DE2CEF" w:rsidRDefault="00880A1B"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tcBorders>
                          <w:top w:val="single" w:sz="6" w:space="0" w:color="FFFFFF" w:themeColor="background1"/>
                        </w:tcBorders>
                        <w:shd w:val="clear" w:color="auto" w:fill="FFFFFF"/>
                        <w:vAlign w:val="center"/>
                        <w:hideMark/>
                      </w:tcPr>
                      <w:p w14:paraId="49E823CA" w14:textId="77777777" w:rsidR="00E1709C" w:rsidRPr="00DE2CEF" w:rsidRDefault="00E1709C" w:rsidP="00DB2728">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：欢迎致辞、结业课题公布</w:t>
                        </w:r>
                      </w:p>
                      <w:p w14:paraId="69B1DCBD" w14:textId="77777777" w:rsidR="00E1709C" w:rsidRPr="00DE2CEF" w:rsidRDefault="00E1709C" w:rsidP="00DB2728">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）：材料化学导论及基本原理</w:t>
                        </w:r>
                      </w:p>
                      <w:p w14:paraId="676E2F20"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描述不同类别的材料之间的差异</w:t>
                        </w:r>
                      </w:p>
                      <w:p w14:paraId="0912D11E"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proofErr w:type="gramStart"/>
                        <w:r w:rsidRPr="00DE2CEF">
                          <w:rPr>
                            <w:rFonts w:ascii="Calibri" w:hAnsi="Calibri" w:cs="Calibri"/>
                            <w:sz w:val="22"/>
                          </w:rPr>
                          <w:t>解释分</w:t>
                        </w:r>
                        <w:proofErr w:type="gramEnd"/>
                        <w:r w:rsidRPr="00DE2CEF">
                          <w:rPr>
                            <w:rFonts w:ascii="Calibri" w:hAnsi="Calibri" w:cs="Calibri"/>
                            <w:sz w:val="22"/>
                          </w:rPr>
                          <w:t>子结构与物理</w:t>
                        </w:r>
                        <w:r w:rsidRPr="00DE2CEF">
                          <w:rPr>
                            <w:rFonts w:ascii="Calibri" w:hAnsi="Calibri" w:cs="Calibri"/>
                            <w:sz w:val="22"/>
                          </w:rPr>
                          <w:t>/</w:t>
                        </w:r>
                        <w:r w:rsidRPr="00DE2CEF">
                          <w:rPr>
                            <w:rFonts w:ascii="Calibri" w:hAnsi="Calibri" w:cs="Calibri"/>
                            <w:sz w:val="22"/>
                          </w:rPr>
                          <w:t>化学性质之间的关系</w:t>
                        </w:r>
                      </w:p>
                      <w:p w14:paraId="31ED345B"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描述不同晶体结构的晶格和晶胞</w:t>
                        </w:r>
                      </w:p>
                      <w:p w14:paraId="73FE5355" w14:textId="77777777" w:rsidR="00E1709C" w:rsidRPr="00DE2CEF" w:rsidRDefault="00E1709C"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解释缺陷对材料性能的影响</w:t>
                        </w:r>
                      </w:p>
                    </w:tc>
                  </w:tr>
                  <w:tr w:rsidR="00E1709C" w:rsidRPr="00DE2CEF" w14:paraId="0A4EF873" w14:textId="77777777" w:rsidTr="004F5579">
                    <w:tc>
                      <w:tcPr>
                        <w:tcW w:w="1030" w:type="pct"/>
                        <w:gridSpan w:val="2"/>
                        <w:shd w:val="clear" w:color="auto" w:fill="FFFFFF"/>
                        <w:vAlign w:val="center"/>
                      </w:tcPr>
                      <w:p w14:paraId="07E99154" w14:textId="5BBD4E2E"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2678FB57"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E1709C" w:rsidRPr="00DE2CEF" w14:paraId="55DE7A71" w14:textId="77777777" w:rsidTr="004F5579">
                    <w:tc>
                      <w:tcPr>
                        <w:tcW w:w="1030" w:type="pct"/>
                        <w:gridSpan w:val="2"/>
                        <w:shd w:val="clear" w:color="auto" w:fill="FFFFFF"/>
                        <w:vAlign w:val="center"/>
                      </w:tcPr>
                      <w:p w14:paraId="129DFDF7" w14:textId="0D9E42E5"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shd w:val="clear" w:color="auto" w:fill="FFFFFF"/>
                        <w:vAlign w:val="center"/>
                        <w:hideMark/>
                      </w:tcPr>
                      <w:p w14:paraId="5224AA52"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）：表征方法</w:t>
                        </w:r>
                      </w:p>
                      <w:p w14:paraId="63A6F177"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确定适合不同材料特性的适当表征技术</w:t>
                        </w:r>
                      </w:p>
                      <w:p w14:paraId="168A4EBB"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描述各种表征技术的关键组成部分</w:t>
                        </w:r>
                      </w:p>
                      <w:p w14:paraId="52FB1002"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解释表征工具的工作原理</w:t>
                        </w:r>
                      </w:p>
                      <w:p w14:paraId="04A1FFC9" w14:textId="77777777" w:rsidR="00E1709C" w:rsidRPr="00DE2CEF" w:rsidRDefault="00E1709C"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合理化从材料表征获得的数据</w:t>
                        </w:r>
                      </w:p>
                    </w:tc>
                  </w:tr>
                  <w:tr w:rsidR="00E1709C" w:rsidRPr="00DE2CEF" w14:paraId="74AA6C76" w14:textId="77777777" w:rsidTr="004F5579">
                    <w:tc>
                      <w:tcPr>
                        <w:tcW w:w="1030" w:type="pct"/>
                        <w:gridSpan w:val="2"/>
                        <w:shd w:val="clear" w:color="auto" w:fill="FFFFFF"/>
                        <w:vAlign w:val="center"/>
                      </w:tcPr>
                      <w:p w14:paraId="530C1246" w14:textId="62CDE83E"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1125DD60"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E1709C" w:rsidRPr="00DE2CEF" w14:paraId="35C0A9BC" w14:textId="77777777" w:rsidTr="004F5579">
                    <w:tc>
                      <w:tcPr>
                        <w:tcW w:w="1025" w:type="pct"/>
                        <w:shd w:val="clear" w:color="auto" w:fill="FFFFFF"/>
                        <w:vAlign w:val="center"/>
                      </w:tcPr>
                      <w:p w14:paraId="490FDABC" w14:textId="7F34AEBB"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00473F7C"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）：半导体</w:t>
                        </w:r>
                      </w:p>
                      <w:p w14:paraId="485B1BB6"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描述和区分半导体与金属和绝缘体的能带结构</w:t>
                        </w:r>
                      </w:p>
                      <w:p w14:paraId="6A4300A3"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解释掺杂对能带结构的影响</w:t>
                        </w:r>
                      </w:p>
                      <w:p w14:paraId="277C6E8B"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解释半导体的工作原理</w:t>
                        </w:r>
                      </w:p>
                      <w:p w14:paraId="6BA9919A"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确定半导体的性能优值</w:t>
                        </w:r>
                      </w:p>
                      <w:p w14:paraId="6343A93E" w14:textId="77777777" w:rsidR="00E1709C" w:rsidRPr="00DE2CEF" w:rsidRDefault="00E1709C"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解释半导体在光催化和太阳能收集中的作用</w:t>
                        </w:r>
                      </w:p>
                    </w:tc>
                  </w:tr>
                  <w:tr w:rsidR="00E1709C" w:rsidRPr="00DE2CEF" w14:paraId="72AEEA02" w14:textId="77777777" w:rsidTr="004F5579">
                    <w:tc>
                      <w:tcPr>
                        <w:tcW w:w="1025" w:type="pct"/>
                        <w:shd w:val="clear" w:color="auto" w:fill="FFFFFF"/>
                        <w:vAlign w:val="center"/>
                      </w:tcPr>
                      <w:p w14:paraId="3B3C4E97" w14:textId="4004BA63"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5" w:type="pct"/>
                        <w:gridSpan w:val="2"/>
                        <w:shd w:val="clear" w:color="auto" w:fill="FFFFFF"/>
                        <w:vAlign w:val="center"/>
                      </w:tcPr>
                      <w:p w14:paraId="139FC0AA"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E1709C" w:rsidRPr="00DE2CEF" w14:paraId="478EBE02" w14:textId="77777777" w:rsidTr="004F5579">
                    <w:tc>
                      <w:tcPr>
                        <w:tcW w:w="1025" w:type="pct"/>
                        <w:shd w:val="clear" w:color="auto" w:fill="FFFFFF"/>
                        <w:vAlign w:val="center"/>
                      </w:tcPr>
                      <w:p w14:paraId="3B544E08" w14:textId="6041AD79"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2C4253C3"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）：储能材料（第</w:t>
                        </w:r>
                        <w:r w:rsidRPr="00DE2CEF">
                          <w:rPr>
                            <w:rFonts w:ascii="Calibri" w:hAnsi="Calibri" w:cs="Calibri"/>
                            <w:b/>
                            <w:bCs/>
                            <w:color w:val="212529"/>
                            <w:kern w:val="0"/>
                            <w:sz w:val="22"/>
                          </w:rPr>
                          <w:t>1</w:t>
                        </w:r>
                        <w:r w:rsidRPr="00DE2CEF">
                          <w:rPr>
                            <w:rFonts w:ascii="Calibri" w:hAnsi="Calibri" w:cs="Calibri"/>
                            <w:b/>
                            <w:bCs/>
                            <w:color w:val="212529"/>
                            <w:kern w:val="0"/>
                            <w:sz w:val="22"/>
                          </w:rPr>
                          <w:t>部分）</w:t>
                        </w:r>
                        <w:r w:rsidRPr="00DE2CEF">
                          <w:rPr>
                            <w:rFonts w:ascii="Calibri" w:hAnsi="Calibri" w:cs="Calibri"/>
                            <w:b/>
                            <w:bCs/>
                            <w:color w:val="212529"/>
                            <w:kern w:val="0"/>
                            <w:sz w:val="22"/>
                          </w:rPr>
                          <w:t xml:space="preserve">- </w:t>
                        </w:r>
                        <w:r w:rsidRPr="00DE2CEF">
                          <w:rPr>
                            <w:rFonts w:ascii="Calibri" w:hAnsi="Calibri" w:cs="Calibri"/>
                            <w:b/>
                            <w:bCs/>
                            <w:color w:val="212529"/>
                            <w:kern w:val="0"/>
                            <w:sz w:val="22"/>
                          </w:rPr>
                          <w:t>电池</w:t>
                        </w:r>
                      </w:p>
                      <w:p w14:paraId="079424ED"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描述电池的关键组件和工作原理</w:t>
                        </w:r>
                      </w:p>
                      <w:p w14:paraId="59595DB4"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量化电池热力学以选择潜在的阳极</w:t>
                        </w:r>
                        <w:r w:rsidRPr="00DE2CEF">
                          <w:rPr>
                            <w:rFonts w:ascii="Calibri" w:hAnsi="Calibri" w:cs="Calibri"/>
                            <w:sz w:val="22"/>
                          </w:rPr>
                          <w:t>/</w:t>
                        </w:r>
                        <w:r w:rsidRPr="00DE2CEF">
                          <w:rPr>
                            <w:rFonts w:ascii="Calibri" w:hAnsi="Calibri" w:cs="Calibri"/>
                            <w:sz w:val="22"/>
                          </w:rPr>
                          <w:t>阴极材料</w:t>
                        </w:r>
                      </w:p>
                      <w:p w14:paraId="546CB8C7"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描述充电</w:t>
                        </w:r>
                        <w:r w:rsidRPr="00DE2CEF">
                          <w:rPr>
                            <w:rFonts w:ascii="Calibri" w:hAnsi="Calibri" w:cs="Calibri"/>
                            <w:sz w:val="22"/>
                          </w:rPr>
                          <w:t>/</w:t>
                        </w:r>
                        <w:r w:rsidRPr="00DE2CEF">
                          <w:rPr>
                            <w:rFonts w:ascii="Calibri" w:hAnsi="Calibri" w:cs="Calibri"/>
                            <w:sz w:val="22"/>
                          </w:rPr>
                          <w:t>放电过程之间的差异</w:t>
                        </w:r>
                      </w:p>
                      <w:p w14:paraId="69F983D4"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确定电池的性能优值</w:t>
                        </w:r>
                      </w:p>
                      <w:p w14:paraId="24435E8B" w14:textId="77777777" w:rsidR="00E1709C" w:rsidRPr="00DE2CEF" w:rsidRDefault="00E1709C"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比较和对比不同类型的电池</w:t>
                        </w:r>
                      </w:p>
                    </w:tc>
                  </w:tr>
                  <w:tr w:rsidR="00E1709C" w:rsidRPr="00DE2CEF" w14:paraId="5CEED760" w14:textId="77777777" w:rsidTr="004F5579">
                    <w:tc>
                      <w:tcPr>
                        <w:tcW w:w="1025" w:type="pct"/>
                        <w:shd w:val="clear" w:color="auto" w:fill="FFFFFF"/>
                        <w:vAlign w:val="center"/>
                      </w:tcPr>
                      <w:p w14:paraId="4A1C1F74" w14:textId="6895C787"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33EF7EFB"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）：储能材料（第</w:t>
                        </w:r>
                        <w:r w:rsidRPr="00DE2CEF">
                          <w:rPr>
                            <w:rFonts w:ascii="Calibri" w:hAnsi="Calibri" w:cs="Calibri"/>
                            <w:b/>
                            <w:bCs/>
                            <w:color w:val="212529"/>
                            <w:kern w:val="0"/>
                            <w:sz w:val="22"/>
                          </w:rPr>
                          <w:t>2</w:t>
                        </w:r>
                        <w:r w:rsidRPr="00DE2CEF">
                          <w:rPr>
                            <w:rFonts w:ascii="Calibri" w:hAnsi="Calibri" w:cs="Calibri"/>
                            <w:b/>
                            <w:bCs/>
                            <w:color w:val="212529"/>
                            <w:kern w:val="0"/>
                            <w:sz w:val="22"/>
                          </w:rPr>
                          <w:t>部分）</w:t>
                        </w:r>
                        <w:r w:rsidRPr="00DE2CEF">
                          <w:rPr>
                            <w:rFonts w:ascii="Calibri" w:hAnsi="Calibri" w:cs="Calibri"/>
                            <w:b/>
                            <w:bCs/>
                            <w:color w:val="212529"/>
                            <w:kern w:val="0"/>
                            <w:sz w:val="22"/>
                          </w:rPr>
                          <w:t xml:space="preserve">- </w:t>
                        </w:r>
                        <w:r w:rsidRPr="00DE2CEF">
                          <w:rPr>
                            <w:rFonts w:ascii="Calibri" w:hAnsi="Calibri" w:cs="Calibri"/>
                            <w:b/>
                            <w:bCs/>
                            <w:color w:val="212529"/>
                            <w:kern w:val="0"/>
                            <w:sz w:val="22"/>
                          </w:rPr>
                          <w:t>电容器</w:t>
                        </w:r>
                      </w:p>
                      <w:p w14:paraId="05E734DC"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描述电容器和超级电容器的关键组件和工作原理</w:t>
                        </w:r>
                      </w:p>
                      <w:p w14:paraId="11E38EF4"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描述充电和放电过程</w:t>
                        </w:r>
                      </w:p>
                      <w:p w14:paraId="61EFCE80" w14:textId="77777777" w:rsidR="00E1709C" w:rsidRPr="00DE2CEF" w:rsidRDefault="00E1709C" w:rsidP="00DB2728">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确定性能优值</w:t>
                        </w:r>
                      </w:p>
                      <w:p w14:paraId="47D1F69E" w14:textId="77777777" w:rsidR="00E1709C" w:rsidRPr="00DE2CEF" w:rsidRDefault="00E1709C"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比较和对比电池和电容器</w:t>
                        </w:r>
                      </w:p>
                    </w:tc>
                  </w:tr>
                  <w:tr w:rsidR="00E1709C" w:rsidRPr="00DE2CEF" w14:paraId="35106848" w14:textId="77777777" w:rsidTr="004F5579">
                    <w:tc>
                      <w:tcPr>
                        <w:tcW w:w="1025" w:type="pct"/>
                        <w:shd w:val="clear" w:color="auto" w:fill="FFFFFF"/>
                        <w:vAlign w:val="center"/>
                      </w:tcPr>
                      <w:p w14:paraId="51C95EC2" w14:textId="14F21EE7"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hideMark/>
                      </w:tcPr>
                      <w:p w14:paraId="35450CFF" w14:textId="77777777" w:rsidR="00E1709C" w:rsidRPr="00DE2CEF" w:rsidRDefault="00E1709C" w:rsidP="00DB2728">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517D5D3C" w14:textId="77777777" w:rsidR="00E1709C" w:rsidRPr="00DE2CEF" w:rsidRDefault="00E1709C" w:rsidP="004F5579">
                  <w:pPr>
                    <w:spacing w:line="276" w:lineRule="auto"/>
                    <w:rPr>
                      <w:rFonts w:ascii="Calibri" w:hAnsi="Calibri" w:cs="Calibri"/>
                      <w:sz w:val="22"/>
                    </w:rPr>
                  </w:pPr>
                </w:p>
              </w:tc>
            </w:tr>
          </w:tbl>
          <w:p w14:paraId="1C1B1EA1" w14:textId="77777777" w:rsidR="00E1709C" w:rsidRPr="00DE2CEF" w:rsidRDefault="00E1709C" w:rsidP="004F5579">
            <w:pPr>
              <w:spacing w:line="276" w:lineRule="auto"/>
              <w:rPr>
                <w:rFonts w:ascii="Calibri" w:hAnsi="Calibri" w:cs="Calibri"/>
                <w:sz w:val="22"/>
              </w:rPr>
            </w:pPr>
          </w:p>
        </w:tc>
      </w:tr>
      <w:tr w:rsidR="00E1709C" w:rsidRPr="00DE2CEF" w14:paraId="2154E5CC" w14:textId="77777777" w:rsidTr="004F5579">
        <w:tc>
          <w:tcPr>
            <w:tcW w:w="396" w:type="dxa"/>
            <w:shd w:val="clear" w:color="auto" w:fill="auto"/>
            <w:tcMar>
              <w:top w:w="0" w:type="dxa"/>
              <w:bottom w:w="0" w:type="dxa"/>
            </w:tcMar>
            <w:vAlign w:val="center"/>
          </w:tcPr>
          <w:p w14:paraId="6BC75730" w14:textId="77777777" w:rsidR="00E1709C" w:rsidRPr="00DE2CEF" w:rsidRDefault="00E1709C" w:rsidP="004F5579">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5968B782" w14:textId="77777777" w:rsidR="00E1709C" w:rsidRPr="00DE2CEF" w:rsidRDefault="00E1709C"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1008858" w14:textId="77777777" w:rsidR="00E1709C" w:rsidRPr="00DE2CEF" w:rsidRDefault="00E1709C" w:rsidP="00E1709C">
      <w:pPr>
        <w:spacing w:line="276" w:lineRule="auto"/>
        <w:rPr>
          <w:rFonts w:ascii="Calibri" w:hAnsi="Calibri" w:cs="Calibri"/>
        </w:rPr>
      </w:pPr>
    </w:p>
    <w:p w14:paraId="722AD667" w14:textId="77777777" w:rsidR="00E1709C" w:rsidRPr="00DE2CEF" w:rsidRDefault="00E1709C"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02168" w:rsidRPr="00DE2CEF" w14:paraId="13FAFA4F" w14:textId="77777777" w:rsidTr="004F5579">
        <w:tc>
          <w:tcPr>
            <w:tcW w:w="294" w:type="pct"/>
            <w:shd w:val="clear" w:color="auto" w:fill="0071BC"/>
            <w:vAlign w:val="center"/>
          </w:tcPr>
          <w:p w14:paraId="0C7D90D6" w14:textId="77777777" w:rsidR="00102168" w:rsidRPr="00DE2CEF" w:rsidRDefault="00102168"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8A3FABE" wp14:editId="05D7119C">
                  <wp:extent cx="288000" cy="288000"/>
                  <wp:effectExtent l="0" t="0" r="0" b="0"/>
                  <wp:docPr id="44" name="图形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482A25DA" w14:textId="0F48225A" w:rsidR="00102168" w:rsidRPr="00DE2CEF" w:rsidRDefault="00102168" w:rsidP="004F5579">
            <w:pPr>
              <w:pStyle w:val="Heading1"/>
              <w:spacing w:before="0" w:after="0" w:line="276" w:lineRule="auto"/>
              <w:rPr>
                <w:rFonts w:ascii="Calibri" w:hAnsi="Calibri" w:cs="Calibri"/>
                <w:color w:val="FFFFFF"/>
                <w:szCs w:val="21"/>
              </w:rPr>
            </w:pPr>
            <w:bookmarkStart w:id="68" w:name="_附件16：医学与生命科学"/>
            <w:bookmarkStart w:id="69" w:name="_附件16：生物医学与生命科学"/>
            <w:bookmarkEnd w:id="68"/>
            <w:bookmarkEnd w:id="69"/>
            <w:r w:rsidRPr="00DE2CEF">
              <w:rPr>
                <w:rFonts w:ascii="Calibri" w:hAnsi="Calibri" w:cs="Calibri"/>
                <w:color w:val="FFFFFF"/>
                <w:sz w:val="32"/>
                <w:szCs w:val="32"/>
              </w:rPr>
              <w:t>附件</w:t>
            </w:r>
            <w:r w:rsidRPr="00DE2CEF">
              <w:rPr>
                <w:rFonts w:ascii="Calibri" w:hAnsi="Calibri" w:cs="Calibri"/>
                <w:color w:val="FFFFFF"/>
                <w:sz w:val="32"/>
                <w:szCs w:val="32"/>
              </w:rPr>
              <w:t>1</w:t>
            </w:r>
            <w:r w:rsidR="008B6421">
              <w:rPr>
                <w:rFonts w:ascii="Calibri" w:hAnsi="Calibri" w:cs="Calibri"/>
                <w:color w:val="FFFFFF"/>
                <w:sz w:val="32"/>
                <w:szCs w:val="32"/>
              </w:rPr>
              <w:t>8</w:t>
            </w:r>
            <w:r w:rsidRPr="00DE2CEF">
              <w:rPr>
                <w:rFonts w:ascii="Calibri" w:hAnsi="Calibri" w:cs="Calibri"/>
                <w:color w:val="FFFFFF"/>
                <w:sz w:val="32"/>
                <w:szCs w:val="32"/>
              </w:rPr>
              <w:t>：</w:t>
            </w:r>
            <w:r w:rsidR="00822ECF" w:rsidRPr="00DE2CEF">
              <w:rPr>
                <w:rFonts w:ascii="Calibri" w:hAnsi="Calibri" w:cs="Calibri"/>
                <w:color w:val="FFFFFF"/>
                <w:sz w:val="32"/>
                <w:szCs w:val="32"/>
              </w:rPr>
              <w:t>生物</w:t>
            </w:r>
            <w:r w:rsidR="00367057" w:rsidRPr="00DE2CEF">
              <w:rPr>
                <w:rFonts w:ascii="Calibri" w:hAnsi="Calibri" w:cs="Calibri"/>
                <w:color w:val="FFFFFF"/>
                <w:sz w:val="32"/>
                <w:szCs w:val="32"/>
              </w:rPr>
              <w:t>医学</w:t>
            </w:r>
            <w:r w:rsidRPr="00DE2CEF">
              <w:rPr>
                <w:rFonts w:ascii="Calibri" w:hAnsi="Calibri" w:cs="Calibri"/>
                <w:color w:val="FFFFFF"/>
                <w:sz w:val="32"/>
                <w:szCs w:val="32"/>
              </w:rPr>
              <w:t>与生命科学</w:t>
            </w:r>
          </w:p>
        </w:tc>
      </w:tr>
    </w:tbl>
    <w:p w14:paraId="1E616192" w14:textId="77777777" w:rsidR="00102168" w:rsidRPr="00DE2CEF" w:rsidRDefault="00102168" w:rsidP="0010216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102168" w:rsidRPr="00DE2CEF" w14:paraId="00A4BF15" w14:textId="77777777" w:rsidTr="004F5579">
        <w:tc>
          <w:tcPr>
            <w:tcW w:w="396" w:type="dxa"/>
            <w:shd w:val="clear" w:color="auto" w:fill="auto"/>
            <w:tcMar>
              <w:top w:w="0" w:type="dxa"/>
              <w:bottom w:w="0" w:type="dxa"/>
            </w:tcMar>
            <w:vAlign w:val="center"/>
          </w:tcPr>
          <w:p w14:paraId="18E8F2B6" w14:textId="77777777" w:rsidR="00102168" w:rsidRPr="00DE2CEF" w:rsidRDefault="00102168"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6CB4532" wp14:editId="5F2A597E">
                  <wp:extent cx="252000" cy="252000"/>
                  <wp:effectExtent l="0" t="0" r="0" b="0"/>
                  <wp:docPr id="38" name="图形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BB3ED56" w14:textId="77777777" w:rsidR="00102168" w:rsidRPr="00DE2CEF" w:rsidRDefault="00102168"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102168" w:rsidRPr="00DE2CEF" w14:paraId="1B70AF3A" w14:textId="77777777" w:rsidTr="004F5579">
        <w:tc>
          <w:tcPr>
            <w:tcW w:w="396" w:type="dxa"/>
            <w:shd w:val="clear" w:color="auto" w:fill="auto"/>
            <w:tcMar>
              <w:top w:w="0" w:type="dxa"/>
              <w:bottom w:w="0" w:type="dxa"/>
            </w:tcMar>
            <w:vAlign w:val="center"/>
          </w:tcPr>
          <w:p w14:paraId="4B433D01"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6D8827ED" w14:textId="77777777" w:rsidR="00102168" w:rsidRPr="00DE2CEF" w:rsidRDefault="00102168"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到</w:t>
            </w:r>
            <w:r w:rsidRPr="00DE2CEF">
              <w:rPr>
                <w:rFonts w:ascii="Calibri" w:hAnsi="Calibri" w:cs="Calibri"/>
                <w:sz w:val="22"/>
              </w:rPr>
              <w:t>2050</w:t>
            </w:r>
            <w:r w:rsidRPr="00DE2CEF">
              <w:rPr>
                <w:rFonts w:ascii="Calibri" w:hAnsi="Calibri" w:cs="Calibri"/>
                <w:sz w:val="22"/>
              </w:rPr>
              <w:t>年，世界人口预计将达到</w:t>
            </w:r>
            <w:r w:rsidRPr="00DE2CEF">
              <w:rPr>
                <w:rFonts w:ascii="Calibri" w:hAnsi="Calibri" w:cs="Calibri"/>
                <w:sz w:val="22"/>
              </w:rPr>
              <w:t>90</w:t>
            </w:r>
            <w:r w:rsidRPr="00DE2CEF">
              <w:rPr>
                <w:rFonts w:ascii="Calibri" w:hAnsi="Calibri" w:cs="Calibri"/>
                <w:sz w:val="22"/>
              </w:rPr>
              <w:t>亿，因此健康和营养变得越来越重要。快速的城市工作环境和包括</w:t>
            </w:r>
            <w:r w:rsidRPr="00DE2CEF">
              <w:rPr>
                <w:rFonts w:ascii="Calibri" w:hAnsi="Calibri" w:cs="Calibri"/>
                <w:sz w:val="22"/>
              </w:rPr>
              <w:t>COVID-19</w:t>
            </w:r>
            <w:r w:rsidRPr="00DE2CEF">
              <w:rPr>
                <w:rFonts w:ascii="Calibri" w:hAnsi="Calibri" w:cs="Calibri"/>
                <w:sz w:val="22"/>
              </w:rPr>
              <w:t>在内的新传染病直接影响了我们的健康。对人类生物化学（从遗传学和发育生物学到免疫学再到新陈代谢和健康）的深入了解对于我们更好地了解自己、制定适当的策略以更好地应对环境变化以及过上更好的生活至关重要。</w:t>
            </w:r>
          </w:p>
        </w:tc>
      </w:tr>
      <w:tr w:rsidR="00102168" w:rsidRPr="00DE2CEF" w14:paraId="5A0C53AE" w14:textId="77777777" w:rsidTr="004F5579">
        <w:tc>
          <w:tcPr>
            <w:tcW w:w="396" w:type="dxa"/>
            <w:shd w:val="clear" w:color="auto" w:fill="auto"/>
            <w:tcMar>
              <w:top w:w="0" w:type="dxa"/>
              <w:bottom w:w="0" w:type="dxa"/>
            </w:tcMar>
            <w:vAlign w:val="center"/>
          </w:tcPr>
          <w:p w14:paraId="4CFF0EEC"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6B817CD" wp14:editId="0F761C4C">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FEC5F2E"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102168" w:rsidRPr="00DE2CEF" w14:paraId="5B41E650" w14:textId="77777777" w:rsidTr="004F5579">
        <w:tc>
          <w:tcPr>
            <w:tcW w:w="396" w:type="dxa"/>
            <w:shd w:val="clear" w:color="auto" w:fill="auto"/>
            <w:tcMar>
              <w:top w:w="0" w:type="dxa"/>
              <w:bottom w:w="0" w:type="dxa"/>
            </w:tcMar>
            <w:vAlign w:val="center"/>
          </w:tcPr>
          <w:p w14:paraId="25F330AD"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D9F16FD" w14:textId="77777777" w:rsidR="00102168" w:rsidRPr="00DE2CEF" w:rsidRDefault="00102168" w:rsidP="004F5579">
            <w:pPr>
              <w:spacing w:line="276" w:lineRule="auto"/>
              <w:rPr>
                <w:rFonts w:ascii="Calibri" w:hAnsi="Calibri" w:cs="Calibri"/>
                <w:sz w:val="22"/>
              </w:rPr>
            </w:pPr>
            <w:r w:rsidRPr="00DE2CEF">
              <w:rPr>
                <w:rFonts w:ascii="Calibri" w:hAnsi="Calibri" w:cs="Calibri"/>
                <w:sz w:val="22"/>
              </w:rPr>
              <w:t>本课程旨在让参与者了解医学领域中的生物化学概念及前沿技术创新。</w:t>
            </w:r>
          </w:p>
        </w:tc>
      </w:tr>
      <w:tr w:rsidR="00102168" w:rsidRPr="00DE2CEF" w14:paraId="66D35130" w14:textId="77777777" w:rsidTr="004F5579">
        <w:tc>
          <w:tcPr>
            <w:tcW w:w="396" w:type="dxa"/>
            <w:shd w:val="clear" w:color="auto" w:fill="auto"/>
            <w:tcMar>
              <w:top w:w="0" w:type="dxa"/>
              <w:bottom w:w="0" w:type="dxa"/>
            </w:tcMar>
            <w:vAlign w:val="center"/>
          </w:tcPr>
          <w:p w14:paraId="0A2D7564"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12836CC" wp14:editId="3ECB09E0">
                  <wp:extent cx="252000" cy="252000"/>
                  <wp:effectExtent l="0" t="0" r="0" b="0"/>
                  <wp:docPr id="35" name="图形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CFD2724" w14:textId="4533051B" w:rsidR="00102168"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102168" w:rsidRPr="00DE2CEF" w14:paraId="5A516FEF" w14:textId="77777777" w:rsidTr="004F5579">
        <w:tc>
          <w:tcPr>
            <w:tcW w:w="396" w:type="dxa"/>
            <w:shd w:val="clear" w:color="auto" w:fill="auto"/>
            <w:tcMar>
              <w:top w:w="0" w:type="dxa"/>
              <w:bottom w:w="0" w:type="dxa"/>
            </w:tcMar>
            <w:vAlign w:val="center"/>
          </w:tcPr>
          <w:p w14:paraId="53DE98B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2158067"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DEBAD9B"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35700A5F"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5215B4C9" w14:textId="77777777" w:rsidR="00102168" w:rsidRPr="00DE2CEF" w:rsidRDefault="00102168"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25C55871" w14:textId="77777777" w:rsidR="00102168" w:rsidRPr="00DE2CEF" w:rsidRDefault="00102168"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1EDE9D3A" w14:textId="77777777" w:rsidR="00102168" w:rsidRPr="00DE2CEF" w:rsidRDefault="00102168"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D427A0F" w14:textId="77777777" w:rsidR="00102168" w:rsidRPr="00DE2CEF" w:rsidRDefault="00102168"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102168" w:rsidRPr="00DE2CEF" w14:paraId="680F909E" w14:textId="77777777" w:rsidTr="004F5579">
        <w:tc>
          <w:tcPr>
            <w:tcW w:w="396" w:type="dxa"/>
            <w:shd w:val="clear" w:color="auto" w:fill="auto"/>
            <w:tcMar>
              <w:top w:w="0" w:type="dxa"/>
              <w:bottom w:w="0" w:type="dxa"/>
            </w:tcMar>
            <w:vAlign w:val="center"/>
          </w:tcPr>
          <w:p w14:paraId="013FFF8A"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E46A115" wp14:editId="469E59C7">
                  <wp:extent cx="252000" cy="252000"/>
                  <wp:effectExtent l="0" t="0" r="0" b="0"/>
                  <wp:docPr id="36" name="图形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F3B1133" w14:textId="77777777" w:rsidR="00102168" w:rsidRPr="00DE2CEF" w:rsidRDefault="00102168" w:rsidP="004F5579">
            <w:pPr>
              <w:spacing w:line="276" w:lineRule="auto"/>
              <w:rPr>
                <w:rFonts w:ascii="Calibri" w:hAnsi="Calibri" w:cs="Calibri"/>
                <w:sz w:val="22"/>
              </w:rPr>
            </w:pPr>
            <w:r w:rsidRPr="00DE2CEF">
              <w:rPr>
                <w:rFonts w:ascii="Calibri" w:hAnsi="Calibri" w:cs="Calibri"/>
                <w:b/>
                <w:color w:val="0071BC"/>
                <w:sz w:val="28"/>
                <w:szCs w:val="28"/>
              </w:rPr>
              <w:t>课程师资</w:t>
            </w:r>
          </w:p>
        </w:tc>
      </w:tr>
      <w:tr w:rsidR="00102168" w:rsidRPr="00DE2CEF" w14:paraId="491EB71C" w14:textId="77777777" w:rsidTr="004F5579">
        <w:tc>
          <w:tcPr>
            <w:tcW w:w="396" w:type="dxa"/>
            <w:shd w:val="clear" w:color="auto" w:fill="auto"/>
            <w:tcMar>
              <w:top w:w="0" w:type="dxa"/>
              <w:bottom w:w="0" w:type="dxa"/>
            </w:tcMar>
            <w:vAlign w:val="center"/>
          </w:tcPr>
          <w:p w14:paraId="382BE07E"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065010E7" w14:textId="77777777" w:rsidR="00102168" w:rsidRPr="00DE2CEF" w:rsidRDefault="00102168"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8A51A33" w14:textId="77777777" w:rsidR="00102168" w:rsidRPr="00DE2CEF" w:rsidRDefault="00102168"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 Chen Wei Ning, William</w:t>
            </w:r>
          </w:p>
          <w:p w14:paraId="00EAFDC8" w14:textId="77777777" w:rsidR="00102168" w:rsidRPr="00DE2CEF" w:rsidRDefault="00102168"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南洋理工大学，化学与生物医学工程学院，教授</w:t>
            </w:r>
          </w:p>
          <w:p w14:paraId="5216A0AC" w14:textId="77777777" w:rsidR="00102168" w:rsidRPr="00DE2CEF" w:rsidRDefault="00102168" w:rsidP="00235BD0">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Prof Chen</w:t>
            </w:r>
            <w:r w:rsidRPr="00DE2CEF">
              <w:rPr>
                <w:rFonts w:ascii="Calibri" w:hAnsi="Calibri" w:cs="Calibri"/>
                <w:color w:val="000000" w:themeColor="text1"/>
                <w:sz w:val="22"/>
              </w:rPr>
              <w:t>拥有比利时天主教鲁汶大学的硕士及博士学位。他的研究兴趣包括：生物医学与生命科学，生物与工程结合</w:t>
            </w:r>
            <w:r w:rsidRPr="00DE2CEF">
              <w:rPr>
                <w:rFonts w:ascii="Calibri" w:hAnsi="Calibri" w:cs="Calibri"/>
                <w:color w:val="000000" w:themeColor="text1"/>
                <w:sz w:val="22"/>
              </w:rPr>
              <w:t>(</w:t>
            </w:r>
            <w:r w:rsidRPr="00DE2CEF">
              <w:rPr>
                <w:rFonts w:ascii="Calibri" w:hAnsi="Calibri" w:cs="Calibri"/>
                <w:color w:val="000000" w:themeColor="text1"/>
                <w:sz w:val="22"/>
              </w:rPr>
              <w:t>生物工程</w:t>
            </w:r>
            <w:r w:rsidRPr="00DE2CEF">
              <w:rPr>
                <w:rFonts w:ascii="Calibri" w:hAnsi="Calibri" w:cs="Calibri"/>
                <w:color w:val="000000" w:themeColor="text1"/>
                <w:sz w:val="22"/>
              </w:rPr>
              <w:t>)</w:t>
            </w:r>
            <w:r w:rsidRPr="00DE2CEF">
              <w:rPr>
                <w:rFonts w:ascii="Calibri" w:hAnsi="Calibri" w:cs="Calibri"/>
                <w:color w:val="000000" w:themeColor="text1"/>
                <w:sz w:val="22"/>
              </w:rPr>
              <w:t>，化学物质的代谢与微生物工程，食品营养与安全致病基因寻找。</w:t>
            </w:r>
            <w:r w:rsidRPr="00DE2CEF">
              <w:rPr>
                <w:rFonts w:ascii="Calibri" w:hAnsi="Calibri" w:cs="Calibri"/>
                <w:color w:val="000000" w:themeColor="text1"/>
                <w:sz w:val="22"/>
              </w:rPr>
              <w:t>Prof Chen</w:t>
            </w:r>
            <w:r w:rsidRPr="00DE2CEF">
              <w:rPr>
                <w:rFonts w:ascii="Calibri" w:hAnsi="Calibri" w:cs="Calibri"/>
                <w:color w:val="000000" w:themeColor="text1"/>
                <w:sz w:val="22"/>
              </w:rPr>
              <w:t>在培养各级大学生方面表现出了卓越的奉献精神。先后有</w:t>
            </w:r>
            <w:r w:rsidRPr="00DE2CEF">
              <w:rPr>
                <w:rFonts w:ascii="Calibri" w:hAnsi="Calibri" w:cs="Calibri"/>
                <w:color w:val="000000" w:themeColor="text1"/>
                <w:sz w:val="22"/>
              </w:rPr>
              <w:t>31</w:t>
            </w:r>
            <w:r w:rsidRPr="00DE2CEF">
              <w:rPr>
                <w:rFonts w:ascii="Calibri" w:hAnsi="Calibri" w:cs="Calibri"/>
                <w:color w:val="000000" w:themeColor="text1"/>
                <w:sz w:val="22"/>
              </w:rPr>
              <w:t>名博士、</w:t>
            </w:r>
            <w:r w:rsidRPr="00DE2CEF">
              <w:rPr>
                <w:rFonts w:ascii="Calibri" w:hAnsi="Calibri" w:cs="Calibri"/>
                <w:color w:val="000000" w:themeColor="text1"/>
                <w:sz w:val="22"/>
              </w:rPr>
              <w:t>18</w:t>
            </w:r>
            <w:r w:rsidRPr="00DE2CEF">
              <w:rPr>
                <w:rFonts w:ascii="Calibri" w:hAnsi="Calibri" w:cs="Calibri"/>
                <w:color w:val="000000" w:themeColor="text1"/>
                <w:sz w:val="22"/>
              </w:rPr>
              <w:t>名硕士和无数本科生毕业于他的南洋理工大学实验室。陈教授于</w:t>
            </w:r>
            <w:r w:rsidRPr="00DE2CEF">
              <w:rPr>
                <w:rFonts w:ascii="Calibri" w:hAnsi="Calibri" w:cs="Calibri"/>
                <w:color w:val="000000" w:themeColor="text1"/>
                <w:sz w:val="22"/>
              </w:rPr>
              <w:t>2010</w:t>
            </w:r>
            <w:r w:rsidRPr="00DE2CEF">
              <w:rPr>
                <w:rFonts w:ascii="Calibri" w:hAnsi="Calibri" w:cs="Calibri"/>
                <w:color w:val="000000" w:themeColor="text1"/>
                <w:sz w:val="22"/>
              </w:rPr>
              <w:t>年在南洋理工大学大会上荣获</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鼓舞人心导师</w:t>
            </w:r>
            <w:r w:rsidRPr="00DE2CEF">
              <w:rPr>
                <w:rFonts w:ascii="Calibri" w:hAnsi="Calibri" w:cs="Calibri"/>
                <w:color w:val="000000" w:themeColor="text1"/>
                <w:sz w:val="22"/>
              </w:rPr>
              <w:t>”</w:t>
            </w:r>
            <w:r w:rsidRPr="00DE2CEF">
              <w:rPr>
                <w:rFonts w:ascii="Calibri" w:hAnsi="Calibri" w:cs="Calibri"/>
                <w:color w:val="000000" w:themeColor="text1"/>
                <w:sz w:val="22"/>
              </w:rPr>
              <w:t>奖，以表扬他曾带领南洋理工大学本科学生获得李光耀金奖及许文惠学者奖。</w:t>
            </w:r>
          </w:p>
        </w:tc>
      </w:tr>
      <w:tr w:rsidR="00102168" w:rsidRPr="00DE2CEF" w14:paraId="04DB958E" w14:textId="77777777" w:rsidTr="004F5579">
        <w:tc>
          <w:tcPr>
            <w:tcW w:w="396" w:type="dxa"/>
            <w:shd w:val="clear" w:color="auto" w:fill="auto"/>
            <w:tcMar>
              <w:top w:w="0" w:type="dxa"/>
              <w:bottom w:w="0" w:type="dxa"/>
            </w:tcMar>
            <w:vAlign w:val="center"/>
          </w:tcPr>
          <w:p w14:paraId="3A637D32"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3E6F525" wp14:editId="0E575BB8">
                  <wp:extent cx="252000" cy="252000"/>
                  <wp:effectExtent l="0" t="0" r="0" b="0"/>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5C6C0B5"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102168" w:rsidRPr="00DE2CEF" w14:paraId="31F045E5" w14:textId="77777777" w:rsidTr="004F5579">
        <w:tc>
          <w:tcPr>
            <w:tcW w:w="396" w:type="dxa"/>
            <w:shd w:val="clear" w:color="auto" w:fill="auto"/>
            <w:tcMar>
              <w:top w:w="0" w:type="dxa"/>
              <w:bottom w:w="0" w:type="dxa"/>
            </w:tcMar>
            <w:vAlign w:val="center"/>
          </w:tcPr>
          <w:p w14:paraId="77052C1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102168" w:rsidRPr="00DE2CEF" w14:paraId="37668AFE"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586"/>
                    <w:gridCol w:w="8206"/>
                  </w:tblGrid>
                  <w:tr w:rsidR="00102168" w:rsidRPr="00DE2CEF" w14:paraId="4A2E534E" w14:textId="77777777" w:rsidTr="009D5B97">
                    <w:trPr>
                      <w:tblHeader/>
                    </w:trPr>
                    <w:tc>
                      <w:tcPr>
                        <w:tcW w:w="810"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C7987D0" w14:textId="77777777" w:rsidR="00102168" w:rsidRPr="00DE2CEF" w:rsidRDefault="00102168"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90"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D5BEA09" w14:textId="77777777" w:rsidR="00102168" w:rsidRPr="00DE2CEF" w:rsidRDefault="00102168"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102168" w:rsidRPr="00DE2CEF" w14:paraId="245F0656" w14:textId="77777777" w:rsidTr="009D5B97">
                    <w:tc>
                      <w:tcPr>
                        <w:tcW w:w="810" w:type="pct"/>
                        <w:tcBorders>
                          <w:top w:val="single" w:sz="6" w:space="0" w:color="FFFFFF" w:themeColor="background1"/>
                        </w:tcBorders>
                        <w:shd w:val="clear" w:color="auto" w:fill="FFFFFF"/>
                        <w:vAlign w:val="center"/>
                      </w:tcPr>
                      <w:p w14:paraId="6E3EB0DF" w14:textId="29BE1C0C" w:rsidR="00102168"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tcBorders>
                          <w:top w:val="single" w:sz="6" w:space="0" w:color="FFFFFF" w:themeColor="background1"/>
                        </w:tcBorders>
                        <w:shd w:val="clear" w:color="auto" w:fill="FFFFFF"/>
                        <w:vAlign w:val="center"/>
                      </w:tcPr>
                      <w:p w14:paraId="76145D89" w14:textId="77777777" w:rsidR="00102168" w:rsidRPr="00DE2CEF" w:rsidRDefault="00102168"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06553ACC" w14:textId="77777777" w:rsidR="00102168" w:rsidRPr="00DE2CEF" w:rsidRDefault="00102168"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）：生物医学导论</w:t>
                        </w:r>
                      </w:p>
                      <w:p w14:paraId="0EBD587D" w14:textId="67E48C22" w:rsidR="00102168" w:rsidRPr="00DE2CEF" w:rsidRDefault="00102168"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关注人类健康和疾病生物学的学科</w:t>
                        </w:r>
                        <w:r w:rsidR="000845D3" w:rsidRPr="00DE2CEF">
                          <w:rPr>
                            <w:rFonts w:ascii="Calibri" w:hAnsi="Calibri" w:cs="Calibri"/>
                            <w:sz w:val="22"/>
                          </w:rPr>
                          <w:t>。</w:t>
                        </w:r>
                      </w:p>
                      <w:p w14:paraId="10F8659E" w14:textId="3B668AB8" w:rsidR="00102168" w:rsidRPr="00DE2CEF" w:rsidRDefault="00102168"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生物医学的四个主要领域：遗传与发育生物学，人类免疫学，细胞代谢，新陈代谢与人类健康</w:t>
                        </w:r>
                        <w:r w:rsidR="000845D3" w:rsidRPr="00DE2CEF">
                          <w:rPr>
                            <w:rFonts w:ascii="Calibri" w:hAnsi="Calibri" w:cs="Calibri"/>
                            <w:sz w:val="22"/>
                          </w:rPr>
                          <w:t>。</w:t>
                        </w:r>
                      </w:p>
                    </w:tc>
                  </w:tr>
                  <w:tr w:rsidR="00102168" w:rsidRPr="00DE2CEF" w14:paraId="11B755D4" w14:textId="77777777" w:rsidTr="009D5B97">
                    <w:tc>
                      <w:tcPr>
                        <w:tcW w:w="810" w:type="pct"/>
                        <w:shd w:val="clear" w:color="auto" w:fill="FFFFFF"/>
                        <w:vAlign w:val="center"/>
                      </w:tcPr>
                      <w:p w14:paraId="6C82E3F6" w14:textId="5F3B0E8B"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74704295" w14:textId="77777777" w:rsidR="00102168" w:rsidRPr="00DE2CEF" w:rsidRDefault="00102168"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102168" w:rsidRPr="00DE2CEF" w14:paraId="5EBFE631" w14:textId="77777777" w:rsidTr="009D5B97">
                    <w:tc>
                      <w:tcPr>
                        <w:tcW w:w="810" w:type="pct"/>
                        <w:shd w:val="clear" w:color="auto" w:fill="FFFFFF"/>
                        <w:vAlign w:val="center"/>
                      </w:tcPr>
                      <w:p w14:paraId="416457B1" w14:textId="3E751946"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41850B8D"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）：遗传学和发展生物学</w:t>
                        </w:r>
                      </w:p>
                      <w:p w14:paraId="2818E96E" w14:textId="70C90E01" w:rsidR="00102168" w:rsidRPr="00DE2CEF" w:rsidRDefault="00102168"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遗传学和发展生物学的基本知识；基因和环境；基因表达；细胞生物学；分子生物学；发展阶段</w:t>
                        </w:r>
                        <w:r w:rsidR="000845D3" w:rsidRPr="00DE2CEF">
                          <w:rPr>
                            <w:rFonts w:ascii="Calibri" w:hAnsi="Calibri" w:cs="Calibri"/>
                            <w:sz w:val="22"/>
                          </w:rPr>
                          <w:t>。</w:t>
                        </w:r>
                      </w:p>
                    </w:tc>
                  </w:tr>
                  <w:tr w:rsidR="00102168" w:rsidRPr="00DE2CEF" w14:paraId="73DA21D8" w14:textId="77777777" w:rsidTr="009D5B97">
                    <w:tc>
                      <w:tcPr>
                        <w:tcW w:w="810" w:type="pct"/>
                        <w:shd w:val="clear" w:color="auto" w:fill="FFFFFF"/>
                        <w:vAlign w:val="center"/>
                      </w:tcPr>
                      <w:p w14:paraId="02EEDFB7" w14:textId="6BCB896B"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210910E7" w14:textId="77777777" w:rsidR="00102168" w:rsidRPr="00DE2CEF" w:rsidRDefault="00102168" w:rsidP="009D5B97">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102168" w:rsidRPr="00DE2CEF" w14:paraId="5A88D982" w14:textId="77777777" w:rsidTr="009D5B97">
                    <w:tc>
                      <w:tcPr>
                        <w:tcW w:w="810" w:type="pct"/>
                        <w:shd w:val="clear" w:color="auto" w:fill="FFFFFF"/>
                        <w:vAlign w:val="center"/>
                      </w:tcPr>
                      <w:p w14:paraId="12514798" w14:textId="274275F1"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533449E4"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）：人类免疫学</w:t>
                        </w:r>
                      </w:p>
                      <w:p w14:paraId="18038819" w14:textId="6C2B2A48" w:rsidR="00102168" w:rsidRPr="00DE2CEF" w:rsidRDefault="00102168"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自然免疫；体液免疫；细胞介质免疫；感染免疫应答；</w:t>
                        </w:r>
                        <w:r w:rsidRPr="00DE2CEF">
                          <w:rPr>
                            <w:rFonts w:ascii="Calibri" w:hAnsi="Calibri" w:cs="Calibri"/>
                            <w:sz w:val="22"/>
                          </w:rPr>
                          <w:t>COVID-19</w:t>
                        </w:r>
                        <w:r w:rsidRPr="00DE2CEF">
                          <w:rPr>
                            <w:rFonts w:ascii="Calibri" w:hAnsi="Calibri" w:cs="Calibri"/>
                            <w:sz w:val="22"/>
                          </w:rPr>
                          <w:t>疫苗的开；</w:t>
                        </w:r>
                        <w:r w:rsidRPr="00DE2CEF">
                          <w:rPr>
                            <w:rFonts w:ascii="Calibri" w:hAnsi="Calibri" w:cs="Calibri"/>
                            <w:sz w:val="22"/>
                          </w:rPr>
                          <w:t>COVID-19</w:t>
                        </w:r>
                        <w:r w:rsidRPr="00DE2CEF">
                          <w:rPr>
                            <w:rFonts w:ascii="Calibri" w:hAnsi="Calibri" w:cs="Calibri"/>
                            <w:sz w:val="22"/>
                          </w:rPr>
                          <w:t>药物开发</w:t>
                        </w:r>
                        <w:r w:rsidR="000845D3" w:rsidRPr="00DE2CEF">
                          <w:rPr>
                            <w:rFonts w:ascii="Calibri" w:hAnsi="Calibri" w:cs="Calibri"/>
                            <w:sz w:val="22"/>
                          </w:rPr>
                          <w:t>。</w:t>
                        </w:r>
                      </w:p>
                    </w:tc>
                  </w:tr>
                  <w:tr w:rsidR="00102168" w:rsidRPr="00DE2CEF" w14:paraId="2F49D58E" w14:textId="77777777" w:rsidTr="009D5B97">
                    <w:tc>
                      <w:tcPr>
                        <w:tcW w:w="810" w:type="pct"/>
                        <w:shd w:val="clear" w:color="auto" w:fill="FFFFFF"/>
                        <w:vAlign w:val="center"/>
                      </w:tcPr>
                      <w:p w14:paraId="4F0D336E" w14:textId="195B9511"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487AEFAF" w14:textId="77777777" w:rsidR="00102168" w:rsidRPr="00DE2CEF" w:rsidRDefault="00102168" w:rsidP="009D5B97">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102168" w:rsidRPr="00DE2CEF" w14:paraId="1640C737" w14:textId="77777777" w:rsidTr="009D5B97">
                    <w:tc>
                      <w:tcPr>
                        <w:tcW w:w="810" w:type="pct"/>
                        <w:shd w:val="clear" w:color="auto" w:fill="FFFFFF"/>
                        <w:vAlign w:val="center"/>
                      </w:tcPr>
                      <w:p w14:paraId="3E927F47" w14:textId="34094FFC"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1529A6B4"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）：细胞代谢原理</w:t>
                        </w:r>
                      </w:p>
                      <w:p w14:paraId="79ED0E0B" w14:textId="4F01F7FA" w:rsidR="00102168" w:rsidRPr="00DE2CEF" w:rsidRDefault="00102168"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代谢原理；化学能源及资源；葡萄糖代谢；非葡萄糖代谢；代谢途径的协调</w:t>
                        </w:r>
                        <w:r w:rsidR="000845D3" w:rsidRPr="00DE2CEF">
                          <w:rPr>
                            <w:rFonts w:ascii="Calibri" w:hAnsi="Calibri" w:cs="Calibri"/>
                            <w:sz w:val="22"/>
                          </w:rPr>
                          <w:t>。</w:t>
                        </w:r>
                      </w:p>
                    </w:tc>
                  </w:tr>
                  <w:tr w:rsidR="00102168" w:rsidRPr="00DE2CEF" w14:paraId="13BAC4FC" w14:textId="77777777" w:rsidTr="009D5B97">
                    <w:tc>
                      <w:tcPr>
                        <w:tcW w:w="810" w:type="pct"/>
                        <w:shd w:val="clear" w:color="auto" w:fill="FFFFFF"/>
                        <w:vAlign w:val="center"/>
                      </w:tcPr>
                      <w:p w14:paraId="4E274F56" w14:textId="0F2713CC"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551B8596"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）：新陈代谢和人类健康</w:t>
                        </w:r>
                      </w:p>
                      <w:p w14:paraId="1BE0A230" w14:textId="19931A59" w:rsidR="00102168" w:rsidRPr="00DE2CEF" w:rsidRDefault="00102168" w:rsidP="0038245A">
                        <w:pPr>
                          <w:pStyle w:val="ListParagraph"/>
                          <w:numPr>
                            <w:ilvl w:val="0"/>
                            <w:numId w:val="19"/>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新陈代谢和饮食；新陈代谢和运动；新陈代谢和健康状况；新陈代谢和</w:t>
                        </w:r>
                        <w:r w:rsidRPr="00DE2CEF">
                          <w:rPr>
                            <w:rFonts w:ascii="Calibri" w:hAnsi="Calibri" w:cs="Calibri"/>
                            <w:sz w:val="22"/>
                          </w:rPr>
                          <w:t>COVID-19</w:t>
                        </w:r>
                        <w:r w:rsidR="000845D3" w:rsidRPr="00DE2CEF">
                          <w:rPr>
                            <w:rFonts w:ascii="Calibri" w:hAnsi="Calibri" w:cs="Calibri"/>
                            <w:sz w:val="22"/>
                          </w:rPr>
                          <w:t>。</w:t>
                        </w:r>
                      </w:p>
                    </w:tc>
                  </w:tr>
                  <w:tr w:rsidR="00102168" w:rsidRPr="00DE2CEF" w14:paraId="7BFD26BE" w14:textId="77777777" w:rsidTr="009D5B97">
                    <w:tc>
                      <w:tcPr>
                        <w:tcW w:w="810" w:type="pct"/>
                        <w:shd w:val="clear" w:color="auto" w:fill="FFFFFF"/>
                        <w:vAlign w:val="center"/>
                      </w:tcPr>
                      <w:p w14:paraId="7F23BE33" w14:textId="157AF067"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tcPr>
                      <w:p w14:paraId="1944B5BF" w14:textId="77777777" w:rsidR="00102168" w:rsidRPr="00DE2CEF" w:rsidRDefault="00102168"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9C4365E" w14:textId="77777777" w:rsidR="00102168" w:rsidRPr="00DE2CEF" w:rsidRDefault="00102168" w:rsidP="009D5B97">
                  <w:pPr>
                    <w:spacing w:line="276" w:lineRule="auto"/>
                    <w:rPr>
                      <w:rFonts w:ascii="Calibri" w:hAnsi="Calibri" w:cs="Calibri"/>
                      <w:sz w:val="22"/>
                    </w:rPr>
                  </w:pPr>
                </w:p>
              </w:tc>
            </w:tr>
          </w:tbl>
          <w:p w14:paraId="73EEF9C1" w14:textId="77777777" w:rsidR="00102168" w:rsidRPr="00DE2CEF" w:rsidRDefault="00102168" w:rsidP="009D5B97">
            <w:pPr>
              <w:spacing w:line="276" w:lineRule="auto"/>
              <w:rPr>
                <w:rFonts w:ascii="Calibri" w:hAnsi="Calibri" w:cs="Calibri"/>
                <w:sz w:val="22"/>
              </w:rPr>
            </w:pPr>
          </w:p>
        </w:tc>
      </w:tr>
      <w:tr w:rsidR="00102168" w:rsidRPr="00DE2CEF" w14:paraId="54D529DC" w14:textId="77777777" w:rsidTr="004F5579">
        <w:tc>
          <w:tcPr>
            <w:tcW w:w="396" w:type="dxa"/>
            <w:shd w:val="clear" w:color="auto" w:fill="auto"/>
            <w:tcMar>
              <w:top w:w="0" w:type="dxa"/>
              <w:bottom w:w="0" w:type="dxa"/>
            </w:tcMar>
            <w:vAlign w:val="center"/>
          </w:tcPr>
          <w:p w14:paraId="69B62181" w14:textId="77777777" w:rsidR="00102168" w:rsidRPr="00DE2CEF" w:rsidRDefault="00102168" w:rsidP="004F5579">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0B303E5D"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0B3BFFB" w14:textId="77777777" w:rsidR="00102168" w:rsidRPr="00DE2CEF" w:rsidRDefault="00102168" w:rsidP="00102168">
      <w:pPr>
        <w:spacing w:line="276" w:lineRule="auto"/>
        <w:rPr>
          <w:rFonts w:ascii="Calibri" w:hAnsi="Calibri" w:cs="Calibri"/>
        </w:rPr>
      </w:pPr>
    </w:p>
    <w:p w14:paraId="5AD8B89A" w14:textId="77777777" w:rsidR="00102168" w:rsidRPr="00DE2CEF" w:rsidRDefault="00102168" w:rsidP="0010216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02168" w:rsidRPr="00DE2CEF" w14:paraId="42BC7349" w14:textId="77777777" w:rsidTr="004F5579">
        <w:tc>
          <w:tcPr>
            <w:tcW w:w="600" w:type="dxa"/>
            <w:shd w:val="clear" w:color="auto" w:fill="0071BC"/>
            <w:vAlign w:val="center"/>
          </w:tcPr>
          <w:p w14:paraId="472EE388" w14:textId="77777777" w:rsidR="00102168" w:rsidRPr="00DE2CEF" w:rsidRDefault="00102168"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48665C10" wp14:editId="19E6B0D3">
                  <wp:extent cx="288000" cy="288000"/>
                  <wp:effectExtent l="0" t="0" r="0" b="0"/>
                  <wp:docPr id="104" name="图形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6CDBAE59" w14:textId="7878C8DD" w:rsidR="00102168" w:rsidRPr="00DE2CEF" w:rsidRDefault="00102168" w:rsidP="004F5579">
            <w:pPr>
              <w:pStyle w:val="Heading1"/>
              <w:spacing w:before="0" w:after="0" w:line="276" w:lineRule="auto"/>
              <w:rPr>
                <w:rFonts w:ascii="Calibri" w:hAnsi="Calibri" w:cs="Calibri"/>
                <w:color w:val="FFFFFF"/>
                <w:szCs w:val="21"/>
              </w:rPr>
            </w:pPr>
            <w:bookmarkStart w:id="70" w:name="_附件9：食品安全与未来粮食系统"/>
            <w:bookmarkStart w:id="71" w:name="_附件17：食品安全与未来粮食系统"/>
            <w:bookmarkStart w:id="72" w:name="_附件12：食品安全与未来粮食系统"/>
            <w:bookmarkEnd w:id="70"/>
            <w:bookmarkEnd w:id="71"/>
            <w:bookmarkEnd w:id="72"/>
            <w:r w:rsidRPr="00DE2CEF">
              <w:rPr>
                <w:rFonts w:ascii="Calibri" w:hAnsi="Calibri" w:cs="Calibri"/>
                <w:color w:val="FFFFFF"/>
                <w:sz w:val="32"/>
                <w:szCs w:val="32"/>
              </w:rPr>
              <w:t>附件</w:t>
            </w:r>
            <w:r w:rsidR="008B47C7">
              <w:rPr>
                <w:rFonts w:ascii="Calibri" w:hAnsi="Calibri" w:cs="Calibri"/>
                <w:color w:val="FFFFFF"/>
                <w:sz w:val="32"/>
                <w:szCs w:val="32"/>
              </w:rPr>
              <w:t>1</w:t>
            </w:r>
            <w:r w:rsidR="008B6421">
              <w:rPr>
                <w:rFonts w:ascii="Calibri" w:hAnsi="Calibri" w:cs="Calibri"/>
                <w:color w:val="FFFFFF"/>
                <w:sz w:val="32"/>
                <w:szCs w:val="32"/>
              </w:rPr>
              <w:t>9</w:t>
            </w:r>
            <w:r w:rsidRPr="00DE2CEF">
              <w:rPr>
                <w:rFonts w:ascii="Calibri" w:hAnsi="Calibri" w:cs="Calibri"/>
                <w:color w:val="FFFFFF"/>
                <w:sz w:val="32"/>
                <w:szCs w:val="32"/>
              </w:rPr>
              <w:t>：食品安全与未来粮食系统</w:t>
            </w:r>
          </w:p>
        </w:tc>
      </w:tr>
    </w:tbl>
    <w:p w14:paraId="529F812C" w14:textId="77777777" w:rsidR="00102168" w:rsidRPr="00DE2CEF" w:rsidRDefault="00102168" w:rsidP="00102168">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102168" w:rsidRPr="00DE2CEF" w14:paraId="734B4699" w14:textId="77777777" w:rsidTr="004F5579">
        <w:tc>
          <w:tcPr>
            <w:tcW w:w="361" w:type="dxa"/>
            <w:shd w:val="clear" w:color="auto" w:fill="auto"/>
            <w:tcMar>
              <w:top w:w="0" w:type="dxa"/>
              <w:bottom w:w="0" w:type="dxa"/>
            </w:tcMar>
            <w:vAlign w:val="center"/>
          </w:tcPr>
          <w:p w14:paraId="4C2B6407" w14:textId="77777777" w:rsidR="00102168" w:rsidRPr="00DE2CEF" w:rsidRDefault="00102168"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21A4E6B" wp14:editId="063F2874">
                  <wp:extent cx="252000" cy="252000"/>
                  <wp:effectExtent l="0" t="0" r="0" b="0"/>
                  <wp:docPr id="105" name="图形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37A941BA" w14:textId="77777777" w:rsidR="00102168" w:rsidRPr="00DE2CEF" w:rsidRDefault="00102168"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102168" w:rsidRPr="00DE2CEF" w14:paraId="5ECFB8BC" w14:textId="77777777" w:rsidTr="004F5579">
        <w:tc>
          <w:tcPr>
            <w:tcW w:w="361" w:type="dxa"/>
            <w:shd w:val="clear" w:color="auto" w:fill="auto"/>
            <w:tcMar>
              <w:top w:w="0" w:type="dxa"/>
              <w:bottom w:w="0" w:type="dxa"/>
            </w:tcMar>
            <w:vAlign w:val="center"/>
          </w:tcPr>
          <w:p w14:paraId="29E0471B"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1C14A376" w14:textId="77777777" w:rsidR="00102168" w:rsidRPr="00DE2CEF" w:rsidRDefault="00102168" w:rsidP="004F5579">
            <w:pPr>
              <w:spacing w:beforeLines="50" w:before="156" w:afterLines="50" w:after="156" w:line="276" w:lineRule="auto"/>
              <w:jc w:val="both"/>
              <w:rPr>
                <w:rFonts w:ascii="Calibri" w:hAnsi="Calibri" w:cs="Calibri"/>
                <w:sz w:val="22"/>
              </w:rPr>
            </w:pPr>
            <w:r w:rsidRPr="00DE2CEF">
              <w:rPr>
                <w:rFonts w:ascii="Calibri" w:hAnsi="Calibri" w:cs="Calibri"/>
                <w:sz w:val="22"/>
              </w:rPr>
              <w:t>预计到</w:t>
            </w:r>
            <w:r w:rsidRPr="00DE2CEF">
              <w:rPr>
                <w:rFonts w:ascii="Calibri" w:hAnsi="Calibri" w:cs="Calibri"/>
                <w:sz w:val="22"/>
              </w:rPr>
              <w:t>2050</w:t>
            </w:r>
            <w:r w:rsidRPr="00DE2CEF">
              <w:rPr>
                <w:rFonts w:ascii="Calibri" w:hAnsi="Calibri" w:cs="Calibri"/>
                <w:sz w:val="22"/>
              </w:rPr>
              <w:t>年，世界人口将达到</w:t>
            </w:r>
            <w:r w:rsidRPr="00DE2CEF">
              <w:rPr>
                <w:rFonts w:ascii="Calibri" w:hAnsi="Calibri" w:cs="Calibri"/>
                <w:sz w:val="22"/>
              </w:rPr>
              <w:t>90</w:t>
            </w:r>
            <w:r w:rsidRPr="00DE2CEF">
              <w:rPr>
                <w:rFonts w:ascii="Calibri" w:hAnsi="Calibri" w:cs="Calibri"/>
                <w:sz w:val="22"/>
              </w:rPr>
              <w:t>亿，粮食安全日益成为倍受全球关注的重要问题。除了人口增加之外，消费者口味的变化、气候变化以及水资源的短缺使得满足潜在</w:t>
            </w:r>
            <w:r w:rsidRPr="00DE2CEF">
              <w:rPr>
                <w:rFonts w:ascii="Calibri" w:hAnsi="Calibri" w:cs="Calibri"/>
                <w:sz w:val="22"/>
              </w:rPr>
              <w:t>60</w:t>
            </w:r>
            <w:r w:rsidRPr="00DE2CEF">
              <w:rPr>
                <w:rFonts w:ascii="Calibri" w:hAnsi="Calibri" w:cs="Calibri"/>
                <w:sz w:val="22"/>
              </w:rPr>
              <w:t>％的粮食需求增长更具挑战性。粮食安全一般被定义为以合理的价格提供随时可得的、营养水平适当的安全粮食。由于新加坡的农业生产力有限，而且严重依赖粮食进口（超过</w:t>
            </w:r>
            <w:r w:rsidRPr="00DE2CEF">
              <w:rPr>
                <w:rFonts w:ascii="Calibri" w:hAnsi="Calibri" w:cs="Calibri"/>
                <w:sz w:val="22"/>
              </w:rPr>
              <w:t>90</w:t>
            </w:r>
            <w:r w:rsidRPr="00DE2CEF">
              <w:rPr>
                <w:rFonts w:ascii="Calibri" w:hAnsi="Calibri" w:cs="Calibri"/>
                <w:sz w:val="22"/>
              </w:rPr>
              <w:t>％）供当地消费，因此加强新加坡的粮食安全尤为重要。粮食供应中断和粮食进口成本波动是首要需要解决的实际问题。</w:t>
            </w:r>
          </w:p>
        </w:tc>
      </w:tr>
      <w:tr w:rsidR="00102168" w:rsidRPr="00DE2CEF" w14:paraId="49773F47" w14:textId="77777777" w:rsidTr="004F5579">
        <w:tc>
          <w:tcPr>
            <w:tcW w:w="361" w:type="dxa"/>
            <w:shd w:val="clear" w:color="auto" w:fill="auto"/>
            <w:tcMar>
              <w:top w:w="0" w:type="dxa"/>
              <w:bottom w:w="0" w:type="dxa"/>
            </w:tcMar>
            <w:vAlign w:val="center"/>
          </w:tcPr>
          <w:p w14:paraId="61EF0074"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FFFABDA" wp14:editId="4E70AF7F">
                  <wp:extent cx="252000" cy="252000"/>
                  <wp:effectExtent l="0" t="0" r="0" b="0"/>
                  <wp:docPr id="106" name="图形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8F13B28"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102168" w:rsidRPr="00DE2CEF" w14:paraId="585F02A1" w14:textId="77777777" w:rsidTr="004F5579">
        <w:tc>
          <w:tcPr>
            <w:tcW w:w="361" w:type="dxa"/>
            <w:shd w:val="clear" w:color="auto" w:fill="auto"/>
            <w:tcMar>
              <w:top w:w="0" w:type="dxa"/>
              <w:bottom w:w="0" w:type="dxa"/>
            </w:tcMar>
            <w:vAlign w:val="center"/>
          </w:tcPr>
          <w:p w14:paraId="7EC36726"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590D46" w14:textId="77777777" w:rsidR="00102168" w:rsidRPr="00DE2CEF" w:rsidRDefault="00102168" w:rsidP="004F5579">
            <w:pPr>
              <w:spacing w:line="276" w:lineRule="auto"/>
              <w:rPr>
                <w:rFonts w:ascii="Calibri" w:hAnsi="Calibri" w:cs="Calibri"/>
                <w:sz w:val="22"/>
              </w:rPr>
            </w:pPr>
            <w:r w:rsidRPr="00DE2CEF">
              <w:rPr>
                <w:rFonts w:ascii="Calibri" w:hAnsi="Calibri" w:cs="Calibri"/>
                <w:sz w:val="22"/>
              </w:rPr>
              <w:t>本课程旨在为学生讲解介绍有关粮食安全的概念，以及通过技术创新增强粮食安全的必要技能。</w:t>
            </w:r>
          </w:p>
        </w:tc>
      </w:tr>
      <w:tr w:rsidR="00102168" w:rsidRPr="00DE2CEF" w14:paraId="215C700C" w14:textId="77777777" w:rsidTr="004F5579">
        <w:tc>
          <w:tcPr>
            <w:tcW w:w="361" w:type="dxa"/>
            <w:shd w:val="clear" w:color="auto" w:fill="auto"/>
            <w:tcMar>
              <w:top w:w="0" w:type="dxa"/>
              <w:bottom w:w="0" w:type="dxa"/>
            </w:tcMar>
            <w:vAlign w:val="center"/>
          </w:tcPr>
          <w:p w14:paraId="4FF4D046"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4098B27" wp14:editId="0D2C4637">
                  <wp:extent cx="252000" cy="252000"/>
                  <wp:effectExtent l="0" t="0" r="0" b="0"/>
                  <wp:docPr id="107" name="图形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7DE6FBF2" w14:textId="2DF28560" w:rsidR="00102168"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102168" w:rsidRPr="00DE2CEF" w14:paraId="51C98C3D" w14:textId="77777777" w:rsidTr="004F5579">
        <w:tc>
          <w:tcPr>
            <w:tcW w:w="361" w:type="dxa"/>
            <w:shd w:val="clear" w:color="auto" w:fill="auto"/>
            <w:tcMar>
              <w:top w:w="0" w:type="dxa"/>
              <w:bottom w:w="0" w:type="dxa"/>
            </w:tcMar>
            <w:vAlign w:val="center"/>
          </w:tcPr>
          <w:p w14:paraId="72433D05"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C056B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2CACD3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492ECB88"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48BB3E35" w14:textId="77777777" w:rsidR="00102168" w:rsidRPr="00DE2CEF" w:rsidRDefault="00102168"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524E5B22" w14:textId="77777777" w:rsidR="00102168" w:rsidRPr="00DE2CEF" w:rsidRDefault="00102168"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230B0610" w14:textId="77777777" w:rsidR="00102168" w:rsidRPr="00DE2CEF" w:rsidRDefault="00102168"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8F45E10" w14:textId="77777777" w:rsidR="00102168" w:rsidRPr="00DE2CEF" w:rsidRDefault="00102168"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102168" w:rsidRPr="00DE2CEF" w14:paraId="623DDC11" w14:textId="77777777" w:rsidTr="004F5579">
        <w:tc>
          <w:tcPr>
            <w:tcW w:w="361" w:type="dxa"/>
            <w:shd w:val="clear" w:color="auto" w:fill="auto"/>
            <w:tcMar>
              <w:top w:w="0" w:type="dxa"/>
              <w:bottom w:w="0" w:type="dxa"/>
            </w:tcMar>
            <w:vAlign w:val="center"/>
          </w:tcPr>
          <w:p w14:paraId="3C15E6E3"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68E66CC" wp14:editId="500A9080">
                  <wp:extent cx="252000" cy="252000"/>
                  <wp:effectExtent l="0" t="0" r="0" b="0"/>
                  <wp:docPr id="108" name="图形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F476D6E"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102168" w:rsidRPr="00DE2CEF" w14:paraId="495F550C" w14:textId="77777777" w:rsidTr="004F5579">
        <w:tc>
          <w:tcPr>
            <w:tcW w:w="361" w:type="dxa"/>
            <w:shd w:val="clear" w:color="auto" w:fill="auto"/>
            <w:tcMar>
              <w:top w:w="0" w:type="dxa"/>
              <w:bottom w:w="0" w:type="dxa"/>
            </w:tcMar>
            <w:vAlign w:val="center"/>
          </w:tcPr>
          <w:p w14:paraId="7A306079" w14:textId="77777777" w:rsidR="00102168" w:rsidRPr="00DE2CEF" w:rsidRDefault="00102168" w:rsidP="004F5579">
            <w:pPr>
              <w:spacing w:line="276" w:lineRule="auto"/>
              <w:jc w:val="both"/>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CF1FC2B" w14:textId="77777777" w:rsidR="00102168" w:rsidRPr="00DE2CEF" w:rsidRDefault="00102168"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A63BAFC" w14:textId="77777777" w:rsidR="00102168" w:rsidRPr="00DE2CEF" w:rsidRDefault="00102168"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 Chen Wei Ning, William</w:t>
            </w:r>
          </w:p>
          <w:p w14:paraId="3F094CAF" w14:textId="77777777" w:rsidR="00102168" w:rsidRPr="00DE2CEF" w:rsidRDefault="00102168" w:rsidP="004F5579">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南洋理工大学，化学和生物医学工程学院，教授</w:t>
            </w:r>
          </w:p>
          <w:p w14:paraId="62CFA812" w14:textId="77777777" w:rsidR="00102168" w:rsidRPr="00DE2CEF" w:rsidRDefault="00102168" w:rsidP="004F5579">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Pr="00DE2CEF">
              <w:rPr>
                <w:rFonts w:ascii="Calibri" w:hAnsi="Calibri" w:cs="Calibri"/>
                <w:b/>
                <w:bCs/>
                <w:color w:val="000000" w:themeColor="text1"/>
                <w:sz w:val="22"/>
              </w:rPr>
              <w:t>Future Ready Food Safety Hub</w:t>
            </w:r>
            <w:r w:rsidRPr="00DE2CEF">
              <w:rPr>
                <w:rFonts w:ascii="Calibri" w:hAnsi="Calibri" w:cs="Calibri"/>
                <w:b/>
                <w:bCs/>
                <w:color w:val="000000" w:themeColor="text1"/>
                <w:sz w:val="22"/>
              </w:rPr>
              <w:t>，联合主任</w:t>
            </w:r>
          </w:p>
          <w:p w14:paraId="536F93DA" w14:textId="77777777" w:rsidR="00102168" w:rsidRPr="00DE2CEF" w:rsidRDefault="00102168" w:rsidP="004F5579">
            <w:pPr>
              <w:spacing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南洋理工大学，化学和生物医学工程学院，食品科学及技术项目主任</w:t>
            </w:r>
          </w:p>
          <w:p w14:paraId="7A87FFD0" w14:textId="77777777" w:rsidR="00102168" w:rsidRPr="00DE2CEF" w:rsidRDefault="00102168"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Prof Chen</w:t>
            </w:r>
            <w:r w:rsidRPr="00DE2CEF">
              <w:rPr>
                <w:rFonts w:ascii="Calibri" w:hAnsi="Calibri" w:cs="Calibri"/>
                <w:color w:val="000000" w:themeColor="text1"/>
                <w:sz w:val="22"/>
              </w:rPr>
              <w:t>于</w:t>
            </w:r>
            <w:r w:rsidRPr="00DE2CEF">
              <w:rPr>
                <w:rFonts w:ascii="Calibri" w:hAnsi="Calibri" w:cs="Calibri"/>
                <w:color w:val="000000" w:themeColor="text1"/>
                <w:sz w:val="22"/>
              </w:rPr>
              <w:t>2002</w:t>
            </w:r>
            <w:r w:rsidRPr="00DE2CEF">
              <w:rPr>
                <w:rFonts w:ascii="Calibri" w:hAnsi="Calibri" w:cs="Calibri"/>
                <w:color w:val="000000" w:themeColor="text1"/>
                <w:sz w:val="22"/>
              </w:rPr>
              <w:t>年加入南洋理工大学，现为南洋理工大学食品科学及技术</w:t>
            </w:r>
            <w:r w:rsidRPr="00DE2CEF">
              <w:rPr>
                <w:rFonts w:ascii="Calibri" w:hAnsi="Calibri" w:cs="Calibri"/>
                <w:color w:val="000000" w:themeColor="text1"/>
                <w:sz w:val="22"/>
              </w:rPr>
              <w:t>Michael Fam</w:t>
            </w:r>
            <w:r w:rsidRPr="00DE2CEF">
              <w:rPr>
                <w:rFonts w:ascii="Calibri" w:hAnsi="Calibri" w:cs="Calibri"/>
                <w:color w:val="000000" w:themeColor="text1"/>
                <w:sz w:val="22"/>
              </w:rPr>
              <w:t>首席教授，他也是南洋理工大学食品与技术项目</w:t>
            </w:r>
            <w:r w:rsidRPr="00DE2CEF">
              <w:rPr>
                <w:rFonts w:ascii="Calibri" w:hAnsi="Calibri" w:cs="Calibri"/>
                <w:sz w:val="22"/>
              </w:rPr>
              <w:t xml:space="preserve"> (NTU FST) </w:t>
            </w:r>
            <w:r w:rsidRPr="00DE2CEF">
              <w:rPr>
                <w:rFonts w:ascii="Calibri" w:hAnsi="Calibri" w:cs="Calibri"/>
                <w:color w:val="000000" w:themeColor="text1"/>
                <w:sz w:val="22"/>
              </w:rPr>
              <w:t>主任，这是一个教育科研创新一体化平台。</w:t>
            </w:r>
          </w:p>
          <w:p w14:paraId="4E6DC4CC" w14:textId="77777777" w:rsidR="00102168" w:rsidRPr="00DE2CEF" w:rsidRDefault="00102168"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除了与荷兰瓦赫宁根大学（</w:t>
            </w:r>
            <w:r w:rsidRPr="00DE2CEF">
              <w:rPr>
                <w:rFonts w:ascii="Calibri" w:hAnsi="Calibri" w:cs="Calibri"/>
                <w:color w:val="000000" w:themeColor="text1"/>
                <w:sz w:val="22"/>
              </w:rPr>
              <w:t>WUR</w:t>
            </w:r>
            <w:r w:rsidRPr="00DE2CEF">
              <w:rPr>
                <w:rFonts w:ascii="Calibri" w:hAnsi="Calibri" w:cs="Calibri"/>
                <w:color w:val="000000" w:themeColor="text1"/>
                <w:sz w:val="22"/>
              </w:rPr>
              <w:t>）合作开发食品与技术项目（</w:t>
            </w:r>
            <w:r w:rsidRPr="00DE2CEF">
              <w:rPr>
                <w:rFonts w:ascii="Calibri" w:hAnsi="Calibri" w:cs="Calibri"/>
                <w:color w:val="000000" w:themeColor="text1"/>
                <w:sz w:val="22"/>
              </w:rPr>
              <w:t>FST</w:t>
            </w:r>
            <w:r w:rsidRPr="00DE2CEF">
              <w:rPr>
                <w:rFonts w:ascii="Calibri" w:hAnsi="Calibri" w:cs="Calibri"/>
                <w:color w:val="000000" w:themeColor="text1"/>
                <w:sz w:val="22"/>
              </w:rPr>
              <w:t>）人才培养项目之外，</w:t>
            </w:r>
            <w:r w:rsidRPr="00DE2CEF">
              <w:rPr>
                <w:rFonts w:ascii="Calibri" w:hAnsi="Calibri" w:cs="Calibri"/>
                <w:color w:val="000000" w:themeColor="text1"/>
                <w:sz w:val="22"/>
              </w:rPr>
              <w:t>NTU FST</w:t>
            </w:r>
            <w:r w:rsidRPr="00DE2CEF">
              <w:rPr>
                <w:rFonts w:ascii="Calibri" w:hAnsi="Calibri" w:cs="Calibri"/>
                <w:color w:val="000000" w:themeColor="text1"/>
                <w:sz w:val="22"/>
              </w:rPr>
              <w:t>还开发了与新加坡食品工业相关的创新技术。这些绿色加工创新技术旨在减少食品浪费以增强粮食安全，并为新加坡粮食循环经济做出了非常大的贡献。</w:t>
            </w:r>
            <w:r w:rsidRPr="00DE2CEF">
              <w:rPr>
                <w:rFonts w:ascii="Calibri" w:hAnsi="Calibri" w:cs="Calibri"/>
                <w:color w:val="000000" w:themeColor="text1"/>
                <w:sz w:val="22"/>
              </w:rPr>
              <w:t xml:space="preserve"> NTU FST</w:t>
            </w:r>
            <w:r w:rsidRPr="00DE2CEF">
              <w:rPr>
                <w:rFonts w:ascii="Calibri" w:hAnsi="Calibri" w:cs="Calibri"/>
                <w:color w:val="000000" w:themeColor="text1"/>
                <w:sz w:val="22"/>
              </w:rPr>
              <w:t>的创新技术吸引了政府机构和食品行业的极大兴趣和投资，其中包括由新加坡教育部长翁业康先生于</w:t>
            </w:r>
            <w:r w:rsidRPr="00DE2CEF">
              <w:rPr>
                <w:rFonts w:ascii="Calibri" w:hAnsi="Calibri" w:cs="Calibri"/>
                <w:color w:val="000000" w:themeColor="text1"/>
                <w:sz w:val="22"/>
              </w:rPr>
              <w:t>2019</w:t>
            </w:r>
            <w:r w:rsidRPr="00DE2CEF">
              <w:rPr>
                <w:rFonts w:ascii="Calibri" w:hAnsi="Calibri" w:cs="Calibri"/>
                <w:color w:val="000000" w:themeColor="text1"/>
                <w:sz w:val="22"/>
              </w:rPr>
              <w:t>年开设的</w:t>
            </w:r>
            <w:r w:rsidRPr="00DE2CEF">
              <w:rPr>
                <w:rFonts w:ascii="Calibri" w:hAnsi="Calibri" w:cs="Calibri"/>
                <w:color w:val="000000" w:themeColor="text1"/>
                <w:sz w:val="22"/>
              </w:rPr>
              <w:t>F&amp;N—</w:t>
            </w:r>
            <w:r w:rsidRPr="00DE2CEF">
              <w:rPr>
                <w:rFonts w:ascii="Calibri" w:hAnsi="Calibri" w:cs="Calibri"/>
                <w:color w:val="000000" w:themeColor="text1"/>
                <w:sz w:val="22"/>
              </w:rPr>
              <w:t>南大创新联合实验室。</w:t>
            </w:r>
          </w:p>
          <w:p w14:paraId="6423B839" w14:textId="3119AE33" w:rsidR="00102168" w:rsidRPr="00DE2CEF" w:rsidRDefault="00102168" w:rsidP="004F5579">
            <w:pPr>
              <w:spacing w:afterLines="50" w:after="156" w:line="276" w:lineRule="auto"/>
              <w:jc w:val="both"/>
              <w:rPr>
                <w:rFonts w:ascii="Calibri" w:hAnsi="Calibri" w:cs="Calibri"/>
                <w:sz w:val="22"/>
              </w:rPr>
            </w:pPr>
            <w:r w:rsidRPr="00DE2CEF">
              <w:rPr>
                <w:rFonts w:ascii="Calibri" w:hAnsi="Calibri" w:cs="Calibri"/>
                <w:sz w:val="22"/>
              </w:rPr>
              <w:t>NTU FST</w:t>
            </w:r>
            <w:r w:rsidRPr="00DE2CEF">
              <w:rPr>
                <w:rFonts w:ascii="Calibri" w:hAnsi="Calibri" w:cs="Calibri"/>
                <w:sz w:val="22"/>
              </w:rPr>
              <w:t>的创新和</w:t>
            </w:r>
            <w:r w:rsidRPr="00DE2CEF">
              <w:rPr>
                <w:rFonts w:ascii="Calibri" w:hAnsi="Calibri" w:cs="Calibri"/>
                <w:sz w:val="22"/>
              </w:rPr>
              <w:t>Prof Chen</w:t>
            </w:r>
            <w:r w:rsidRPr="00DE2CEF">
              <w:rPr>
                <w:rFonts w:ascii="Calibri" w:hAnsi="Calibri" w:cs="Calibri"/>
                <w:sz w:val="22"/>
              </w:rPr>
              <w:t>关于</w:t>
            </w:r>
            <w:r w:rsidRPr="00DE2CEF">
              <w:rPr>
                <w:rFonts w:ascii="Calibri" w:hAnsi="Calibri" w:cs="Calibri"/>
                <w:color w:val="000000" w:themeColor="text1"/>
                <w:sz w:val="22"/>
              </w:rPr>
              <w:t>粮食安全的观点曾被众多主流媒体报道，包括新加坡的海峡时报、商业时报、中央社以及国际上的</w:t>
            </w:r>
            <w:r w:rsidRPr="00DE2CEF">
              <w:rPr>
                <w:rFonts w:ascii="Calibri" w:hAnsi="Calibri" w:cs="Calibri"/>
                <w:color w:val="000000" w:themeColor="text1"/>
                <w:sz w:val="22"/>
              </w:rPr>
              <w:t>Asahi Shimbun</w:t>
            </w:r>
            <w:r w:rsidRPr="00DE2CEF">
              <w:rPr>
                <w:rFonts w:ascii="Calibri" w:hAnsi="Calibri" w:cs="Calibri"/>
                <w:color w:val="000000" w:themeColor="text1"/>
                <w:sz w:val="22"/>
              </w:rPr>
              <w:t>，</w:t>
            </w:r>
            <w:r w:rsidRPr="00DE2CEF">
              <w:rPr>
                <w:rFonts w:ascii="Calibri" w:hAnsi="Calibri" w:cs="Calibri"/>
                <w:color w:val="000000" w:themeColor="text1"/>
                <w:sz w:val="22"/>
              </w:rPr>
              <w:t>BBC</w:t>
            </w:r>
            <w:r w:rsidRPr="00DE2CEF">
              <w:rPr>
                <w:rFonts w:ascii="Calibri" w:hAnsi="Calibri" w:cs="Calibri"/>
                <w:color w:val="000000" w:themeColor="text1"/>
                <w:sz w:val="22"/>
              </w:rPr>
              <w:t>，</w:t>
            </w:r>
            <w:r w:rsidRPr="00DE2CEF">
              <w:rPr>
                <w:rFonts w:ascii="Calibri" w:hAnsi="Calibri" w:cs="Calibri"/>
                <w:color w:val="000000" w:themeColor="text1"/>
                <w:sz w:val="22"/>
              </w:rPr>
              <w:t>Bloomberg News</w:t>
            </w:r>
            <w:r w:rsidRPr="00DE2CEF">
              <w:rPr>
                <w:rFonts w:ascii="Calibri" w:hAnsi="Calibri" w:cs="Calibri"/>
                <w:color w:val="000000" w:themeColor="text1"/>
                <w:sz w:val="22"/>
              </w:rPr>
              <w:t>，</w:t>
            </w:r>
            <w:r w:rsidRPr="00DE2CEF">
              <w:rPr>
                <w:rFonts w:ascii="Calibri" w:hAnsi="Calibri" w:cs="Calibri"/>
                <w:color w:val="000000" w:themeColor="text1"/>
                <w:sz w:val="22"/>
              </w:rPr>
              <w:t>CNBC</w:t>
            </w:r>
            <w:r w:rsidRPr="00DE2CEF">
              <w:rPr>
                <w:rFonts w:ascii="Calibri" w:hAnsi="Calibri" w:cs="Calibri"/>
                <w:color w:val="000000" w:themeColor="text1"/>
                <w:sz w:val="22"/>
              </w:rPr>
              <w:t>和</w:t>
            </w:r>
            <w:r w:rsidRPr="00DE2CEF">
              <w:rPr>
                <w:rFonts w:ascii="Calibri" w:hAnsi="Calibri" w:cs="Calibri"/>
                <w:color w:val="000000" w:themeColor="text1"/>
                <w:sz w:val="22"/>
              </w:rPr>
              <w:t>CNN</w:t>
            </w:r>
            <w:r w:rsidRPr="00DE2CEF">
              <w:rPr>
                <w:rFonts w:ascii="Calibri" w:hAnsi="Calibri" w:cs="Calibri"/>
                <w:color w:val="000000" w:themeColor="text1"/>
                <w:sz w:val="22"/>
              </w:rPr>
              <w:t>等。</w:t>
            </w:r>
            <w:r w:rsidRPr="00DE2CEF">
              <w:rPr>
                <w:rFonts w:ascii="Calibri" w:hAnsi="Calibri" w:cs="Calibri"/>
                <w:color w:val="000000" w:themeColor="text1"/>
                <w:sz w:val="22"/>
              </w:rPr>
              <w:t>2019</w:t>
            </w:r>
            <w:r w:rsidRPr="00DE2CEF">
              <w:rPr>
                <w:rFonts w:ascii="Calibri" w:hAnsi="Calibri" w:cs="Calibri"/>
                <w:color w:val="000000" w:themeColor="text1"/>
                <w:sz w:val="22"/>
              </w:rPr>
              <w:t>年，</w:t>
            </w:r>
            <w:r w:rsidRPr="00DE2CEF">
              <w:rPr>
                <w:rFonts w:ascii="Calibri" w:hAnsi="Calibri" w:cs="Calibri"/>
                <w:color w:val="000000" w:themeColor="text1"/>
                <w:sz w:val="22"/>
              </w:rPr>
              <w:t>CNN</w:t>
            </w:r>
            <w:r w:rsidRPr="00DE2CEF">
              <w:rPr>
                <w:rFonts w:ascii="Calibri" w:hAnsi="Calibri" w:cs="Calibri"/>
                <w:color w:val="000000" w:themeColor="text1"/>
                <w:sz w:val="22"/>
              </w:rPr>
              <w:t>制作的</w:t>
            </w:r>
            <w:r w:rsidRPr="00DE2CEF">
              <w:rPr>
                <w:rFonts w:ascii="Calibri" w:hAnsi="Calibri" w:cs="Calibri"/>
                <w:color w:val="000000" w:themeColor="text1"/>
                <w:sz w:val="22"/>
              </w:rPr>
              <w:t>“</w:t>
            </w:r>
            <w:r w:rsidRPr="00DE2CEF">
              <w:rPr>
                <w:rFonts w:ascii="Calibri" w:hAnsi="Calibri" w:cs="Calibri"/>
                <w:color w:val="000000" w:themeColor="text1"/>
                <w:sz w:val="22"/>
              </w:rPr>
              <w:t>走向绿色</w:t>
            </w:r>
            <w:r w:rsidRPr="00DE2CEF">
              <w:rPr>
                <w:rFonts w:ascii="Calibri" w:hAnsi="Calibri" w:cs="Calibri"/>
                <w:color w:val="000000" w:themeColor="text1"/>
                <w:sz w:val="22"/>
              </w:rPr>
              <w:t>”</w:t>
            </w:r>
            <w:r w:rsidRPr="00DE2CEF">
              <w:rPr>
                <w:rFonts w:ascii="Calibri" w:hAnsi="Calibri" w:cs="Calibri"/>
                <w:color w:val="000000" w:themeColor="text1"/>
                <w:sz w:val="22"/>
              </w:rPr>
              <w:t>节目将</w:t>
            </w:r>
            <w:r w:rsidRPr="00DE2CEF">
              <w:rPr>
                <w:rFonts w:ascii="Calibri" w:hAnsi="Calibri" w:cs="Calibri"/>
                <w:sz w:val="22"/>
              </w:rPr>
              <w:t>Prof Chen</w:t>
            </w:r>
            <w:r w:rsidRPr="00DE2CEF">
              <w:rPr>
                <w:rFonts w:ascii="Calibri" w:hAnsi="Calibri" w:cs="Calibri"/>
                <w:color w:val="000000" w:themeColor="text1"/>
                <w:sz w:val="22"/>
              </w:rPr>
              <w:t>授描述为食品系统绿色革命中一位改变游戏规则的领导者。</w:t>
            </w:r>
            <w:r w:rsidRPr="00DE2CEF">
              <w:rPr>
                <w:rFonts w:ascii="Calibri" w:hAnsi="Calibri" w:cs="Calibri"/>
                <w:sz w:val="22"/>
              </w:rPr>
              <w:t>Prof Chen</w:t>
            </w:r>
            <w:r w:rsidRPr="00DE2CEF">
              <w:rPr>
                <w:rFonts w:ascii="Calibri" w:hAnsi="Calibri" w:cs="Calibri"/>
                <w:sz w:val="22"/>
              </w:rPr>
              <w:t>还是政府机构、非政府组织和食品行业在食品安全和未来食品技术领域的顾问。</w:t>
            </w:r>
          </w:p>
        </w:tc>
      </w:tr>
      <w:tr w:rsidR="00102168" w:rsidRPr="00DE2CEF" w14:paraId="5A353CA3" w14:textId="77777777" w:rsidTr="004F5579">
        <w:tc>
          <w:tcPr>
            <w:tcW w:w="361" w:type="dxa"/>
            <w:shd w:val="clear" w:color="auto" w:fill="auto"/>
            <w:tcMar>
              <w:top w:w="0" w:type="dxa"/>
              <w:bottom w:w="0" w:type="dxa"/>
            </w:tcMar>
            <w:vAlign w:val="center"/>
          </w:tcPr>
          <w:p w14:paraId="694E8E3D"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0566A06" wp14:editId="4E2E34C2">
                  <wp:extent cx="252000" cy="252000"/>
                  <wp:effectExtent l="0" t="0" r="0" b="0"/>
                  <wp:docPr id="37" name="图形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05B3B50C"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102168" w:rsidRPr="00DE2CEF" w14:paraId="2DBDDBF4" w14:textId="77777777" w:rsidTr="004F5579">
        <w:tc>
          <w:tcPr>
            <w:tcW w:w="361" w:type="dxa"/>
            <w:shd w:val="clear" w:color="auto" w:fill="auto"/>
            <w:tcMar>
              <w:top w:w="0" w:type="dxa"/>
              <w:bottom w:w="0" w:type="dxa"/>
            </w:tcMar>
            <w:vAlign w:val="center"/>
          </w:tcPr>
          <w:p w14:paraId="47642AA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102168" w:rsidRPr="00DE2CEF" w14:paraId="1209FF03"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158"/>
                    <w:gridCol w:w="7634"/>
                  </w:tblGrid>
                  <w:tr w:rsidR="00102168" w:rsidRPr="00DE2CEF" w14:paraId="55753ABE" w14:textId="77777777" w:rsidTr="009D5B97">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8C54905" w14:textId="77777777" w:rsidR="00102168" w:rsidRPr="00DE2CEF" w:rsidRDefault="00102168" w:rsidP="00996BF1">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738F246C" w14:textId="77777777" w:rsidR="00102168" w:rsidRPr="00DE2CEF" w:rsidRDefault="00102168" w:rsidP="00996BF1">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102168" w:rsidRPr="00DE2CEF" w14:paraId="60983A3C" w14:textId="77777777" w:rsidTr="009D5B97">
                    <w:tc>
                      <w:tcPr>
                        <w:tcW w:w="1102" w:type="pct"/>
                        <w:tcBorders>
                          <w:top w:val="single" w:sz="6" w:space="0" w:color="FFFFFF" w:themeColor="background1"/>
                        </w:tcBorders>
                        <w:shd w:val="clear" w:color="auto" w:fill="FFFFFF"/>
                        <w:vAlign w:val="center"/>
                      </w:tcPr>
                      <w:p w14:paraId="0D5B8071" w14:textId="209064FD" w:rsidR="00102168" w:rsidRPr="00DE2CEF" w:rsidRDefault="00880A1B"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tcBorders>
                          <w:top w:val="single" w:sz="6" w:space="0" w:color="FFFFFF" w:themeColor="background1"/>
                        </w:tcBorders>
                        <w:shd w:val="clear" w:color="auto" w:fill="FFFFFF"/>
                        <w:vAlign w:val="center"/>
                        <w:hideMark/>
                      </w:tcPr>
                      <w:p w14:paraId="0A5B145E" w14:textId="77777777" w:rsidR="00102168" w:rsidRPr="00DE2CEF" w:rsidRDefault="00102168" w:rsidP="00996BF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3291F28" w14:textId="77777777" w:rsidR="00102168" w:rsidRPr="00DE2CEF" w:rsidRDefault="00102168" w:rsidP="00996BF1">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）：粮食安全</w:t>
                        </w:r>
                      </w:p>
                      <w:p w14:paraId="3B9D2689"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粮食安全的概念、历史背景和目标</w:t>
                        </w:r>
                      </w:p>
                      <w:p w14:paraId="16DC29EB"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粮食安全主要方面：初级生产、加工技术、营养需求</w:t>
                        </w:r>
                      </w:p>
                      <w:p w14:paraId="1740CF2D"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气候变化和流行传染病的影响</w:t>
                        </w:r>
                      </w:p>
                      <w:p w14:paraId="2C58AAAB" w14:textId="77777777" w:rsidR="00102168" w:rsidRPr="00DE2CEF" w:rsidRDefault="00102168"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有效的未来粮食体系</w:t>
                        </w:r>
                      </w:p>
                    </w:tc>
                  </w:tr>
                  <w:tr w:rsidR="00102168" w:rsidRPr="00DE2CEF" w14:paraId="4FE562BE" w14:textId="77777777" w:rsidTr="004F5579">
                    <w:tc>
                      <w:tcPr>
                        <w:tcW w:w="1102" w:type="pct"/>
                        <w:shd w:val="clear" w:color="auto" w:fill="FFFFFF"/>
                        <w:vAlign w:val="center"/>
                      </w:tcPr>
                      <w:p w14:paraId="4AFF0103" w14:textId="4995899E"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33D6BB8A"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102168" w:rsidRPr="00DE2CEF" w14:paraId="1E9FA1D0" w14:textId="77777777" w:rsidTr="004F5579">
                    <w:tc>
                      <w:tcPr>
                        <w:tcW w:w="1102" w:type="pct"/>
                        <w:shd w:val="clear" w:color="auto" w:fill="FFFFFF"/>
                        <w:vAlign w:val="center"/>
                      </w:tcPr>
                      <w:p w14:paraId="2E09E30C" w14:textId="0BCABCCC"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C581CE6"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）：传统农业与城市农业</w:t>
                        </w:r>
                      </w:p>
                      <w:p w14:paraId="6B597FB7"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传统农业耕作及其局限性</w:t>
                        </w:r>
                      </w:p>
                      <w:p w14:paraId="6385795A"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储存、运输和</w:t>
                        </w:r>
                        <w:proofErr w:type="gramStart"/>
                        <w:r w:rsidRPr="00DE2CEF">
                          <w:rPr>
                            <w:rFonts w:ascii="Calibri" w:hAnsi="Calibri" w:cs="Calibri"/>
                            <w:sz w:val="22"/>
                          </w:rPr>
                          <w:t>碳足迹</w:t>
                        </w:r>
                        <w:proofErr w:type="gramEnd"/>
                      </w:p>
                      <w:p w14:paraId="128D64DD"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环境局限性</w:t>
                        </w:r>
                      </w:p>
                      <w:p w14:paraId="55632CBA"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全球变暖的影响</w:t>
                        </w:r>
                      </w:p>
                      <w:p w14:paraId="58B7CF7C" w14:textId="77777777" w:rsidR="00102168" w:rsidRPr="00DE2CEF" w:rsidRDefault="00102168"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城市农业：优势与局限</w:t>
                        </w:r>
                      </w:p>
                    </w:tc>
                  </w:tr>
                  <w:tr w:rsidR="00102168" w:rsidRPr="00DE2CEF" w14:paraId="34916CD5" w14:textId="77777777" w:rsidTr="004F5579">
                    <w:tc>
                      <w:tcPr>
                        <w:tcW w:w="1102" w:type="pct"/>
                        <w:shd w:val="clear" w:color="auto" w:fill="FFFFFF"/>
                        <w:vAlign w:val="center"/>
                      </w:tcPr>
                      <w:p w14:paraId="6D0F7343" w14:textId="602514D3"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04C5D538"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102168" w:rsidRPr="00DE2CEF" w14:paraId="30545C0B" w14:textId="77777777" w:rsidTr="004F5579">
                    <w:tc>
                      <w:tcPr>
                        <w:tcW w:w="1102" w:type="pct"/>
                        <w:shd w:val="clear" w:color="auto" w:fill="FFFFFF"/>
                        <w:vAlign w:val="center"/>
                      </w:tcPr>
                      <w:p w14:paraId="4A08F6A7" w14:textId="6E638E67"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54EB4540" w14:textId="77777777" w:rsidR="00102168" w:rsidRPr="00DE2CEF" w:rsidRDefault="00102168" w:rsidP="00996BF1">
                        <w:pPr>
                          <w:spacing w:beforeLines="50" w:before="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）：加工技术和减少食物浪费</w:t>
                        </w:r>
                      </w:p>
                      <w:p w14:paraId="60CC8742"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粮食损失和浪费</w:t>
                        </w:r>
                      </w:p>
                      <w:p w14:paraId="216DD51B"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加工技术和加工食品</w:t>
                        </w:r>
                      </w:p>
                      <w:p w14:paraId="0D953664" w14:textId="77777777" w:rsidR="00102168" w:rsidRPr="00DE2CEF" w:rsidRDefault="00102168"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零废物食品加工</w:t>
                        </w:r>
                      </w:p>
                    </w:tc>
                  </w:tr>
                  <w:tr w:rsidR="00102168" w:rsidRPr="00DE2CEF" w14:paraId="60093726" w14:textId="77777777" w:rsidTr="004F5579">
                    <w:tc>
                      <w:tcPr>
                        <w:tcW w:w="1102" w:type="pct"/>
                        <w:shd w:val="clear" w:color="auto" w:fill="FFFFFF"/>
                        <w:vAlign w:val="center"/>
                      </w:tcPr>
                      <w:p w14:paraId="2F5BD0F0" w14:textId="67E3AAF2"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706B50D7"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102168" w:rsidRPr="00DE2CEF" w14:paraId="3AF39E02" w14:textId="77777777" w:rsidTr="004F5579">
                    <w:tc>
                      <w:tcPr>
                        <w:tcW w:w="1102" w:type="pct"/>
                        <w:shd w:val="clear" w:color="auto" w:fill="FFFFFF"/>
                        <w:vAlign w:val="center"/>
                      </w:tcPr>
                      <w:p w14:paraId="5C958E23" w14:textId="2CB668E5"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07AACAE"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）：营养需求</w:t>
                        </w:r>
                      </w:p>
                      <w:p w14:paraId="2D3F727E"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食品优质与食品分量</w:t>
                        </w:r>
                      </w:p>
                      <w:p w14:paraId="7618192C"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食物、新陈代谢和营养</w:t>
                        </w:r>
                      </w:p>
                      <w:p w14:paraId="158A9F2E"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老年人营养</w:t>
                        </w:r>
                      </w:p>
                      <w:p w14:paraId="0209544C" w14:textId="77777777" w:rsidR="00102168" w:rsidRPr="00DE2CEF" w:rsidRDefault="00102168"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社会工程、网络欺凌、社交媒体及其对社会的影响</w:t>
                        </w:r>
                      </w:p>
                    </w:tc>
                  </w:tr>
                  <w:tr w:rsidR="00102168" w:rsidRPr="00DE2CEF" w14:paraId="291899B4" w14:textId="77777777" w:rsidTr="004F5579">
                    <w:tc>
                      <w:tcPr>
                        <w:tcW w:w="1102" w:type="pct"/>
                        <w:shd w:val="clear" w:color="auto" w:fill="FFFFFF"/>
                        <w:vAlign w:val="center"/>
                      </w:tcPr>
                      <w:p w14:paraId="2F0187A0" w14:textId="0C04D581"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68BCC7E2"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）：气候变化和流行传染病的影响</w:t>
                        </w:r>
                      </w:p>
                      <w:p w14:paraId="2D4D233C"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气候变化与全球变暖</w:t>
                        </w:r>
                      </w:p>
                      <w:p w14:paraId="034D917D" w14:textId="77777777" w:rsidR="00102168" w:rsidRPr="00DE2CEF" w:rsidRDefault="00102168" w:rsidP="00996BF1">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传染性疾病与全球流行性疾病</w:t>
                        </w:r>
                      </w:p>
                      <w:p w14:paraId="51D30FF9" w14:textId="77777777" w:rsidR="00102168" w:rsidRPr="00DE2CEF" w:rsidRDefault="00102168" w:rsidP="0038245A">
                        <w:pPr>
                          <w:pStyle w:val="ListParagraph"/>
                          <w:numPr>
                            <w:ilvl w:val="0"/>
                            <w:numId w:val="19"/>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粮食供应链和粮食安全</w:t>
                        </w:r>
                      </w:p>
                    </w:tc>
                  </w:tr>
                  <w:tr w:rsidR="00102168" w:rsidRPr="00DE2CEF" w14:paraId="3451A0C9" w14:textId="77777777" w:rsidTr="004F5579">
                    <w:tc>
                      <w:tcPr>
                        <w:tcW w:w="1102" w:type="pct"/>
                        <w:shd w:val="clear" w:color="auto" w:fill="FFFFFF"/>
                        <w:vAlign w:val="center"/>
                      </w:tcPr>
                      <w:p w14:paraId="2FCD5B7E" w14:textId="5149B6F3"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43BC717" w14:textId="77777777" w:rsidR="00102168" w:rsidRPr="00DE2CEF" w:rsidRDefault="00102168" w:rsidP="00996BF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A921A5C" w14:textId="77777777" w:rsidR="00102168" w:rsidRPr="00DE2CEF" w:rsidRDefault="00102168" w:rsidP="004F5579">
                  <w:pPr>
                    <w:spacing w:line="276" w:lineRule="auto"/>
                    <w:rPr>
                      <w:rFonts w:ascii="Calibri" w:hAnsi="Calibri" w:cs="Calibri"/>
                      <w:sz w:val="22"/>
                    </w:rPr>
                  </w:pPr>
                </w:p>
              </w:tc>
            </w:tr>
          </w:tbl>
          <w:p w14:paraId="2488C36C" w14:textId="77777777" w:rsidR="00102168" w:rsidRPr="00DE2CEF" w:rsidRDefault="00102168" w:rsidP="004F5579">
            <w:pPr>
              <w:spacing w:line="276" w:lineRule="auto"/>
              <w:rPr>
                <w:rFonts w:ascii="Calibri" w:hAnsi="Calibri" w:cs="Calibri"/>
                <w:sz w:val="22"/>
              </w:rPr>
            </w:pPr>
          </w:p>
        </w:tc>
      </w:tr>
      <w:tr w:rsidR="00102168" w:rsidRPr="00DE2CEF" w14:paraId="703538D1" w14:textId="77777777" w:rsidTr="004F5579">
        <w:tc>
          <w:tcPr>
            <w:tcW w:w="361" w:type="dxa"/>
            <w:shd w:val="clear" w:color="auto" w:fill="auto"/>
            <w:tcMar>
              <w:top w:w="0" w:type="dxa"/>
              <w:bottom w:w="0" w:type="dxa"/>
            </w:tcMar>
            <w:vAlign w:val="center"/>
          </w:tcPr>
          <w:p w14:paraId="67ABF1AF"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p>
        </w:tc>
        <w:tc>
          <w:tcPr>
            <w:tcW w:w="9843" w:type="dxa"/>
            <w:shd w:val="clear" w:color="auto" w:fill="auto"/>
            <w:tcMar>
              <w:top w:w="0" w:type="dxa"/>
              <w:bottom w:w="0" w:type="dxa"/>
            </w:tcMar>
            <w:vAlign w:val="center"/>
          </w:tcPr>
          <w:p w14:paraId="4A63C2CE"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4D19DEA" w14:textId="77777777" w:rsidR="00102168" w:rsidRPr="00DE2CEF" w:rsidRDefault="00102168" w:rsidP="00102168">
      <w:pPr>
        <w:spacing w:line="276" w:lineRule="auto"/>
        <w:rPr>
          <w:rFonts w:ascii="Calibri" w:hAnsi="Calibri" w:cs="Calibri"/>
        </w:rPr>
      </w:pPr>
    </w:p>
    <w:p w14:paraId="54B2A832" w14:textId="64EB7AD3" w:rsidR="00FF6ABA" w:rsidRPr="00DE2CEF" w:rsidRDefault="00FF6ABA"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FF6ABA" w:rsidRPr="00DE2CEF" w14:paraId="15AB449E" w14:textId="77777777" w:rsidTr="004F5579">
        <w:tc>
          <w:tcPr>
            <w:tcW w:w="600" w:type="dxa"/>
            <w:shd w:val="clear" w:color="auto" w:fill="0071BC"/>
            <w:vAlign w:val="center"/>
          </w:tcPr>
          <w:p w14:paraId="34BABF84" w14:textId="77777777" w:rsidR="00FF6ABA" w:rsidRPr="00DE2CEF" w:rsidRDefault="00FF6ABA"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16314CC" wp14:editId="4121ABAE">
                  <wp:extent cx="288000" cy="288000"/>
                  <wp:effectExtent l="0" t="0" r="0" b="0"/>
                  <wp:docPr id="156" name="图形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7B520C35" w14:textId="375EDE9F" w:rsidR="00FF6ABA" w:rsidRPr="00DE2CEF" w:rsidRDefault="00FF6ABA" w:rsidP="004F5579">
            <w:pPr>
              <w:pStyle w:val="Heading1"/>
              <w:spacing w:before="0" w:after="0" w:line="276" w:lineRule="auto"/>
              <w:rPr>
                <w:rFonts w:ascii="Calibri" w:hAnsi="Calibri" w:cs="Calibri"/>
                <w:color w:val="FFFFFF"/>
                <w:szCs w:val="21"/>
              </w:rPr>
            </w:pPr>
            <w:bookmarkStart w:id="73" w:name="_附件18：海洋工程与资源环土"/>
            <w:bookmarkEnd w:id="73"/>
            <w:r w:rsidRPr="00DE2CEF">
              <w:rPr>
                <w:rFonts w:ascii="Calibri" w:hAnsi="Calibri" w:cs="Calibri"/>
                <w:color w:val="FFFFFF"/>
                <w:sz w:val="32"/>
                <w:szCs w:val="32"/>
              </w:rPr>
              <w:t>附件</w:t>
            </w:r>
            <w:r w:rsidR="008B6421">
              <w:rPr>
                <w:rFonts w:ascii="Calibri" w:hAnsi="Calibri" w:cs="Calibri"/>
                <w:color w:val="FFFFFF"/>
                <w:sz w:val="32"/>
                <w:szCs w:val="32"/>
              </w:rPr>
              <w:t>20</w:t>
            </w:r>
            <w:r w:rsidRPr="00DE2CEF">
              <w:rPr>
                <w:rFonts w:ascii="Calibri" w:hAnsi="Calibri" w:cs="Calibri"/>
                <w:color w:val="FFFFFF"/>
                <w:sz w:val="32"/>
                <w:szCs w:val="32"/>
              </w:rPr>
              <w:t>：</w:t>
            </w:r>
            <w:r w:rsidRPr="00DE2CEF">
              <w:rPr>
                <w:rFonts w:ascii="Calibri" w:hAnsi="Calibri" w:cs="Calibri"/>
                <w:color w:val="FFFFFF" w:themeColor="background1"/>
                <w:sz w:val="32"/>
                <w:szCs w:val="32"/>
              </w:rPr>
              <w:t>海洋工程与</w:t>
            </w:r>
            <w:proofErr w:type="gramStart"/>
            <w:r w:rsidRPr="00DE2CEF">
              <w:rPr>
                <w:rFonts w:ascii="Calibri" w:hAnsi="Calibri" w:cs="Calibri"/>
                <w:color w:val="FFFFFF" w:themeColor="background1"/>
                <w:sz w:val="32"/>
                <w:szCs w:val="32"/>
              </w:rPr>
              <w:t>资源环土</w:t>
            </w:r>
            <w:proofErr w:type="gramEnd"/>
          </w:p>
        </w:tc>
      </w:tr>
    </w:tbl>
    <w:p w14:paraId="66742282" w14:textId="77777777" w:rsidR="00FF6ABA" w:rsidRPr="00DE2CEF" w:rsidRDefault="00FF6ABA" w:rsidP="00FF6ABA">
      <w:pPr>
        <w:spacing w:line="276" w:lineRule="auto"/>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FF6ABA" w:rsidRPr="00DE2CEF" w14:paraId="13A1A8E2" w14:textId="77777777" w:rsidTr="004F5579">
        <w:tc>
          <w:tcPr>
            <w:tcW w:w="361" w:type="dxa"/>
            <w:shd w:val="clear" w:color="auto" w:fill="auto"/>
            <w:tcMar>
              <w:top w:w="0" w:type="dxa"/>
              <w:bottom w:w="0" w:type="dxa"/>
            </w:tcMar>
            <w:vAlign w:val="center"/>
          </w:tcPr>
          <w:p w14:paraId="105CCF83" w14:textId="77777777" w:rsidR="00FF6ABA" w:rsidRPr="00DE2CEF" w:rsidRDefault="00FF6ABA"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3C3F652" wp14:editId="4FCD85E6">
                  <wp:extent cx="252000" cy="252000"/>
                  <wp:effectExtent l="0" t="0" r="0" b="0"/>
                  <wp:docPr id="157" name="图形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539198D9" w14:textId="77777777" w:rsidR="00FF6ABA" w:rsidRPr="00DE2CEF" w:rsidRDefault="00FF6ABA"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FF6ABA" w:rsidRPr="00DE2CEF" w14:paraId="573FAE3B" w14:textId="77777777" w:rsidTr="004F5579">
        <w:tc>
          <w:tcPr>
            <w:tcW w:w="361" w:type="dxa"/>
            <w:shd w:val="clear" w:color="auto" w:fill="auto"/>
            <w:tcMar>
              <w:top w:w="0" w:type="dxa"/>
              <w:bottom w:w="0" w:type="dxa"/>
            </w:tcMar>
            <w:vAlign w:val="center"/>
          </w:tcPr>
          <w:p w14:paraId="3BD896BB"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7F1B5959" w14:textId="77777777" w:rsidR="00FF6ABA" w:rsidRPr="00DE2CEF" w:rsidRDefault="00FF6ABA"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本次项目会详细讲解新加坡在水资源管理、海洋、沿海和近海工程等方面的一些实际案例。在资源和土地稀缺的新加坡，对城市和沿海地区的环境进行成功的管理是一项来之不易的成就，而狮城已经在水</w:t>
            </w:r>
            <w:proofErr w:type="gramStart"/>
            <w:r w:rsidRPr="00DE2CEF">
              <w:rPr>
                <w:rFonts w:ascii="Calibri" w:hAnsi="Calibri" w:cs="Calibri"/>
                <w:sz w:val="22"/>
              </w:rPr>
              <w:t>务</w:t>
            </w:r>
            <w:proofErr w:type="gramEnd"/>
            <w:r w:rsidRPr="00DE2CEF">
              <w:rPr>
                <w:rFonts w:ascii="Calibri" w:hAnsi="Calibri" w:cs="Calibri"/>
                <w:sz w:val="22"/>
              </w:rPr>
              <w:t>管理、沿海结构、海上自升式平台、半潜式潜水器、管道铺设以及海上工程等方面做出了卓越成就。本次课程将由来自以上各领域的专家学者授课，分享他们在这些领域的工程研究和应用方面多年的实践经验。</w:t>
            </w:r>
          </w:p>
        </w:tc>
      </w:tr>
      <w:tr w:rsidR="00FF6ABA" w:rsidRPr="00DE2CEF" w14:paraId="7B5B4E76" w14:textId="77777777" w:rsidTr="004F5579">
        <w:tc>
          <w:tcPr>
            <w:tcW w:w="361" w:type="dxa"/>
            <w:shd w:val="clear" w:color="auto" w:fill="auto"/>
            <w:tcMar>
              <w:top w:w="0" w:type="dxa"/>
              <w:bottom w:w="0" w:type="dxa"/>
            </w:tcMar>
            <w:vAlign w:val="center"/>
          </w:tcPr>
          <w:p w14:paraId="410BF3DC"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A96A7CB" wp14:editId="20AFC50E">
                  <wp:extent cx="252000" cy="252000"/>
                  <wp:effectExtent l="0" t="0" r="0" b="0"/>
                  <wp:docPr id="158" name="图形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02972461"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FF6ABA" w:rsidRPr="00DE2CEF" w14:paraId="5DAC0371" w14:textId="77777777" w:rsidTr="004F5579">
        <w:tc>
          <w:tcPr>
            <w:tcW w:w="361" w:type="dxa"/>
            <w:shd w:val="clear" w:color="auto" w:fill="auto"/>
            <w:tcMar>
              <w:top w:w="0" w:type="dxa"/>
              <w:bottom w:w="0" w:type="dxa"/>
            </w:tcMar>
            <w:vAlign w:val="center"/>
          </w:tcPr>
          <w:p w14:paraId="78DE1208"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7A66B5EA" w14:textId="77777777" w:rsidR="00FF6ABA" w:rsidRPr="00DE2CEF" w:rsidRDefault="00FF6ABA" w:rsidP="0038245A">
            <w:pPr>
              <w:pStyle w:val="ListParagraph"/>
              <w:numPr>
                <w:ilvl w:val="0"/>
                <w:numId w:val="26"/>
              </w:numPr>
              <w:spacing w:beforeLines="50" w:before="156" w:line="276" w:lineRule="auto"/>
              <w:ind w:firstLineChars="0"/>
              <w:jc w:val="both"/>
              <w:rPr>
                <w:rFonts w:ascii="Calibri" w:hAnsi="Calibri" w:cs="Calibri"/>
                <w:sz w:val="22"/>
              </w:rPr>
            </w:pPr>
            <w:r w:rsidRPr="00DE2CEF">
              <w:rPr>
                <w:rFonts w:ascii="Calibri" w:hAnsi="Calibri" w:cs="Calibri"/>
                <w:sz w:val="22"/>
              </w:rPr>
              <w:t>扩大学员的视野，使学员了解如何将劣势变为优势，正如土地稀少和资源有限的新加坡的海上供应、海上平台建设和水资源管理所充分展现的。</w:t>
            </w:r>
          </w:p>
          <w:p w14:paraId="515DB955" w14:textId="77777777" w:rsidR="00FF6ABA" w:rsidRPr="00DE2CEF" w:rsidRDefault="00FF6ABA" w:rsidP="0038245A">
            <w:pPr>
              <w:pStyle w:val="ListParagraph"/>
              <w:numPr>
                <w:ilvl w:val="0"/>
                <w:numId w:val="26"/>
              </w:numPr>
              <w:spacing w:line="276" w:lineRule="auto"/>
              <w:ind w:firstLineChars="0"/>
              <w:jc w:val="both"/>
              <w:rPr>
                <w:rFonts w:ascii="Calibri" w:hAnsi="Calibri" w:cs="Calibri"/>
                <w:sz w:val="22"/>
              </w:rPr>
            </w:pPr>
            <w:r w:rsidRPr="00DE2CEF">
              <w:rPr>
                <w:rFonts w:ascii="Calibri" w:hAnsi="Calibri" w:cs="Calibri"/>
                <w:sz w:val="22"/>
              </w:rPr>
              <w:t>讲解近海工程案例，如自升式钻井平台、浮动平台和海底管道铺设，以提高学员对海洋、海岸和近海工程实践的兴趣和理解。</w:t>
            </w:r>
          </w:p>
          <w:p w14:paraId="139BDE4E" w14:textId="77777777" w:rsidR="00FF6ABA" w:rsidRPr="00DE2CEF" w:rsidRDefault="00FF6ABA" w:rsidP="0038245A">
            <w:pPr>
              <w:pStyle w:val="ListParagraph"/>
              <w:numPr>
                <w:ilvl w:val="0"/>
                <w:numId w:val="26"/>
              </w:numPr>
              <w:spacing w:afterLines="50" w:after="156" w:line="276" w:lineRule="auto"/>
              <w:ind w:firstLineChars="0"/>
              <w:jc w:val="both"/>
              <w:rPr>
                <w:rFonts w:ascii="Calibri" w:hAnsi="Calibri" w:cs="Calibri"/>
                <w:sz w:val="22"/>
              </w:rPr>
            </w:pPr>
            <w:r w:rsidRPr="00DE2CEF">
              <w:rPr>
                <w:rFonts w:ascii="Calibri" w:hAnsi="Calibri" w:cs="Calibri"/>
                <w:sz w:val="22"/>
              </w:rPr>
              <w:t>使学员了解内陆和海洋的环境水资源管理背景和发展，并详细阐述新加坡的水资源实践、目标、挑战和取得的里程碑。</w:t>
            </w:r>
          </w:p>
        </w:tc>
      </w:tr>
      <w:tr w:rsidR="00FF6ABA" w:rsidRPr="00DE2CEF" w14:paraId="504D4B6D" w14:textId="77777777" w:rsidTr="004F5579">
        <w:tc>
          <w:tcPr>
            <w:tcW w:w="361" w:type="dxa"/>
            <w:shd w:val="clear" w:color="auto" w:fill="auto"/>
            <w:tcMar>
              <w:top w:w="0" w:type="dxa"/>
              <w:bottom w:w="0" w:type="dxa"/>
            </w:tcMar>
            <w:vAlign w:val="center"/>
          </w:tcPr>
          <w:p w14:paraId="2B0CED3B"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227674E" wp14:editId="0CB2DE2D">
                  <wp:extent cx="252000" cy="252000"/>
                  <wp:effectExtent l="0" t="0" r="0" b="0"/>
                  <wp:docPr id="159" name="图形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9F5A87B" w14:textId="54D92D78" w:rsidR="00FF6ABA"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FF6ABA" w:rsidRPr="00DE2CEF" w14:paraId="4711593B" w14:textId="77777777" w:rsidTr="004F5579">
        <w:tc>
          <w:tcPr>
            <w:tcW w:w="361" w:type="dxa"/>
            <w:shd w:val="clear" w:color="auto" w:fill="auto"/>
            <w:tcMar>
              <w:top w:w="0" w:type="dxa"/>
              <w:bottom w:w="0" w:type="dxa"/>
            </w:tcMar>
            <w:vAlign w:val="center"/>
          </w:tcPr>
          <w:p w14:paraId="40537F25"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B51AC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3D0761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F4E521B"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6BDFC101" w14:textId="77777777" w:rsidR="00FF6ABA" w:rsidRPr="00DE2CEF" w:rsidRDefault="00FF6ABA"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1FC236D" w14:textId="77777777" w:rsidR="00FF6ABA" w:rsidRPr="00DE2CEF" w:rsidRDefault="00FF6ABA"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0E7BAFB" w14:textId="77777777" w:rsidR="00FF6ABA" w:rsidRPr="00DE2CEF" w:rsidRDefault="00FF6ABA"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14FCF360" w14:textId="77777777" w:rsidR="00FF6ABA" w:rsidRPr="00DE2CEF" w:rsidRDefault="00FF6ABA"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FF6ABA" w:rsidRPr="00DE2CEF" w14:paraId="3E3B235B" w14:textId="77777777" w:rsidTr="004F5579">
        <w:tc>
          <w:tcPr>
            <w:tcW w:w="361" w:type="dxa"/>
            <w:shd w:val="clear" w:color="auto" w:fill="auto"/>
            <w:tcMar>
              <w:top w:w="0" w:type="dxa"/>
              <w:bottom w:w="0" w:type="dxa"/>
            </w:tcMar>
            <w:vAlign w:val="center"/>
          </w:tcPr>
          <w:p w14:paraId="7F98FE7A"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50218B9" wp14:editId="7C7B49C5">
                  <wp:extent cx="252000" cy="252000"/>
                  <wp:effectExtent l="0" t="0" r="0" b="0"/>
                  <wp:docPr id="160" name="图形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B678A8E"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FF6ABA" w:rsidRPr="00DE2CEF" w14:paraId="58E147D6" w14:textId="77777777" w:rsidTr="004F5579">
        <w:tc>
          <w:tcPr>
            <w:tcW w:w="361" w:type="dxa"/>
            <w:shd w:val="clear" w:color="auto" w:fill="auto"/>
            <w:tcMar>
              <w:top w:w="0" w:type="dxa"/>
              <w:bottom w:w="0" w:type="dxa"/>
            </w:tcMar>
            <w:vAlign w:val="center"/>
          </w:tcPr>
          <w:p w14:paraId="7DC8359E" w14:textId="77777777" w:rsidR="00FF6ABA" w:rsidRPr="00DE2CEF" w:rsidRDefault="00FF6ABA" w:rsidP="004F5579">
            <w:pPr>
              <w:spacing w:line="276" w:lineRule="auto"/>
              <w:jc w:val="both"/>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04BDED42" w14:textId="77777777" w:rsidR="00FF6ABA" w:rsidRPr="00DE2CEF" w:rsidRDefault="00FF6ABA"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05439E06" w14:textId="77777777" w:rsidR="00FF6ABA" w:rsidRPr="00DE2CEF" w:rsidRDefault="00FF6ABA"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 xml:space="preserve">Dr Tan Soon </w:t>
            </w:r>
            <w:proofErr w:type="spellStart"/>
            <w:r w:rsidRPr="00DE2CEF">
              <w:rPr>
                <w:rFonts w:ascii="Calibri" w:hAnsi="Calibri" w:cs="Calibri"/>
                <w:b/>
                <w:bCs/>
                <w:color w:val="000000" w:themeColor="text1"/>
                <w:sz w:val="22"/>
              </w:rPr>
              <w:t>Keat</w:t>
            </w:r>
            <w:proofErr w:type="spellEnd"/>
          </w:p>
          <w:p w14:paraId="0E1203A1" w14:textId="77777777" w:rsidR="00FF6ABA" w:rsidRPr="00DE2CEF" w:rsidRDefault="00FF6ABA"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南洋理工大学，土木与环境工程学院，副教授</w:t>
            </w:r>
          </w:p>
          <w:p w14:paraId="6421FAD9" w14:textId="77777777" w:rsidR="00FF6ABA" w:rsidRPr="00DE2CEF" w:rsidRDefault="00FF6ABA" w:rsidP="00002718">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NTU-MPA</w:t>
            </w:r>
            <w:r w:rsidRPr="00DE2CEF">
              <w:rPr>
                <w:rFonts w:ascii="Calibri" w:hAnsi="Calibri" w:cs="Calibri"/>
                <w:b/>
                <w:bCs/>
                <w:color w:val="000000" w:themeColor="text1"/>
                <w:sz w:val="22"/>
              </w:rPr>
              <w:t>海事研究中心主任</w:t>
            </w:r>
          </w:p>
          <w:p w14:paraId="0520DD95" w14:textId="77777777" w:rsidR="00FF6ABA" w:rsidRPr="00DE2CEF" w:rsidRDefault="00FF6ABA" w:rsidP="004F5579">
            <w:pPr>
              <w:spacing w:afterLines="50" w:after="156" w:line="276" w:lineRule="auto"/>
              <w:jc w:val="both"/>
              <w:rPr>
                <w:rFonts w:ascii="Calibri" w:hAnsi="Calibri" w:cs="Calibri"/>
                <w:sz w:val="22"/>
              </w:rPr>
            </w:pPr>
            <w:r w:rsidRPr="00DE2CEF">
              <w:rPr>
                <w:rFonts w:ascii="Calibri" w:hAnsi="Calibri" w:cs="Calibri"/>
                <w:color w:val="000000" w:themeColor="text1"/>
                <w:sz w:val="22"/>
              </w:rPr>
              <w:t>Dr Tan</w:t>
            </w:r>
            <w:r w:rsidRPr="00DE2CEF">
              <w:rPr>
                <w:rFonts w:ascii="Calibri" w:hAnsi="Calibri" w:cs="Calibri"/>
                <w:color w:val="000000" w:themeColor="text1"/>
                <w:sz w:val="22"/>
              </w:rPr>
              <w:t>自</w:t>
            </w:r>
            <w:r w:rsidRPr="00DE2CEF">
              <w:rPr>
                <w:rFonts w:ascii="Calibri" w:hAnsi="Calibri" w:cs="Calibri"/>
                <w:color w:val="000000" w:themeColor="text1"/>
                <w:sz w:val="22"/>
              </w:rPr>
              <w:t>1984</w:t>
            </w:r>
            <w:r w:rsidRPr="00DE2CEF">
              <w:rPr>
                <w:rFonts w:ascii="Calibri" w:hAnsi="Calibri" w:cs="Calibri"/>
                <w:color w:val="000000" w:themeColor="text1"/>
                <w:sz w:val="22"/>
              </w:rPr>
              <w:t>年以来一直是新加坡南洋理工大学的学术人员，还是一名专业工程师，在水力设计、水资源工程、沉积物运输和海岸工程等领域担任顾问已有</w:t>
            </w:r>
            <w:r w:rsidRPr="00DE2CEF">
              <w:rPr>
                <w:rFonts w:ascii="Calibri" w:hAnsi="Calibri" w:cs="Calibri"/>
                <w:color w:val="000000" w:themeColor="text1"/>
                <w:sz w:val="22"/>
              </w:rPr>
              <w:t>40</w:t>
            </w:r>
            <w:r w:rsidRPr="00DE2CEF">
              <w:rPr>
                <w:rFonts w:ascii="Calibri" w:hAnsi="Calibri" w:cs="Calibri"/>
                <w:color w:val="000000" w:themeColor="text1"/>
                <w:sz w:val="22"/>
              </w:rPr>
              <w:t>多年的经验。</w:t>
            </w:r>
            <w:r w:rsidRPr="00DE2CEF">
              <w:rPr>
                <w:rFonts w:ascii="Calibri" w:hAnsi="Calibri" w:cs="Calibri"/>
                <w:color w:val="000000" w:themeColor="text1"/>
                <w:sz w:val="22"/>
              </w:rPr>
              <w:t xml:space="preserve"> Dr Tan</w:t>
            </w:r>
            <w:r w:rsidRPr="00DE2CEF">
              <w:rPr>
                <w:rFonts w:ascii="Calibri" w:hAnsi="Calibri" w:cs="Calibri"/>
                <w:color w:val="000000" w:themeColor="text1"/>
                <w:sz w:val="22"/>
              </w:rPr>
              <w:t>开展了大量液压系统的物理模型研究，研究项目包括河流训练、海岸防御、近岸和近海结构和平台、海洋进水口和排水口、泵站、管网以及地表水、地下水和含水层中的扩散。最近，</w:t>
            </w:r>
            <w:r w:rsidRPr="00DE2CEF">
              <w:rPr>
                <w:rFonts w:ascii="Calibri" w:hAnsi="Calibri" w:cs="Calibri"/>
                <w:color w:val="000000" w:themeColor="text1"/>
                <w:sz w:val="22"/>
              </w:rPr>
              <w:t>Dr Tan</w:t>
            </w:r>
            <w:r w:rsidRPr="00DE2CEF">
              <w:rPr>
                <w:rFonts w:ascii="Calibri" w:hAnsi="Calibri" w:cs="Calibri"/>
                <w:color w:val="000000" w:themeColor="text1"/>
                <w:sz w:val="22"/>
              </w:rPr>
              <w:t>从地表水管理的角度开始越来越多地参与环境工程方面的工作，例如水质、环境影响和固体废物管理。在国家层面，</w:t>
            </w:r>
            <w:r w:rsidRPr="00DE2CEF">
              <w:rPr>
                <w:rFonts w:ascii="Calibri" w:hAnsi="Calibri" w:cs="Calibri"/>
                <w:color w:val="000000" w:themeColor="text1"/>
                <w:sz w:val="22"/>
              </w:rPr>
              <w:t>Dr Tan</w:t>
            </w:r>
            <w:r w:rsidRPr="00DE2CEF">
              <w:rPr>
                <w:rFonts w:ascii="Calibri" w:hAnsi="Calibri" w:cs="Calibri"/>
                <w:color w:val="000000" w:themeColor="text1"/>
                <w:sz w:val="22"/>
              </w:rPr>
              <w:t>曾担任新加坡环境与水资源部排水设计审查组成员，目前为新加坡政府议会委员会新加坡国家发展部、环境与水资源部、国家环境</w:t>
            </w:r>
            <w:proofErr w:type="gramStart"/>
            <w:r w:rsidRPr="00DE2CEF">
              <w:rPr>
                <w:rFonts w:ascii="Calibri" w:hAnsi="Calibri" w:cs="Calibri"/>
                <w:color w:val="000000" w:themeColor="text1"/>
                <w:sz w:val="22"/>
              </w:rPr>
              <w:t>署专家</w:t>
            </w:r>
            <w:proofErr w:type="gramEnd"/>
            <w:r w:rsidRPr="00DE2CEF">
              <w:rPr>
                <w:rFonts w:ascii="Calibri" w:hAnsi="Calibri" w:cs="Calibri"/>
                <w:color w:val="000000" w:themeColor="text1"/>
                <w:sz w:val="22"/>
              </w:rPr>
              <w:t>组成员。</w:t>
            </w:r>
          </w:p>
        </w:tc>
      </w:tr>
      <w:tr w:rsidR="00FF6ABA" w:rsidRPr="00DE2CEF" w14:paraId="4B6D3EE7" w14:textId="77777777" w:rsidTr="004F5579">
        <w:tc>
          <w:tcPr>
            <w:tcW w:w="361" w:type="dxa"/>
            <w:shd w:val="clear" w:color="auto" w:fill="auto"/>
            <w:tcMar>
              <w:top w:w="0" w:type="dxa"/>
              <w:bottom w:w="0" w:type="dxa"/>
            </w:tcMar>
            <w:vAlign w:val="center"/>
          </w:tcPr>
          <w:p w14:paraId="558DCB1C"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0C9FF3B" wp14:editId="00514D3C">
                  <wp:extent cx="252000" cy="252000"/>
                  <wp:effectExtent l="0" t="0" r="0" b="0"/>
                  <wp:docPr id="161" name="图形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3BB5E05E"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FF6ABA" w:rsidRPr="00DE2CEF" w14:paraId="29E2CE0C" w14:textId="77777777" w:rsidTr="004F5579">
        <w:tc>
          <w:tcPr>
            <w:tcW w:w="361" w:type="dxa"/>
            <w:shd w:val="clear" w:color="auto" w:fill="auto"/>
            <w:tcMar>
              <w:top w:w="0" w:type="dxa"/>
              <w:bottom w:w="0" w:type="dxa"/>
            </w:tcMar>
            <w:vAlign w:val="center"/>
          </w:tcPr>
          <w:p w14:paraId="39130C12"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FF6ABA" w:rsidRPr="00DE2CEF" w14:paraId="4A2CBB5B"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158"/>
                    <w:gridCol w:w="7634"/>
                  </w:tblGrid>
                  <w:tr w:rsidR="00FF6ABA" w:rsidRPr="00DE2CEF" w14:paraId="7EA1971D" w14:textId="77777777" w:rsidTr="009D5B97">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2AC2D473" w14:textId="77777777" w:rsidR="00FF6ABA" w:rsidRPr="00DE2CEF" w:rsidRDefault="00FF6ABA"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F5D0550" w14:textId="77777777" w:rsidR="00FF6ABA" w:rsidRPr="00DE2CEF" w:rsidRDefault="00FF6ABA" w:rsidP="004F5579">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FF6ABA" w:rsidRPr="00DE2CEF" w14:paraId="350CB46A" w14:textId="77777777" w:rsidTr="009D5B97">
                    <w:tc>
                      <w:tcPr>
                        <w:tcW w:w="1102" w:type="pct"/>
                        <w:tcBorders>
                          <w:top w:val="single" w:sz="6" w:space="0" w:color="FFFFFF" w:themeColor="background1"/>
                        </w:tcBorders>
                        <w:shd w:val="clear" w:color="auto" w:fill="FFFFFF"/>
                        <w:vAlign w:val="center"/>
                      </w:tcPr>
                      <w:p w14:paraId="182F3790" w14:textId="46CB76F7" w:rsidR="00FF6ABA"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tcBorders>
                          <w:top w:val="single" w:sz="6" w:space="0" w:color="FFFFFF" w:themeColor="background1"/>
                        </w:tcBorders>
                        <w:shd w:val="clear" w:color="auto" w:fill="FFFFFF"/>
                        <w:vAlign w:val="center"/>
                        <w:hideMark/>
                      </w:tcPr>
                      <w:p w14:paraId="667344E2"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F268D6E" w14:textId="77777777" w:rsidR="00FF6ABA" w:rsidRPr="00DE2CEF" w:rsidRDefault="00FF6ABA" w:rsidP="009D5B97">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）：沿海水域的海洋环境和废水排放</w:t>
                        </w:r>
                        <w:r w:rsidRPr="00DE2CEF">
                          <w:rPr>
                            <w:rFonts w:ascii="Calibri" w:hAnsi="Calibri" w:cs="Calibri"/>
                            <w:b/>
                            <w:bCs/>
                            <w:color w:val="212529"/>
                            <w:kern w:val="0"/>
                            <w:sz w:val="22"/>
                          </w:rPr>
                          <w:t>&amp;</w:t>
                        </w:r>
                        <w:r w:rsidRPr="00DE2CEF">
                          <w:rPr>
                            <w:rFonts w:ascii="Calibri" w:hAnsi="Calibri" w:cs="Calibri"/>
                            <w:b/>
                            <w:bCs/>
                            <w:color w:val="212529"/>
                            <w:kern w:val="0"/>
                            <w:sz w:val="22"/>
                          </w:rPr>
                          <w:t>新加坡的水利项目及实践</w:t>
                        </w:r>
                      </w:p>
                    </w:tc>
                  </w:tr>
                  <w:tr w:rsidR="00FF6ABA" w:rsidRPr="00DE2CEF" w14:paraId="63DEDD48" w14:textId="77777777" w:rsidTr="004F5579">
                    <w:tc>
                      <w:tcPr>
                        <w:tcW w:w="1102" w:type="pct"/>
                        <w:shd w:val="clear" w:color="auto" w:fill="FFFFFF"/>
                        <w:vAlign w:val="center"/>
                      </w:tcPr>
                      <w:p w14:paraId="43721F4C" w14:textId="46E71259"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0C2789D1"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FF6ABA" w:rsidRPr="00DE2CEF" w14:paraId="3DAB9AC9" w14:textId="77777777" w:rsidTr="004F5579">
                    <w:tc>
                      <w:tcPr>
                        <w:tcW w:w="1102" w:type="pct"/>
                        <w:shd w:val="clear" w:color="auto" w:fill="FFFFFF"/>
                        <w:vAlign w:val="center"/>
                      </w:tcPr>
                      <w:p w14:paraId="77DC027F" w14:textId="18E4FB3C"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E58BF31"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）：浮式结构与水动力（</w:t>
                        </w:r>
                        <w:r w:rsidRPr="00DE2CEF">
                          <w:rPr>
                            <w:rFonts w:ascii="Calibri" w:hAnsi="Calibri" w:cs="Calibri"/>
                            <w:b/>
                            <w:bCs/>
                            <w:color w:val="212529"/>
                            <w:kern w:val="0"/>
                            <w:sz w:val="22"/>
                          </w:rPr>
                          <w:t>1</w:t>
                        </w:r>
                        <w:r w:rsidRPr="00DE2CEF">
                          <w:rPr>
                            <w:rFonts w:ascii="Calibri" w:hAnsi="Calibri" w:cs="Calibri"/>
                            <w:b/>
                            <w:bCs/>
                            <w:color w:val="212529"/>
                            <w:kern w:val="0"/>
                            <w:sz w:val="22"/>
                          </w:rPr>
                          <w:t>）</w:t>
                        </w:r>
                      </w:p>
                    </w:tc>
                  </w:tr>
                  <w:tr w:rsidR="00FF6ABA" w:rsidRPr="00DE2CEF" w14:paraId="5844F381" w14:textId="77777777" w:rsidTr="004F5579">
                    <w:tc>
                      <w:tcPr>
                        <w:tcW w:w="1102" w:type="pct"/>
                        <w:shd w:val="clear" w:color="auto" w:fill="FFFFFF"/>
                        <w:vAlign w:val="center"/>
                      </w:tcPr>
                      <w:p w14:paraId="7B5DDEA4" w14:textId="5C908419"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5B3340AC"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FF6ABA" w:rsidRPr="00DE2CEF" w14:paraId="737FA920" w14:textId="77777777" w:rsidTr="004F5579">
                    <w:tc>
                      <w:tcPr>
                        <w:tcW w:w="1102" w:type="pct"/>
                        <w:shd w:val="clear" w:color="auto" w:fill="FFFFFF"/>
                        <w:vAlign w:val="center"/>
                      </w:tcPr>
                      <w:p w14:paraId="683E80B7" w14:textId="4AC85860"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0DCD90D"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）：浮式结构与水动力（</w:t>
                        </w:r>
                        <w:r w:rsidRPr="00DE2CEF">
                          <w:rPr>
                            <w:rFonts w:ascii="Calibri" w:hAnsi="Calibri" w:cs="Calibri"/>
                            <w:b/>
                            <w:bCs/>
                            <w:color w:val="212529"/>
                            <w:kern w:val="0"/>
                            <w:sz w:val="22"/>
                          </w:rPr>
                          <w:t>2</w:t>
                        </w:r>
                        <w:r w:rsidRPr="00DE2CEF">
                          <w:rPr>
                            <w:rFonts w:ascii="Calibri" w:hAnsi="Calibri" w:cs="Calibri"/>
                            <w:b/>
                            <w:bCs/>
                            <w:color w:val="212529"/>
                            <w:kern w:val="0"/>
                            <w:sz w:val="22"/>
                          </w:rPr>
                          <w:t>）</w:t>
                        </w:r>
                      </w:p>
                    </w:tc>
                  </w:tr>
                  <w:tr w:rsidR="00FF6ABA" w:rsidRPr="00DE2CEF" w14:paraId="04B267C4" w14:textId="77777777" w:rsidTr="004F5579">
                    <w:tc>
                      <w:tcPr>
                        <w:tcW w:w="1102" w:type="pct"/>
                        <w:shd w:val="clear" w:color="auto" w:fill="FFFFFF"/>
                        <w:vAlign w:val="center"/>
                      </w:tcPr>
                      <w:p w14:paraId="038835ED" w14:textId="44328E08"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1B897DF9"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FF6ABA" w:rsidRPr="00DE2CEF" w14:paraId="6C2F7646" w14:textId="77777777" w:rsidTr="004F5579">
                    <w:tc>
                      <w:tcPr>
                        <w:tcW w:w="1102" w:type="pct"/>
                        <w:shd w:val="clear" w:color="auto" w:fill="FFFFFF"/>
                        <w:vAlign w:val="center"/>
                      </w:tcPr>
                      <w:p w14:paraId="4B43876B" w14:textId="5816DCA6"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8AEFD11"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）：石油钻机平台和海底管道铺设（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tc>
                  </w:tr>
                  <w:tr w:rsidR="00FF6ABA" w:rsidRPr="00DE2CEF" w14:paraId="679E5AC3" w14:textId="77777777" w:rsidTr="004F5579">
                    <w:tc>
                      <w:tcPr>
                        <w:tcW w:w="1102" w:type="pct"/>
                        <w:shd w:val="clear" w:color="auto" w:fill="FFFFFF"/>
                        <w:vAlign w:val="center"/>
                      </w:tcPr>
                      <w:p w14:paraId="73D95A6E" w14:textId="21C84DFD"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46F29AA"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Pr="00DE2CEF">
                          <w:rPr>
                            <w:rFonts w:ascii="Calibri" w:hAnsi="Calibri" w:cs="Calibri"/>
                            <w:b/>
                            <w:bCs/>
                            <w:sz w:val="22"/>
                          </w:rPr>
                          <w:t>石油钻机平台和海底管道铺设（</w:t>
                        </w:r>
                        <w:r w:rsidRPr="00DE2CEF">
                          <w:rPr>
                            <w:rFonts w:ascii="Calibri" w:hAnsi="Calibri" w:cs="Calibri"/>
                            <w:b/>
                            <w:bCs/>
                            <w:sz w:val="22"/>
                          </w:rPr>
                          <w:t>2</w:t>
                        </w:r>
                        <w:r w:rsidRPr="00DE2CEF">
                          <w:rPr>
                            <w:rFonts w:ascii="Calibri" w:hAnsi="Calibri" w:cs="Calibri"/>
                            <w:b/>
                            <w:bCs/>
                            <w:sz w:val="22"/>
                          </w:rPr>
                          <w:t>）</w:t>
                        </w:r>
                      </w:p>
                    </w:tc>
                  </w:tr>
                  <w:tr w:rsidR="00FF6ABA" w:rsidRPr="00DE2CEF" w14:paraId="18CC24F1" w14:textId="77777777" w:rsidTr="004F5579">
                    <w:tc>
                      <w:tcPr>
                        <w:tcW w:w="1102" w:type="pct"/>
                        <w:shd w:val="clear" w:color="auto" w:fill="FFFFFF"/>
                        <w:vAlign w:val="center"/>
                      </w:tcPr>
                      <w:p w14:paraId="410CDC5B" w14:textId="56695242"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256E7005"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6AB20312" w14:textId="77777777" w:rsidR="00FF6ABA" w:rsidRPr="00DE2CEF" w:rsidRDefault="00FF6ABA" w:rsidP="004F5579">
                  <w:pPr>
                    <w:spacing w:line="276" w:lineRule="auto"/>
                    <w:rPr>
                      <w:rFonts w:ascii="Calibri" w:hAnsi="Calibri" w:cs="Calibri"/>
                      <w:sz w:val="22"/>
                    </w:rPr>
                  </w:pPr>
                </w:p>
              </w:tc>
            </w:tr>
          </w:tbl>
          <w:p w14:paraId="311C6887" w14:textId="77777777" w:rsidR="00FF6ABA" w:rsidRPr="00DE2CEF" w:rsidRDefault="00FF6ABA" w:rsidP="004F5579">
            <w:pPr>
              <w:spacing w:line="276" w:lineRule="auto"/>
              <w:rPr>
                <w:rFonts w:ascii="Calibri" w:hAnsi="Calibri" w:cs="Calibri"/>
                <w:sz w:val="22"/>
              </w:rPr>
            </w:pPr>
          </w:p>
        </w:tc>
      </w:tr>
      <w:tr w:rsidR="00FF6ABA" w:rsidRPr="00DE2CEF" w14:paraId="7D6C13F0" w14:textId="77777777" w:rsidTr="004F5579">
        <w:tc>
          <w:tcPr>
            <w:tcW w:w="361" w:type="dxa"/>
            <w:shd w:val="clear" w:color="auto" w:fill="auto"/>
            <w:tcMar>
              <w:top w:w="0" w:type="dxa"/>
              <w:bottom w:w="0" w:type="dxa"/>
            </w:tcMar>
            <w:vAlign w:val="center"/>
          </w:tcPr>
          <w:p w14:paraId="7D077560" w14:textId="77777777" w:rsidR="00FF6ABA" w:rsidRPr="00DE2CEF" w:rsidRDefault="00FF6ABA" w:rsidP="004F5579">
            <w:pPr>
              <w:spacing w:beforeLines="50" w:before="156" w:line="276" w:lineRule="auto"/>
              <w:rPr>
                <w:rFonts w:ascii="Calibri" w:hAnsi="Calibri" w:cs="Calibri"/>
                <w:color w:val="000000" w:themeColor="text1"/>
                <w:kern w:val="0"/>
                <w:sz w:val="20"/>
                <w:szCs w:val="20"/>
              </w:rPr>
            </w:pPr>
          </w:p>
        </w:tc>
        <w:tc>
          <w:tcPr>
            <w:tcW w:w="9843" w:type="dxa"/>
            <w:shd w:val="clear" w:color="auto" w:fill="auto"/>
            <w:tcMar>
              <w:top w:w="0" w:type="dxa"/>
              <w:bottom w:w="0" w:type="dxa"/>
            </w:tcMar>
            <w:vAlign w:val="center"/>
          </w:tcPr>
          <w:p w14:paraId="222EEDF8" w14:textId="77777777" w:rsidR="00FF6ABA" w:rsidRPr="00DE2CEF" w:rsidRDefault="00FF6ABA"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3645DE04" w14:textId="77777777" w:rsidR="00FF6ABA" w:rsidRPr="00DE2CEF" w:rsidRDefault="00FF6ABA" w:rsidP="00FF6ABA">
      <w:pPr>
        <w:spacing w:line="276" w:lineRule="auto"/>
        <w:rPr>
          <w:rFonts w:ascii="Calibri" w:hAnsi="Calibri" w:cs="Calibri"/>
        </w:rPr>
      </w:pPr>
    </w:p>
    <w:p w14:paraId="44642292" w14:textId="77777777" w:rsidR="005F7FE4" w:rsidRPr="00DE2CEF" w:rsidRDefault="005F7FE4"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5F7FE4" w:rsidRPr="00DE2CEF" w14:paraId="601D742A" w14:textId="77777777" w:rsidTr="004F5579">
        <w:tc>
          <w:tcPr>
            <w:tcW w:w="600" w:type="dxa"/>
            <w:shd w:val="clear" w:color="auto" w:fill="0071BC"/>
            <w:vAlign w:val="center"/>
          </w:tcPr>
          <w:p w14:paraId="7B1375FF" w14:textId="77777777" w:rsidR="005F7FE4" w:rsidRPr="00DE2CEF" w:rsidRDefault="005F7FE4" w:rsidP="00567C28">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282F1059" wp14:editId="3092E3ED">
                  <wp:extent cx="288000" cy="28800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34A2AEEC" w14:textId="0E30D080" w:rsidR="005F7FE4" w:rsidRPr="00DE2CEF" w:rsidRDefault="005F7FE4" w:rsidP="00567C28">
            <w:pPr>
              <w:pStyle w:val="Heading1"/>
              <w:spacing w:before="0" w:after="0" w:line="276" w:lineRule="auto"/>
              <w:rPr>
                <w:rFonts w:ascii="Calibri" w:hAnsi="Calibri" w:cs="Calibri"/>
                <w:color w:val="FFFFFF"/>
                <w:szCs w:val="21"/>
              </w:rPr>
            </w:pPr>
            <w:bookmarkStart w:id="74" w:name="_附件19：碳中和_—_绿色循环新能源可持续"/>
            <w:bookmarkEnd w:id="74"/>
            <w:r w:rsidRPr="00DE2CEF">
              <w:rPr>
                <w:rFonts w:ascii="Calibri" w:hAnsi="Calibri" w:cs="Calibri"/>
                <w:color w:val="FFFFFF"/>
                <w:sz w:val="32"/>
                <w:szCs w:val="32"/>
              </w:rPr>
              <w:t>附件</w:t>
            </w:r>
            <w:r w:rsidR="003C6710">
              <w:rPr>
                <w:rFonts w:ascii="Calibri" w:hAnsi="Calibri" w:cs="Calibri"/>
                <w:color w:val="FFFFFF"/>
                <w:sz w:val="32"/>
                <w:szCs w:val="32"/>
              </w:rPr>
              <w:t>2</w:t>
            </w:r>
            <w:r w:rsidR="008B6421">
              <w:rPr>
                <w:rFonts w:ascii="Calibri" w:hAnsi="Calibri" w:cs="Calibri"/>
                <w:color w:val="FFFFFF"/>
                <w:sz w:val="32"/>
                <w:szCs w:val="32"/>
              </w:rPr>
              <w:t>1</w:t>
            </w:r>
            <w:r w:rsidRPr="00DE2CEF">
              <w:rPr>
                <w:rFonts w:ascii="Calibri" w:hAnsi="Calibri" w:cs="Calibri"/>
                <w:color w:val="FFFFFF"/>
                <w:sz w:val="32"/>
                <w:szCs w:val="32"/>
              </w:rPr>
              <w:t>：碳中和</w:t>
            </w:r>
            <w:r w:rsidRPr="00DE2CEF">
              <w:rPr>
                <w:rFonts w:ascii="Calibri" w:hAnsi="Calibri" w:cs="Calibri"/>
                <w:color w:val="FFFFFF"/>
                <w:sz w:val="32"/>
                <w:szCs w:val="32"/>
              </w:rPr>
              <w:t xml:space="preserve"> — </w:t>
            </w:r>
            <w:r w:rsidRPr="00DE2CEF">
              <w:rPr>
                <w:rFonts w:ascii="Calibri" w:hAnsi="Calibri" w:cs="Calibri"/>
                <w:color w:val="FFFFFF"/>
                <w:sz w:val="32"/>
                <w:szCs w:val="32"/>
              </w:rPr>
              <w:t>绿色循环新能源可持续</w:t>
            </w:r>
          </w:p>
        </w:tc>
      </w:tr>
    </w:tbl>
    <w:p w14:paraId="64FE66B1" w14:textId="77777777" w:rsidR="005F7FE4" w:rsidRPr="00DE2CEF" w:rsidRDefault="005F7FE4"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5F7FE4" w:rsidRPr="00DE2CEF" w14:paraId="7A9AF12E" w14:textId="77777777" w:rsidTr="00766C29">
        <w:tc>
          <w:tcPr>
            <w:tcW w:w="162" w:type="pct"/>
            <w:shd w:val="clear" w:color="auto" w:fill="auto"/>
            <w:tcMar>
              <w:top w:w="0" w:type="dxa"/>
              <w:bottom w:w="0" w:type="dxa"/>
            </w:tcMar>
            <w:vAlign w:val="center"/>
          </w:tcPr>
          <w:p w14:paraId="0EB682AC" w14:textId="77777777" w:rsidR="005F7FE4" w:rsidRPr="00DE2CEF" w:rsidRDefault="005F7FE4" w:rsidP="00567C28">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E3EBA6A" wp14:editId="17823AA5">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ABFC951" w14:textId="77777777" w:rsidR="005F7FE4" w:rsidRPr="00DE2CEF" w:rsidRDefault="005F7FE4" w:rsidP="00567C28">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5F7FE4" w:rsidRPr="00DE2CEF" w14:paraId="7313B870" w14:textId="77777777" w:rsidTr="00766C29">
        <w:tc>
          <w:tcPr>
            <w:tcW w:w="162" w:type="pct"/>
            <w:shd w:val="clear" w:color="auto" w:fill="auto"/>
            <w:tcMar>
              <w:top w:w="0" w:type="dxa"/>
              <w:bottom w:w="0" w:type="dxa"/>
            </w:tcMar>
            <w:vAlign w:val="center"/>
          </w:tcPr>
          <w:p w14:paraId="252359DD"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583B3958" w14:textId="77777777" w:rsidR="005F7FE4" w:rsidRPr="00DE2CEF" w:rsidRDefault="005F7FE4" w:rsidP="000F1788">
            <w:pPr>
              <w:spacing w:beforeLines="50" w:before="156" w:afterLines="50" w:after="156" w:line="276" w:lineRule="auto"/>
              <w:jc w:val="both"/>
              <w:rPr>
                <w:rFonts w:ascii="Calibri" w:hAnsi="Calibri" w:cs="Calibri"/>
                <w:sz w:val="22"/>
              </w:rPr>
            </w:pPr>
            <w:r w:rsidRPr="00DE2CEF">
              <w:rPr>
                <w:rFonts w:ascii="Calibri" w:hAnsi="Calibri" w:cs="Calibri"/>
                <w:sz w:val="22"/>
              </w:rPr>
              <w:t>2020</w:t>
            </w:r>
            <w:r w:rsidRPr="00DE2CEF">
              <w:rPr>
                <w:rFonts w:ascii="Calibri" w:hAnsi="Calibri" w:cs="Calibri"/>
                <w:sz w:val="22"/>
              </w:rPr>
              <w:t>年</w:t>
            </w:r>
            <w:r w:rsidRPr="00DE2CEF">
              <w:rPr>
                <w:rFonts w:ascii="Calibri" w:hAnsi="Calibri" w:cs="Calibri"/>
                <w:sz w:val="22"/>
              </w:rPr>
              <w:t>9</w:t>
            </w:r>
            <w:r w:rsidRPr="00DE2CEF">
              <w:rPr>
                <w:rFonts w:ascii="Calibri" w:hAnsi="Calibri" w:cs="Calibri"/>
                <w:sz w:val="22"/>
              </w:rPr>
              <w:t>月，习近</w:t>
            </w:r>
            <w:proofErr w:type="gramStart"/>
            <w:r w:rsidRPr="00DE2CEF">
              <w:rPr>
                <w:rFonts w:ascii="Calibri" w:hAnsi="Calibri" w:cs="Calibri"/>
                <w:sz w:val="22"/>
              </w:rPr>
              <w:t>平主席</w:t>
            </w:r>
            <w:proofErr w:type="gramEnd"/>
            <w:r w:rsidRPr="00DE2CEF">
              <w:rPr>
                <w:rFonts w:ascii="Calibri" w:hAnsi="Calibri" w:cs="Calibri"/>
                <w:sz w:val="22"/>
              </w:rPr>
              <w:t>呼吁开展</w:t>
            </w:r>
            <w:r w:rsidRPr="00DE2CEF">
              <w:rPr>
                <w:rFonts w:ascii="Calibri" w:hAnsi="Calibri" w:cs="Calibri"/>
                <w:sz w:val="22"/>
              </w:rPr>
              <w:t>“</w:t>
            </w:r>
            <w:r w:rsidRPr="00DE2CEF">
              <w:rPr>
                <w:rFonts w:ascii="Calibri" w:hAnsi="Calibri" w:cs="Calibri"/>
                <w:sz w:val="22"/>
              </w:rPr>
              <w:t>绿色革命</w:t>
            </w:r>
            <w:r w:rsidRPr="00DE2CEF">
              <w:rPr>
                <w:rFonts w:ascii="Calibri" w:hAnsi="Calibri" w:cs="Calibri"/>
                <w:sz w:val="22"/>
              </w:rPr>
              <w:t>”</w:t>
            </w:r>
            <w:r w:rsidRPr="00DE2CEF">
              <w:rPr>
                <w:rFonts w:ascii="Calibri" w:hAnsi="Calibri" w:cs="Calibri"/>
                <w:sz w:val="22"/>
              </w:rPr>
              <w:t>，并争取</w:t>
            </w:r>
            <w:r w:rsidRPr="00DE2CEF">
              <w:rPr>
                <w:rFonts w:ascii="Calibri" w:hAnsi="Calibri" w:cs="Calibri"/>
                <w:sz w:val="22"/>
              </w:rPr>
              <w:t>2060</w:t>
            </w:r>
            <w:r w:rsidRPr="00DE2CEF">
              <w:rPr>
                <w:rFonts w:ascii="Calibri" w:hAnsi="Calibri" w:cs="Calibri"/>
                <w:sz w:val="22"/>
              </w:rPr>
              <w:t>年前实现碳中和。碳中性是一个世界问题，因为海平面的上升和重大气候变化将在全球范围内造成严重的社会和经济后果。面对这样的挑战，人们采取措施减少人为大气碳排放量，它对辐射平衡和温室气体效应的影响虽然是轻微的，但是却足以使气温上升。理想情况下，人们希望保证碳中和，也就是将化石燃料能源生产释放出来的</w:t>
            </w:r>
            <w:proofErr w:type="gramStart"/>
            <w:r w:rsidRPr="00DE2CEF">
              <w:rPr>
                <w:rFonts w:ascii="Calibri" w:hAnsi="Calibri" w:cs="Calibri"/>
                <w:sz w:val="22"/>
              </w:rPr>
              <w:t>碳重新</w:t>
            </w:r>
            <w:proofErr w:type="gramEnd"/>
            <w:r w:rsidRPr="00DE2CEF">
              <w:rPr>
                <w:rFonts w:ascii="Calibri" w:hAnsi="Calibri" w:cs="Calibri"/>
                <w:sz w:val="22"/>
              </w:rPr>
              <w:t>吸收或捕获。本课程旨在深入探讨这些问题。</w:t>
            </w:r>
          </w:p>
        </w:tc>
      </w:tr>
      <w:tr w:rsidR="005F7FE4" w:rsidRPr="00DE2CEF" w14:paraId="62EAEC47" w14:textId="77777777" w:rsidTr="00766C29">
        <w:tc>
          <w:tcPr>
            <w:tcW w:w="162" w:type="pct"/>
            <w:shd w:val="clear" w:color="auto" w:fill="auto"/>
            <w:tcMar>
              <w:top w:w="0" w:type="dxa"/>
              <w:bottom w:w="0" w:type="dxa"/>
            </w:tcMar>
            <w:vAlign w:val="center"/>
          </w:tcPr>
          <w:p w14:paraId="569787DD"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A108003" wp14:editId="660BFC82">
                  <wp:extent cx="252000" cy="252000"/>
                  <wp:effectExtent l="0" t="0" r="0" b="0"/>
                  <wp:docPr id="10" name="图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E4407C6"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5F7FE4" w:rsidRPr="00DE2CEF" w14:paraId="4541D8A5" w14:textId="77777777" w:rsidTr="00766C29">
        <w:tc>
          <w:tcPr>
            <w:tcW w:w="162" w:type="pct"/>
            <w:shd w:val="clear" w:color="auto" w:fill="auto"/>
            <w:tcMar>
              <w:top w:w="0" w:type="dxa"/>
              <w:bottom w:w="0" w:type="dxa"/>
            </w:tcMar>
            <w:vAlign w:val="center"/>
          </w:tcPr>
          <w:p w14:paraId="69774638"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1FCDB7CD" w14:textId="77777777" w:rsidR="005F7FE4" w:rsidRPr="00DE2CEF" w:rsidRDefault="005F7FE4" w:rsidP="000F1788">
            <w:pPr>
              <w:spacing w:beforeLines="50" w:before="156" w:line="276" w:lineRule="auto"/>
              <w:rPr>
                <w:rFonts w:ascii="Calibri" w:hAnsi="Calibri" w:cs="Calibri"/>
                <w:sz w:val="22"/>
              </w:rPr>
            </w:pPr>
            <w:r w:rsidRPr="00DE2CEF">
              <w:rPr>
                <w:rFonts w:ascii="Calibri" w:hAnsi="Calibri" w:cs="Calibri"/>
                <w:sz w:val="22"/>
              </w:rPr>
              <w:t>本课程的主要目的是从技术、科学和经济角度为学生提供全面的碳中和知识。完成课程后，学生将能够：</w:t>
            </w:r>
          </w:p>
          <w:p w14:paraId="3210E4B4" w14:textId="5E567D84"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量化与全球变暖问题相关的碳储存</w:t>
            </w:r>
            <w:r w:rsidR="000F1788" w:rsidRPr="00DE2CEF">
              <w:rPr>
                <w:rFonts w:ascii="Calibri" w:hAnsi="Calibri" w:cs="Calibri"/>
                <w:sz w:val="22"/>
              </w:rPr>
              <w:t>。</w:t>
            </w:r>
          </w:p>
          <w:p w14:paraId="4D228DD4" w14:textId="371A2817"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量化化石能源生产对</w:t>
            </w:r>
            <w:r w:rsidRPr="00DE2CEF">
              <w:rPr>
                <w:rFonts w:ascii="Calibri" w:hAnsi="Calibri" w:cs="Calibri"/>
                <w:szCs w:val="21"/>
                <w:shd w:val="clear" w:color="auto" w:fill="FFFFFF"/>
              </w:rPr>
              <w:t>碳通量</w:t>
            </w:r>
            <w:r w:rsidRPr="00DE2CEF">
              <w:rPr>
                <w:rFonts w:ascii="Calibri" w:hAnsi="Calibri" w:cs="Calibri"/>
                <w:sz w:val="22"/>
              </w:rPr>
              <w:t>的影响</w:t>
            </w:r>
            <w:r w:rsidR="000F1788" w:rsidRPr="00DE2CEF">
              <w:rPr>
                <w:rFonts w:ascii="Calibri" w:hAnsi="Calibri" w:cs="Calibri"/>
                <w:sz w:val="22"/>
              </w:rPr>
              <w:t>。</w:t>
            </w:r>
          </w:p>
          <w:p w14:paraId="41A7DFF2" w14:textId="77777777"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掌握主要可再生能源的基础知识、优点和缺点，并根据技术挑战和未来供应等因素评估其发展前景。</w:t>
            </w:r>
          </w:p>
          <w:p w14:paraId="60473043" w14:textId="00564192"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掌握核能、核裂变和核聚变的基础知识、优点和缺点，并根据技术挑战、未来供应、安全问题以及政治和公众</w:t>
            </w:r>
            <w:r w:rsidR="008B394C" w:rsidRPr="00DE2CEF">
              <w:rPr>
                <w:rFonts w:ascii="Calibri" w:hAnsi="Calibri" w:cs="Calibri"/>
                <w:sz w:val="22"/>
              </w:rPr>
              <w:t>舆论</w:t>
            </w:r>
            <w:r w:rsidRPr="00DE2CEF">
              <w:rPr>
                <w:rFonts w:ascii="Calibri" w:hAnsi="Calibri" w:cs="Calibri"/>
                <w:sz w:val="22"/>
              </w:rPr>
              <w:t>挑战等因素评估其发展前景。</w:t>
            </w:r>
          </w:p>
          <w:p w14:paraId="26136304" w14:textId="77777777"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掌握当前和未来的能源存储解决方案。</w:t>
            </w:r>
          </w:p>
          <w:p w14:paraId="50CA60C7" w14:textId="77777777" w:rsidR="005F7FE4" w:rsidRPr="00DE2CEF" w:rsidRDefault="005F7FE4" w:rsidP="0038245A">
            <w:pPr>
              <w:pStyle w:val="ListParagraph"/>
              <w:numPr>
                <w:ilvl w:val="0"/>
                <w:numId w:val="16"/>
              </w:numPr>
              <w:spacing w:line="276" w:lineRule="auto"/>
              <w:ind w:firstLineChars="0"/>
              <w:jc w:val="both"/>
              <w:rPr>
                <w:rFonts w:ascii="Calibri" w:hAnsi="Calibri" w:cs="Calibri"/>
                <w:sz w:val="22"/>
              </w:rPr>
            </w:pPr>
            <w:r w:rsidRPr="00DE2CEF">
              <w:rPr>
                <w:rFonts w:ascii="Calibri" w:hAnsi="Calibri" w:cs="Calibri"/>
                <w:sz w:val="22"/>
              </w:rPr>
              <w:t>在碳中和的背景下，评估不同能源的可行性。</w:t>
            </w:r>
          </w:p>
          <w:p w14:paraId="7EEF8157" w14:textId="77777777" w:rsidR="005F7FE4" w:rsidRPr="00DE2CEF" w:rsidRDefault="005F7FE4" w:rsidP="0038245A">
            <w:pPr>
              <w:pStyle w:val="ListParagraph"/>
              <w:numPr>
                <w:ilvl w:val="0"/>
                <w:numId w:val="16"/>
              </w:numPr>
              <w:spacing w:afterLines="50" w:after="156" w:line="276" w:lineRule="auto"/>
              <w:ind w:firstLineChars="0"/>
              <w:jc w:val="both"/>
              <w:rPr>
                <w:rFonts w:ascii="Calibri" w:hAnsi="Calibri" w:cs="Calibri"/>
                <w:sz w:val="22"/>
              </w:rPr>
            </w:pPr>
            <w:r w:rsidRPr="00DE2CEF">
              <w:rPr>
                <w:rFonts w:ascii="Calibri" w:hAnsi="Calibri" w:cs="Calibri"/>
                <w:sz w:val="22"/>
              </w:rPr>
              <w:t>评估区域范围内的最佳能源组合。</w:t>
            </w:r>
          </w:p>
        </w:tc>
      </w:tr>
      <w:tr w:rsidR="005F7FE4" w:rsidRPr="00DE2CEF" w14:paraId="0A9B131B" w14:textId="77777777" w:rsidTr="00766C29">
        <w:tc>
          <w:tcPr>
            <w:tcW w:w="162" w:type="pct"/>
            <w:shd w:val="clear" w:color="auto" w:fill="auto"/>
            <w:tcMar>
              <w:top w:w="0" w:type="dxa"/>
              <w:bottom w:w="0" w:type="dxa"/>
            </w:tcMar>
            <w:vAlign w:val="center"/>
          </w:tcPr>
          <w:p w14:paraId="0A211D78"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4E2E628" wp14:editId="3FA4920E">
                  <wp:extent cx="252000" cy="252000"/>
                  <wp:effectExtent l="0" t="0" r="0"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33742ACF" w14:textId="11476304" w:rsidR="005F7FE4" w:rsidRPr="00DE2CEF" w:rsidRDefault="00BF059E" w:rsidP="00567C28">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5F7FE4" w:rsidRPr="00DE2CEF" w14:paraId="33259210" w14:textId="77777777" w:rsidTr="00766C29">
        <w:tc>
          <w:tcPr>
            <w:tcW w:w="162" w:type="pct"/>
            <w:shd w:val="clear" w:color="auto" w:fill="auto"/>
            <w:tcMar>
              <w:top w:w="0" w:type="dxa"/>
              <w:bottom w:w="0" w:type="dxa"/>
            </w:tcMar>
            <w:vAlign w:val="center"/>
          </w:tcPr>
          <w:p w14:paraId="7A38A65B"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6C94FF31"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B0EE98C"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7622655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78ABB319" w14:textId="77777777" w:rsidR="005F7FE4" w:rsidRPr="00DE2CEF" w:rsidRDefault="005F7FE4" w:rsidP="0098488E">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E02B08D" w14:textId="77777777" w:rsidR="005F7FE4" w:rsidRPr="00DE2CEF" w:rsidRDefault="005F7FE4" w:rsidP="00567C28">
            <w:pPr>
              <w:pStyle w:val="ListParagraph"/>
              <w:numPr>
                <w:ilvl w:val="0"/>
                <w:numId w:val="2"/>
              </w:numPr>
              <w:spacing w:line="276" w:lineRule="auto"/>
              <w:ind w:firstLineChars="0"/>
              <w:contextualSpacing/>
              <w:rPr>
                <w:rFonts w:ascii="Calibri" w:hAnsi="Calibri" w:cs="Calibri"/>
                <w:sz w:val="22"/>
              </w:rPr>
            </w:pPr>
            <w:r w:rsidRPr="00DE2CEF">
              <w:rPr>
                <w:rFonts w:ascii="Calibri" w:hAnsi="Calibri" w:cs="Calibri"/>
                <w:sz w:val="22"/>
              </w:rPr>
              <w:t>课堂出勤率（个人）</w:t>
            </w:r>
          </w:p>
          <w:p w14:paraId="783C15C5" w14:textId="77777777" w:rsidR="005F7FE4" w:rsidRPr="00DE2CEF" w:rsidRDefault="005F7FE4" w:rsidP="00567C28">
            <w:pPr>
              <w:pStyle w:val="ListParagraph"/>
              <w:numPr>
                <w:ilvl w:val="0"/>
                <w:numId w:val="2"/>
              </w:numPr>
              <w:spacing w:line="276" w:lineRule="auto"/>
              <w:ind w:firstLineChars="0"/>
              <w:contextualSpacing/>
              <w:rPr>
                <w:rFonts w:ascii="Calibri" w:hAnsi="Calibri" w:cs="Calibri"/>
                <w:sz w:val="22"/>
              </w:rPr>
            </w:pPr>
            <w:r w:rsidRPr="00DE2CEF">
              <w:rPr>
                <w:rFonts w:ascii="Calibri" w:hAnsi="Calibri" w:cs="Calibri"/>
                <w:sz w:val="22"/>
              </w:rPr>
              <w:t>随堂（或课后）测验（个人）</w:t>
            </w:r>
          </w:p>
          <w:p w14:paraId="341C0CD8" w14:textId="77777777" w:rsidR="005F7FE4" w:rsidRPr="00DE2CEF" w:rsidRDefault="005F7FE4" w:rsidP="000F1788">
            <w:pPr>
              <w:pStyle w:val="ListParagraph"/>
              <w:numPr>
                <w:ilvl w:val="0"/>
                <w:numId w:val="2"/>
              </w:numPr>
              <w:spacing w:afterLines="50" w:after="156" w:line="276" w:lineRule="auto"/>
              <w:ind w:firstLineChars="0"/>
              <w:contextualSpacing/>
              <w:rPr>
                <w:rFonts w:ascii="Calibri" w:hAnsi="Calibri" w:cs="Calibri"/>
                <w:sz w:val="22"/>
              </w:rPr>
            </w:pPr>
            <w:r w:rsidRPr="00DE2CEF">
              <w:rPr>
                <w:rFonts w:ascii="Calibri" w:hAnsi="Calibri" w:cs="Calibri"/>
                <w:sz w:val="22"/>
              </w:rPr>
              <w:t>结业汇报（小组）</w:t>
            </w:r>
          </w:p>
        </w:tc>
      </w:tr>
      <w:tr w:rsidR="005F7FE4" w:rsidRPr="00DE2CEF" w14:paraId="3FF2730F" w14:textId="77777777" w:rsidTr="00766C29">
        <w:tc>
          <w:tcPr>
            <w:tcW w:w="162" w:type="pct"/>
            <w:shd w:val="clear" w:color="auto" w:fill="auto"/>
            <w:tcMar>
              <w:top w:w="0" w:type="dxa"/>
              <w:bottom w:w="0" w:type="dxa"/>
            </w:tcMar>
            <w:vAlign w:val="center"/>
          </w:tcPr>
          <w:p w14:paraId="43613040"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783F0F0" wp14:editId="0BBEF677">
                  <wp:extent cx="252000" cy="252000"/>
                  <wp:effectExtent l="0" t="0" r="0" b="0"/>
                  <wp:docPr id="20" name="图形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284E92F"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5F7FE4" w:rsidRPr="00DE2CEF" w14:paraId="2AEA5E54" w14:textId="77777777" w:rsidTr="00766C29">
        <w:tc>
          <w:tcPr>
            <w:tcW w:w="162" w:type="pct"/>
            <w:shd w:val="clear" w:color="auto" w:fill="auto"/>
            <w:tcMar>
              <w:top w:w="0" w:type="dxa"/>
              <w:bottom w:w="0" w:type="dxa"/>
            </w:tcMar>
            <w:vAlign w:val="center"/>
          </w:tcPr>
          <w:p w14:paraId="5334EF20"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30C685F4" w14:textId="77777777" w:rsidR="005F7FE4" w:rsidRPr="00DE2CEF" w:rsidRDefault="005F7FE4" w:rsidP="000F1788">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B0DA7A0" w14:textId="2078C77C" w:rsidR="005F7FE4" w:rsidRPr="00DE2CEF" w:rsidRDefault="000D0CCF"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w:t>
            </w:r>
            <w:r w:rsidR="005F7FE4" w:rsidRPr="00DE2CEF">
              <w:rPr>
                <w:rFonts w:ascii="Calibri" w:hAnsi="Calibri" w:cs="Calibri"/>
                <w:b/>
                <w:bCs/>
                <w:color w:val="000000" w:themeColor="text1"/>
                <w:sz w:val="22"/>
              </w:rPr>
              <w:t xml:space="preserve"> Claude Guet</w:t>
            </w:r>
          </w:p>
          <w:p w14:paraId="65E471A0" w14:textId="77777777" w:rsidR="005F7FE4" w:rsidRPr="00DE2CEF" w:rsidRDefault="005F7FE4" w:rsidP="000F1788">
            <w:pPr>
              <w:spacing w:afterLines="50" w:after="156" w:line="276" w:lineRule="auto"/>
              <w:rPr>
                <w:rFonts w:ascii="Calibri" w:hAnsi="Calibri" w:cs="Calibri"/>
                <w:b/>
                <w:bCs/>
                <w:sz w:val="22"/>
              </w:rPr>
            </w:pPr>
            <w:r w:rsidRPr="00DE2CEF">
              <w:rPr>
                <w:rFonts w:ascii="Calibri" w:hAnsi="Calibri" w:cs="Calibri"/>
                <w:b/>
                <w:bCs/>
                <w:sz w:val="22"/>
              </w:rPr>
              <w:t>新加坡南洋理工大学能源研究所，课程主任（研究）</w:t>
            </w:r>
          </w:p>
          <w:p w14:paraId="07E7F26D" w14:textId="2283F80A" w:rsidR="005F7FE4" w:rsidRPr="00DE2CEF" w:rsidRDefault="00366BD8" w:rsidP="000F1788">
            <w:pPr>
              <w:spacing w:afterLines="50" w:after="156" w:line="276" w:lineRule="auto"/>
              <w:jc w:val="both"/>
              <w:rPr>
                <w:rFonts w:ascii="Calibri" w:hAnsi="Calibri" w:cs="Calibri"/>
                <w:sz w:val="22"/>
              </w:rPr>
            </w:pPr>
            <w:r w:rsidRPr="00DE2CEF">
              <w:rPr>
                <w:rFonts w:ascii="Calibri" w:hAnsi="Calibri" w:cs="Calibri"/>
                <w:sz w:val="22"/>
              </w:rPr>
              <w:t>Prof Claude Guet</w:t>
            </w:r>
            <w:r w:rsidR="005F7FE4" w:rsidRPr="00DE2CEF">
              <w:rPr>
                <w:rFonts w:ascii="Calibri" w:hAnsi="Calibri" w:cs="Calibri"/>
                <w:sz w:val="22"/>
              </w:rPr>
              <w:t>曾担任法国原子能和替代能源委员会首席执行官高级顾问。他在法国原子能和替代能源委员会担任</w:t>
            </w:r>
            <w:proofErr w:type="gramStart"/>
            <w:r w:rsidR="005F7FE4" w:rsidRPr="00DE2CEF">
              <w:rPr>
                <w:rFonts w:ascii="Calibri" w:hAnsi="Calibri" w:cs="Calibri"/>
                <w:sz w:val="22"/>
              </w:rPr>
              <w:t>核教育</w:t>
            </w:r>
            <w:proofErr w:type="gramEnd"/>
            <w:r w:rsidR="005F7FE4" w:rsidRPr="00DE2CEF">
              <w:rPr>
                <w:rFonts w:ascii="Calibri" w:hAnsi="Calibri" w:cs="Calibri"/>
                <w:sz w:val="22"/>
              </w:rPr>
              <w:t>与培训主任、原子能高级专员办公室主任、军事核应用学部主任及该部门理论物理学系负责人、物理学部原子物理实验室负责人。</w:t>
            </w:r>
            <w:r w:rsidRPr="00DE2CEF">
              <w:rPr>
                <w:rFonts w:ascii="Calibri" w:hAnsi="Calibri" w:cs="Calibri"/>
                <w:sz w:val="22"/>
              </w:rPr>
              <w:t xml:space="preserve"> </w:t>
            </w:r>
          </w:p>
          <w:p w14:paraId="257F97AC" w14:textId="2840E7C1" w:rsidR="005F7FE4" w:rsidRPr="00DE2CEF" w:rsidRDefault="005F7FE4" w:rsidP="008B394C">
            <w:pPr>
              <w:spacing w:afterLines="50" w:after="156" w:line="276" w:lineRule="auto"/>
              <w:jc w:val="both"/>
              <w:rPr>
                <w:rFonts w:ascii="Calibri" w:hAnsi="Calibri" w:cs="Calibri"/>
                <w:sz w:val="22"/>
              </w:rPr>
            </w:pPr>
            <w:r w:rsidRPr="00DE2CEF">
              <w:rPr>
                <w:rFonts w:ascii="Calibri" w:hAnsi="Calibri" w:cs="Calibri"/>
                <w:sz w:val="22"/>
              </w:rPr>
              <w:t>他拥有法国约瑟夫</w:t>
            </w:r>
            <w:r w:rsidRPr="00DE2CEF">
              <w:rPr>
                <w:rFonts w:ascii="Calibri" w:hAnsi="Calibri" w:cs="Calibri"/>
                <w:sz w:val="22"/>
              </w:rPr>
              <w:t>·</w:t>
            </w:r>
            <w:proofErr w:type="gramStart"/>
            <w:r w:rsidRPr="00DE2CEF">
              <w:rPr>
                <w:rFonts w:ascii="Calibri" w:hAnsi="Calibri" w:cs="Calibri"/>
                <w:sz w:val="22"/>
              </w:rPr>
              <w:t>傅里叶</w:t>
            </w:r>
            <w:proofErr w:type="gramEnd"/>
            <w:r w:rsidRPr="00DE2CEF">
              <w:rPr>
                <w:rFonts w:ascii="Calibri" w:hAnsi="Calibri" w:cs="Calibri"/>
                <w:sz w:val="22"/>
              </w:rPr>
              <w:t>大学博士学位，并曾在以下研究所开展研究活动：劳厄</w:t>
            </w:r>
            <w:r w:rsidRPr="00DE2CEF">
              <w:rPr>
                <w:rFonts w:ascii="Calibri" w:hAnsi="Calibri" w:cs="Calibri"/>
                <w:sz w:val="22"/>
              </w:rPr>
              <w:t>-</w:t>
            </w:r>
            <w:r w:rsidRPr="00DE2CEF">
              <w:rPr>
                <w:rFonts w:ascii="Calibri" w:hAnsi="Calibri" w:cs="Calibri"/>
                <w:sz w:val="22"/>
              </w:rPr>
              <w:t>朗之万研究所、雷根斯堡大学理论物理研究所、哥本哈根大学尼尔斯玻尔研究所、哈佛大学理论原子和分子物理研究所、京都大学汤川理论物理研究所。他的主要研究成果包括对核物理、原子和等离子体物理以及纳米物理的理论和实验贡献。他著有</w:t>
            </w:r>
            <w:r w:rsidRPr="00DE2CEF">
              <w:rPr>
                <w:rFonts w:ascii="Calibri" w:hAnsi="Calibri" w:cs="Calibri"/>
                <w:sz w:val="22"/>
              </w:rPr>
              <w:t>115</w:t>
            </w:r>
            <w:r w:rsidRPr="00DE2CEF">
              <w:rPr>
                <w:rFonts w:ascii="Calibri" w:hAnsi="Calibri" w:cs="Calibri"/>
                <w:sz w:val="22"/>
              </w:rPr>
              <w:t>篇论文，论文被引用次数超过</w:t>
            </w:r>
            <w:r w:rsidRPr="00DE2CEF">
              <w:rPr>
                <w:rFonts w:ascii="Calibri" w:hAnsi="Calibri" w:cs="Calibri"/>
                <w:sz w:val="22"/>
              </w:rPr>
              <w:t>6700</w:t>
            </w:r>
            <w:r w:rsidRPr="00DE2CEF">
              <w:rPr>
                <w:rFonts w:ascii="Calibri" w:hAnsi="Calibri" w:cs="Calibri"/>
                <w:sz w:val="22"/>
              </w:rPr>
              <w:t>次，</w:t>
            </w:r>
            <w:r w:rsidRPr="00DE2CEF">
              <w:rPr>
                <w:rFonts w:ascii="Calibri" w:hAnsi="Calibri" w:cs="Calibri"/>
                <w:sz w:val="22"/>
              </w:rPr>
              <w:t>H</w:t>
            </w:r>
            <w:r w:rsidRPr="00DE2CEF">
              <w:rPr>
                <w:rFonts w:ascii="Calibri" w:hAnsi="Calibri" w:cs="Calibri"/>
                <w:sz w:val="22"/>
              </w:rPr>
              <w:t>指数为</w:t>
            </w:r>
            <w:r w:rsidRPr="00DE2CEF">
              <w:rPr>
                <w:rFonts w:ascii="Calibri" w:hAnsi="Calibri" w:cs="Calibri"/>
                <w:sz w:val="22"/>
              </w:rPr>
              <w:t>42</w:t>
            </w:r>
            <w:r w:rsidRPr="00DE2CEF">
              <w:rPr>
                <w:rFonts w:ascii="Calibri" w:hAnsi="Calibri" w:cs="Calibri"/>
                <w:sz w:val="22"/>
              </w:rPr>
              <w:t>。他与国际原子能机构就核知识管理有着密切合作，为核课程提供建议和指导，并评估众多国家的</w:t>
            </w:r>
            <w:proofErr w:type="gramStart"/>
            <w:r w:rsidRPr="00DE2CEF">
              <w:rPr>
                <w:rFonts w:ascii="Calibri" w:hAnsi="Calibri" w:cs="Calibri"/>
                <w:sz w:val="22"/>
              </w:rPr>
              <w:t>核教育</w:t>
            </w:r>
            <w:proofErr w:type="gramEnd"/>
            <w:r w:rsidRPr="00DE2CEF">
              <w:rPr>
                <w:rFonts w:ascii="Calibri" w:hAnsi="Calibri" w:cs="Calibri"/>
                <w:sz w:val="22"/>
              </w:rPr>
              <w:t>和培训方案。他在核科学和能源科学方面开设了许多课程。</w:t>
            </w:r>
          </w:p>
        </w:tc>
      </w:tr>
      <w:tr w:rsidR="005F7FE4" w:rsidRPr="00DE2CEF" w14:paraId="6A263DE6" w14:textId="77777777" w:rsidTr="00766C29">
        <w:tc>
          <w:tcPr>
            <w:tcW w:w="162" w:type="pct"/>
            <w:shd w:val="clear" w:color="auto" w:fill="auto"/>
            <w:tcMar>
              <w:top w:w="0" w:type="dxa"/>
              <w:bottom w:w="0" w:type="dxa"/>
            </w:tcMar>
            <w:vAlign w:val="center"/>
          </w:tcPr>
          <w:p w14:paraId="7C3182DF"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801ED73" wp14:editId="3CFF33C9">
                  <wp:extent cx="252000" cy="252000"/>
                  <wp:effectExtent l="0" t="0" r="0" b="0"/>
                  <wp:docPr id="23" name="图形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1276945C"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5F7FE4" w:rsidRPr="00DE2CEF" w14:paraId="7C39C956" w14:textId="77777777" w:rsidTr="00766C29">
        <w:tc>
          <w:tcPr>
            <w:tcW w:w="162" w:type="pct"/>
            <w:shd w:val="clear" w:color="auto" w:fill="auto"/>
            <w:tcMar>
              <w:top w:w="0" w:type="dxa"/>
              <w:bottom w:w="0" w:type="dxa"/>
            </w:tcMar>
            <w:vAlign w:val="center"/>
          </w:tcPr>
          <w:p w14:paraId="58218E66"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301"/>
              <w:gridCol w:w="7491"/>
            </w:tblGrid>
            <w:tr w:rsidR="00027FFD" w:rsidRPr="00DE2CEF" w14:paraId="6CC87DAD" w14:textId="77777777" w:rsidTr="009D5B97">
              <w:trPr>
                <w:tblHeader/>
              </w:trPr>
              <w:tc>
                <w:tcPr>
                  <w:tcW w:w="117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D45A7FC" w14:textId="724B3DE9" w:rsidR="00027FFD" w:rsidRPr="00DE2CEF" w:rsidRDefault="00027FFD" w:rsidP="00DE0C34">
                  <w:pPr>
                    <w:spacing w:line="276" w:lineRule="auto"/>
                    <w:rPr>
                      <w:rFonts w:ascii="Calibri" w:hAnsi="Calibri" w:cs="Calibri"/>
                      <w:b/>
                      <w:bCs/>
                      <w:kern w:val="0"/>
                      <w:sz w:val="22"/>
                    </w:rPr>
                  </w:pPr>
                  <w:r w:rsidRPr="00DE2CEF">
                    <w:rPr>
                      <w:rFonts w:ascii="Calibri" w:hAnsi="Calibri" w:cs="Calibri"/>
                      <w:b/>
                      <w:bCs/>
                      <w:color w:val="000000" w:themeColor="text1"/>
                      <w:kern w:val="0"/>
                      <w:sz w:val="22"/>
                    </w:rPr>
                    <w:t>课程</w:t>
                  </w:r>
                </w:p>
              </w:tc>
              <w:tc>
                <w:tcPr>
                  <w:tcW w:w="38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44A2DB6" w14:textId="6475DD44" w:rsidR="00027FFD" w:rsidRPr="00DE2CEF" w:rsidRDefault="00027FFD" w:rsidP="00DE0C34">
                  <w:pPr>
                    <w:spacing w:line="276" w:lineRule="auto"/>
                    <w:rPr>
                      <w:rFonts w:ascii="Calibri" w:hAnsi="Calibri" w:cs="Calibri"/>
                      <w:b/>
                      <w:bCs/>
                      <w:kern w:val="0"/>
                      <w:sz w:val="22"/>
                    </w:rPr>
                  </w:pPr>
                  <w:r w:rsidRPr="00DE2CEF">
                    <w:rPr>
                      <w:rFonts w:ascii="Calibri" w:hAnsi="Calibri" w:cs="Calibri"/>
                      <w:b/>
                      <w:bCs/>
                      <w:color w:val="000000" w:themeColor="text1"/>
                      <w:kern w:val="0"/>
                      <w:sz w:val="22"/>
                    </w:rPr>
                    <w:t>内容</w:t>
                  </w:r>
                </w:p>
              </w:tc>
            </w:tr>
            <w:tr w:rsidR="005F7FE4" w:rsidRPr="00DE2CEF" w14:paraId="19B71C3C" w14:textId="77777777" w:rsidTr="009D5B97">
              <w:tc>
                <w:tcPr>
                  <w:tcW w:w="1175" w:type="pct"/>
                  <w:tcBorders>
                    <w:top w:val="single" w:sz="6" w:space="0" w:color="FFFFFF" w:themeColor="background1"/>
                  </w:tcBorders>
                  <w:shd w:val="clear" w:color="auto" w:fill="FFFFFF"/>
                  <w:vAlign w:val="center"/>
                </w:tcPr>
                <w:p w14:paraId="6BA7756C" w14:textId="3878A6E2" w:rsidR="005F7FE4" w:rsidRPr="00DE2CEF" w:rsidRDefault="00880A1B"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tcBorders>
                    <w:top w:val="single" w:sz="6" w:space="0" w:color="FFFFFF" w:themeColor="background1"/>
                  </w:tcBorders>
                  <w:shd w:val="clear" w:color="auto" w:fill="FFFFFF"/>
                  <w:hideMark/>
                </w:tcPr>
                <w:p w14:paraId="5D658BA5" w14:textId="6DF2C2E2" w:rsidR="0038532B" w:rsidRPr="00DE2CEF" w:rsidRDefault="0038532B"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009B525A"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2509D09" w14:textId="3C45D0BC" w:rsidR="005F7FE4" w:rsidRPr="00DE2CEF" w:rsidRDefault="005F7FE4" w:rsidP="009D5B97">
                  <w:pPr>
                    <w:spacing w:line="276" w:lineRule="auto"/>
                    <w:rPr>
                      <w:rFonts w:ascii="Calibri" w:hAnsi="Calibri" w:cs="Calibri"/>
                      <w:b/>
                      <w:bCs/>
                      <w:sz w:val="22"/>
                    </w:rPr>
                  </w:pPr>
                  <w:r w:rsidRPr="00DE2CEF">
                    <w:rPr>
                      <w:rFonts w:ascii="Calibri" w:hAnsi="Calibri" w:cs="Calibri"/>
                      <w:b/>
                      <w:kern w:val="0"/>
                      <w:sz w:val="22"/>
                    </w:rPr>
                    <w:t>专业课（</w:t>
                  </w:r>
                  <w:r w:rsidRPr="00DE2CEF">
                    <w:rPr>
                      <w:rFonts w:ascii="Calibri" w:hAnsi="Calibri" w:cs="Calibri"/>
                      <w:b/>
                      <w:kern w:val="0"/>
                      <w:sz w:val="22"/>
                    </w:rPr>
                    <w:t>1</w:t>
                  </w:r>
                  <w:r w:rsidRPr="00DE2CEF">
                    <w:rPr>
                      <w:rFonts w:ascii="Calibri" w:hAnsi="Calibri" w:cs="Calibri"/>
                      <w:b/>
                      <w:kern w:val="0"/>
                      <w:sz w:val="22"/>
                    </w:rPr>
                    <w:t>）：二氧化碳、全球变暖与碳中和</w:t>
                  </w:r>
                </w:p>
                <w:p w14:paraId="39A50BDB"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自然温室效应</w:t>
                  </w:r>
                </w:p>
                <w:p w14:paraId="0BC4A322"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人造温室效应</w:t>
                  </w:r>
                </w:p>
                <w:p w14:paraId="11B30946"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各种燃料燃烧的排放</w:t>
                  </w:r>
                </w:p>
                <w:p w14:paraId="1C778591"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可能的后果和不确定性：全球不平等</w:t>
                  </w:r>
                </w:p>
                <w:p w14:paraId="304BDBED"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如何减少碳足迹</w:t>
                  </w:r>
                </w:p>
                <w:p w14:paraId="6940DB2D"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统计和分析</w:t>
                  </w:r>
                </w:p>
                <w:p w14:paraId="78254382" w14:textId="016F5311"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碳补偿</w:t>
                  </w:r>
                </w:p>
                <w:p w14:paraId="489BBD39" w14:textId="065FA836" w:rsidR="005F7FE4" w:rsidRPr="00DE2CEF" w:rsidRDefault="00D76EBA" w:rsidP="009D5B97">
                  <w:pPr>
                    <w:pStyle w:val="ListParagraph"/>
                    <w:numPr>
                      <w:ilvl w:val="0"/>
                      <w:numId w:val="9"/>
                    </w:numPr>
                    <w:spacing w:afterLines="50" w:after="156" w:line="276" w:lineRule="auto"/>
                    <w:ind w:rightChars="692" w:right="1453" w:firstLineChars="0"/>
                    <w:rPr>
                      <w:rFonts w:ascii="Calibri" w:hAnsi="Calibri" w:cs="Calibri"/>
                      <w:sz w:val="22"/>
                    </w:rPr>
                  </w:pPr>
                  <w:r w:rsidRPr="00DE2CEF">
                    <w:rPr>
                      <w:rFonts w:ascii="Calibri" w:hAnsi="Calibri" w:cs="Calibri"/>
                      <w:sz w:val="22"/>
                    </w:rPr>
                    <w:t>碳中和：政治承诺和决定</w:t>
                  </w:r>
                </w:p>
              </w:tc>
            </w:tr>
            <w:tr w:rsidR="005F7FE4" w:rsidRPr="00DE2CEF" w14:paraId="480CC159" w14:textId="77777777" w:rsidTr="008B394C">
              <w:tc>
                <w:tcPr>
                  <w:tcW w:w="1175" w:type="pct"/>
                  <w:shd w:val="clear" w:color="auto" w:fill="FFFFFF"/>
                  <w:vAlign w:val="center"/>
                </w:tcPr>
                <w:p w14:paraId="1E3A3DD2" w14:textId="0AD51FFC"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3B626014" w14:textId="3135E9BB"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5F7FE4" w:rsidRPr="00DE2CEF" w14:paraId="39E03495" w14:textId="77777777" w:rsidTr="008B394C">
              <w:tc>
                <w:tcPr>
                  <w:tcW w:w="1175" w:type="pct"/>
                  <w:shd w:val="clear" w:color="auto" w:fill="FFFFFF"/>
                  <w:vAlign w:val="center"/>
                </w:tcPr>
                <w:p w14:paraId="70EB9E5D" w14:textId="0C6D0008"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1A274714"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）：可再生能源</w:t>
                  </w:r>
                  <w:r w:rsidRPr="00DE2CEF">
                    <w:rPr>
                      <w:rFonts w:ascii="Calibri" w:hAnsi="Calibri" w:cs="Calibri"/>
                      <w:b/>
                      <w:bCs/>
                      <w:color w:val="212529"/>
                      <w:kern w:val="0"/>
                      <w:sz w:val="22"/>
                    </w:rPr>
                    <w:t>I</w:t>
                  </w:r>
                </w:p>
                <w:p w14:paraId="6FDE9651"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太阳能：阳能潜力</w:t>
                  </w:r>
                </w:p>
                <w:p w14:paraId="49398947"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太阳能发电</w:t>
                  </w:r>
                  <w:r w:rsidRPr="00DE2CEF">
                    <w:rPr>
                      <w:rFonts w:ascii="Calibri" w:hAnsi="Calibri" w:cs="Calibri"/>
                      <w:sz w:val="22"/>
                    </w:rPr>
                    <w:t>1</w:t>
                  </w:r>
                  <w:r w:rsidRPr="00DE2CEF">
                    <w:rPr>
                      <w:rFonts w:ascii="Calibri" w:hAnsi="Calibri" w:cs="Calibri"/>
                      <w:sz w:val="22"/>
                    </w:rPr>
                    <w:t>：光伏发电，太阳能电池</w:t>
                  </w:r>
                </w:p>
                <w:p w14:paraId="3F543957"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太阳能发电</w:t>
                  </w:r>
                  <w:r w:rsidRPr="00DE2CEF">
                    <w:rPr>
                      <w:rFonts w:ascii="Calibri" w:hAnsi="Calibri" w:cs="Calibri"/>
                      <w:sz w:val="22"/>
                    </w:rPr>
                    <w:t>2</w:t>
                  </w:r>
                  <w:r w:rsidRPr="00DE2CEF">
                    <w:rPr>
                      <w:rFonts w:ascii="Calibri" w:hAnsi="Calibri" w:cs="Calibri"/>
                      <w:sz w:val="22"/>
                    </w:rPr>
                    <w:t>：聚光太阳能热发电</w:t>
                  </w:r>
                </w:p>
                <w:p w14:paraId="1D28A290"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技术的部署：成本及商业可行性</w:t>
                  </w:r>
                </w:p>
                <w:p w14:paraId="3AF12DA1"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光合作用和生物燃料</w:t>
                  </w:r>
                </w:p>
                <w:p w14:paraId="51703F9F"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被动式太阳能建筑</w:t>
                  </w:r>
                </w:p>
                <w:p w14:paraId="5A459133" w14:textId="77777777" w:rsidR="005F7FE4" w:rsidRPr="00DE2CEF" w:rsidRDefault="005F7FE4" w:rsidP="009D5B97">
                  <w:pPr>
                    <w:pStyle w:val="ListParagraph"/>
                    <w:numPr>
                      <w:ilvl w:val="0"/>
                      <w:numId w:val="9"/>
                    </w:numPr>
                    <w:spacing w:afterLines="50" w:after="156" w:line="276" w:lineRule="auto"/>
                    <w:ind w:rightChars="692" w:right="1453" w:firstLineChars="0"/>
                    <w:rPr>
                      <w:rFonts w:ascii="Calibri" w:hAnsi="Calibri" w:cs="Calibri"/>
                      <w:kern w:val="0"/>
                      <w:sz w:val="22"/>
                    </w:rPr>
                  </w:pPr>
                  <w:r w:rsidRPr="00DE2CEF">
                    <w:rPr>
                      <w:rFonts w:ascii="Calibri" w:hAnsi="Calibri" w:cs="Calibri"/>
                      <w:sz w:val="22"/>
                    </w:rPr>
                    <w:t>碳足迹</w:t>
                  </w:r>
                </w:p>
              </w:tc>
            </w:tr>
            <w:tr w:rsidR="005F7FE4" w:rsidRPr="00DE2CEF" w14:paraId="3F9D690E" w14:textId="77777777" w:rsidTr="008B394C">
              <w:tc>
                <w:tcPr>
                  <w:tcW w:w="1175" w:type="pct"/>
                  <w:shd w:val="clear" w:color="auto" w:fill="FFFFFF"/>
                  <w:vAlign w:val="center"/>
                </w:tcPr>
                <w:p w14:paraId="305DE6C9" w14:textId="469E12C3"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1D6B7CBF" w14:textId="75630F4C"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5F7FE4" w:rsidRPr="00DE2CEF" w14:paraId="0243B0E3" w14:textId="77777777" w:rsidTr="008B394C">
              <w:tc>
                <w:tcPr>
                  <w:tcW w:w="1175" w:type="pct"/>
                  <w:shd w:val="clear" w:color="auto" w:fill="FFFFFF"/>
                  <w:vAlign w:val="center"/>
                </w:tcPr>
                <w:p w14:paraId="73D1E03A" w14:textId="44EFBC89"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55940D60"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）：可再生能源</w:t>
                  </w:r>
                  <w:r w:rsidRPr="00DE2CEF">
                    <w:rPr>
                      <w:rFonts w:ascii="Calibri" w:hAnsi="Calibri" w:cs="Calibri"/>
                      <w:b/>
                      <w:bCs/>
                      <w:color w:val="212529"/>
                      <w:kern w:val="0"/>
                      <w:sz w:val="22"/>
                    </w:rPr>
                    <w:t>II</w:t>
                  </w:r>
                </w:p>
                <w:p w14:paraId="2BD202E7"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风能：风能的潜力</w:t>
                  </w:r>
                </w:p>
                <w:p w14:paraId="32C62864"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风力发电技术</w:t>
                  </w:r>
                </w:p>
                <w:p w14:paraId="77086150"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海上和陆地上的风力发电场</w:t>
                  </w:r>
                </w:p>
                <w:p w14:paraId="178A23DD"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成本、可变性和电网挑战</w:t>
                  </w:r>
                </w:p>
                <w:p w14:paraId="298E9B0C"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对环境和循环利用的影响</w:t>
                  </w:r>
                </w:p>
                <w:p w14:paraId="5EDED2F4"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来自水和土壤的能量</w:t>
                  </w:r>
                </w:p>
                <w:p w14:paraId="254FD24E" w14:textId="77777777" w:rsidR="005F7FE4" w:rsidRPr="00DE2CEF" w:rsidRDefault="005F7FE4" w:rsidP="009D5B97">
                  <w:pPr>
                    <w:pStyle w:val="ListParagraph"/>
                    <w:numPr>
                      <w:ilvl w:val="0"/>
                      <w:numId w:val="9"/>
                    </w:numPr>
                    <w:spacing w:afterLines="50" w:after="156" w:line="276" w:lineRule="auto"/>
                    <w:ind w:rightChars="692" w:right="1453" w:firstLineChars="0"/>
                    <w:rPr>
                      <w:rFonts w:ascii="Calibri" w:hAnsi="Calibri" w:cs="Calibri"/>
                      <w:b/>
                      <w:bCs/>
                      <w:sz w:val="22"/>
                    </w:rPr>
                  </w:pPr>
                  <w:r w:rsidRPr="00DE2CEF">
                    <w:rPr>
                      <w:rFonts w:ascii="Calibri" w:hAnsi="Calibri" w:cs="Calibri"/>
                      <w:sz w:val="22"/>
                    </w:rPr>
                    <w:t>碳足迹</w:t>
                  </w:r>
                </w:p>
              </w:tc>
            </w:tr>
            <w:tr w:rsidR="005F7FE4" w:rsidRPr="00DE2CEF" w14:paraId="55F30613" w14:textId="77777777" w:rsidTr="008B394C">
              <w:tc>
                <w:tcPr>
                  <w:tcW w:w="1175" w:type="pct"/>
                  <w:shd w:val="clear" w:color="auto" w:fill="FFFFFF"/>
                  <w:vAlign w:val="center"/>
                </w:tcPr>
                <w:p w14:paraId="61409EE0" w14:textId="57F1CFC5"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071BF0D6" w14:textId="5CF499CC"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5F7FE4" w:rsidRPr="00DE2CEF" w14:paraId="533CCF13" w14:textId="77777777" w:rsidTr="008B394C">
              <w:tc>
                <w:tcPr>
                  <w:tcW w:w="1175" w:type="pct"/>
                  <w:shd w:val="clear" w:color="auto" w:fill="FFFFFF"/>
                  <w:vAlign w:val="center"/>
                </w:tcPr>
                <w:p w14:paraId="7BC18AB4" w14:textId="40BE9FBC"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4AF3100E"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）：核能</w:t>
                  </w:r>
                </w:p>
                <w:p w14:paraId="69BBBBE1"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基本的核裂变</w:t>
                  </w:r>
                </w:p>
                <w:p w14:paraId="62239BED"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核反应堆技术基础知识</w:t>
                  </w:r>
                </w:p>
                <w:p w14:paraId="0B21B03D"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燃料循环、开环与闭环再循环、可持续性</w:t>
                  </w:r>
                </w:p>
                <w:p w14:paraId="2672BF2C"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核废料管理</w:t>
                  </w:r>
                </w:p>
                <w:p w14:paraId="1B1CB881"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核裂变的利弊</w:t>
                  </w:r>
                </w:p>
                <w:p w14:paraId="37DEE536"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清洁能源融合</w:t>
                  </w:r>
                </w:p>
                <w:p w14:paraId="7D0C12DE" w14:textId="77777777" w:rsidR="005F7FE4" w:rsidRPr="00DE2CEF" w:rsidRDefault="005F7FE4" w:rsidP="009D5B97">
                  <w:pPr>
                    <w:pStyle w:val="ListParagraph"/>
                    <w:numPr>
                      <w:ilvl w:val="0"/>
                      <w:numId w:val="9"/>
                    </w:numPr>
                    <w:spacing w:afterLines="50" w:after="156" w:line="276" w:lineRule="auto"/>
                    <w:ind w:rightChars="692" w:right="1453" w:firstLineChars="0"/>
                    <w:rPr>
                      <w:rFonts w:ascii="Calibri" w:hAnsi="Calibri" w:cs="Calibri"/>
                      <w:kern w:val="0"/>
                      <w:sz w:val="22"/>
                    </w:rPr>
                  </w:pPr>
                  <w:r w:rsidRPr="00DE2CEF">
                    <w:rPr>
                      <w:rFonts w:ascii="Calibri" w:hAnsi="Calibri" w:cs="Calibri"/>
                      <w:sz w:val="22"/>
                    </w:rPr>
                    <w:t>碳足迹</w:t>
                  </w:r>
                </w:p>
              </w:tc>
            </w:tr>
            <w:tr w:rsidR="005F7FE4" w:rsidRPr="00DE2CEF" w14:paraId="4F6F8D95" w14:textId="77777777" w:rsidTr="008B394C">
              <w:tc>
                <w:tcPr>
                  <w:tcW w:w="1175" w:type="pct"/>
                  <w:shd w:val="clear" w:color="auto" w:fill="FFFFFF"/>
                  <w:vAlign w:val="center"/>
                </w:tcPr>
                <w:p w14:paraId="76C8E573" w14:textId="5C120CCE"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14175A40"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）：碳中和能源管理</w:t>
                  </w:r>
                  <w:r w:rsidRPr="00DE2CEF">
                    <w:rPr>
                      <w:rFonts w:ascii="Calibri" w:hAnsi="Calibri" w:cs="Calibri"/>
                      <w:b/>
                      <w:bCs/>
                      <w:color w:val="212529"/>
                      <w:kern w:val="0"/>
                      <w:sz w:val="22"/>
                    </w:rPr>
                    <w:t>&amp;</w:t>
                  </w:r>
                  <w:r w:rsidRPr="00DE2CEF">
                    <w:rPr>
                      <w:rFonts w:ascii="Calibri" w:hAnsi="Calibri" w:cs="Calibri"/>
                      <w:b/>
                      <w:bCs/>
                      <w:color w:val="212529"/>
                      <w:kern w:val="0"/>
                      <w:sz w:val="22"/>
                    </w:rPr>
                    <w:t>总结</w:t>
                  </w:r>
                </w:p>
                <w:p w14:paraId="5EEE0B43"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能源储存</w:t>
                  </w:r>
                </w:p>
                <w:p w14:paraId="6D32E427"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为什么能量储存很重要</w:t>
                  </w:r>
                  <w:r w:rsidRPr="00DE2CEF">
                    <w:rPr>
                      <w:rFonts w:ascii="Calibri" w:hAnsi="Calibri" w:cs="Calibri"/>
                      <w:kern w:val="0"/>
                      <w:sz w:val="23"/>
                      <w:szCs w:val="23"/>
                    </w:rPr>
                    <w:t>?</w:t>
                  </w:r>
                </w:p>
                <w:p w14:paraId="54678BB3"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电能存储：电池和超级电容器</w:t>
                  </w:r>
                </w:p>
                <w:p w14:paraId="236742A6"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热能存储</w:t>
                  </w:r>
                </w:p>
                <w:p w14:paraId="4B748E01"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能量矢量：氢</w:t>
                  </w:r>
                </w:p>
                <w:p w14:paraId="5178A2F0"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碳足迹</w:t>
                  </w:r>
                </w:p>
                <w:p w14:paraId="1C0FC494"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电动汽车和储能</w:t>
                  </w:r>
                </w:p>
                <w:p w14:paraId="23F5311E"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智能电网：平衡和优化电网</w:t>
                  </w:r>
                </w:p>
                <w:p w14:paraId="106A0D17" w14:textId="77777777" w:rsidR="005F7FE4" w:rsidRPr="00DE2CEF" w:rsidRDefault="005F7FE4" w:rsidP="009D5B97">
                  <w:pPr>
                    <w:pStyle w:val="ListParagraph"/>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总结</w:t>
                  </w:r>
                </w:p>
                <w:p w14:paraId="4F84DFE1"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总结</w:t>
                  </w:r>
                </w:p>
                <w:p w14:paraId="378DA13E" w14:textId="77777777" w:rsidR="005F7FE4" w:rsidRPr="00DE2CEF" w:rsidRDefault="005F7FE4" w:rsidP="00876E29">
                  <w:pPr>
                    <w:widowControl w:val="0"/>
                    <w:autoSpaceDE w:val="0"/>
                    <w:autoSpaceDN w:val="0"/>
                    <w:adjustRightInd w:val="0"/>
                    <w:spacing w:afterLines="50" w:after="156" w:line="276" w:lineRule="auto"/>
                    <w:ind w:left="420"/>
                    <w:rPr>
                      <w:rFonts w:ascii="Calibri" w:hAnsi="Calibri" w:cs="Calibri"/>
                      <w:b/>
                      <w:bCs/>
                      <w:kern w:val="0"/>
                      <w:sz w:val="22"/>
                    </w:rPr>
                  </w:pPr>
                  <w:r w:rsidRPr="00DE2CEF">
                    <w:rPr>
                      <w:rFonts w:ascii="Calibri" w:hAnsi="Calibri" w:cs="Calibri"/>
                      <w:kern w:val="0"/>
                      <w:sz w:val="23"/>
                      <w:szCs w:val="23"/>
                    </w:rPr>
                    <w:t>碳中和在全球和地区能否实现</w:t>
                  </w:r>
                  <w:r w:rsidRPr="00DE2CEF">
                    <w:rPr>
                      <w:rFonts w:ascii="Calibri" w:hAnsi="Calibri" w:cs="Calibri"/>
                      <w:kern w:val="0"/>
                      <w:sz w:val="23"/>
                      <w:szCs w:val="23"/>
                    </w:rPr>
                    <w:t>?</w:t>
                  </w:r>
                </w:p>
              </w:tc>
            </w:tr>
            <w:tr w:rsidR="005F7FE4" w:rsidRPr="00DE2CEF" w14:paraId="02F5A4CE" w14:textId="77777777" w:rsidTr="008B394C">
              <w:trPr>
                <w:trHeight w:val="333"/>
              </w:trPr>
              <w:tc>
                <w:tcPr>
                  <w:tcW w:w="1175" w:type="pct"/>
                  <w:shd w:val="clear" w:color="auto" w:fill="FFFFFF"/>
                  <w:vAlign w:val="center"/>
                </w:tcPr>
                <w:p w14:paraId="1B61B4C3" w14:textId="19877C4F"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20A55D36" w14:textId="7EB74FD6" w:rsidR="005F7FE4" w:rsidRPr="00DE2CEF" w:rsidRDefault="005F7FE4" w:rsidP="009D5B97">
                  <w:pPr>
                    <w:spacing w:beforeLines="50" w:before="156" w:afterLines="50" w:after="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9B525A"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24C0318E" w14:textId="77777777" w:rsidR="005F7FE4" w:rsidRPr="00DE2CEF" w:rsidRDefault="005F7FE4" w:rsidP="00567C28">
            <w:pPr>
              <w:spacing w:line="276" w:lineRule="auto"/>
              <w:rPr>
                <w:rFonts w:ascii="Calibri" w:hAnsi="Calibri" w:cs="Calibri"/>
                <w:sz w:val="22"/>
              </w:rPr>
            </w:pPr>
          </w:p>
        </w:tc>
      </w:tr>
      <w:tr w:rsidR="005F7FE4" w:rsidRPr="00DE2CEF" w14:paraId="20F103A9" w14:textId="77777777" w:rsidTr="00766C29">
        <w:tc>
          <w:tcPr>
            <w:tcW w:w="162" w:type="pct"/>
            <w:shd w:val="clear" w:color="auto" w:fill="auto"/>
            <w:tcMar>
              <w:top w:w="0" w:type="dxa"/>
              <w:bottom w:w="0" w:type="dxa"/>
            </w:tcMar>
            <w:vAlign w:val="center"/>
          </w:tcPr>
          <w:p w14:paraId="4FEDD44A" w14:textId="77777777" w:rsidR="005F7FE4" w:rsidRPr="00DE2CEF" w:rsidRDefault="005F7FE4" w:rsidP="00754A54">
            <w:pPr>
              <w:spacing w:beforeLines="50" w:before="156" w:line="276" w:lineRule="auto"/>
              <w:rPr>
                <w:rFonts w:ascii="Calibri" w:hAnsi="Calibri" w:cs="Calibri"/>
                <w:color w:val="000000" w:themeColor="text1"/>
                <w:kern w:val="0"/>
                <w:sz w:val="20"/>
                <w:szCs w:val="20"/>
              </w:rPr>
            </w:pPr>
          </w:p>
        </w:tc>
        <w:tc>
          <w:tcPr>
            <w:tcW w:w="4838" w:type="pct"/>
            <w:shd w:val="clear" w:color="auto" w:fill="auto"/>
            <w:tcMar>
              <w:top w:w="0" w:type="dxa"/>
              <w:bottom w:w="0" w:type="dxa"/>
            </w:tcMar>
            <w:vAlign w:val="center"/>
          </w:tcPr>
          <w:p w14:paraId="16BE6337" w14:textId="6C4942DF" w:rsidR="005F7FE4" w:rsidRPr="00DE2CEF" w:rsidRDefault="00B639B8"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B779F68" w14:textId="77777777" w:rsidR="005F7FE4" w:rsidRDefault="005F7FE4" w:rsidP="00567C28">
      <w:pPr>
        <w:spacing w:line="276" w:lineRule="auto"/>
        <w:rPr>
          <w:rFonts w:ascii="Calibri" w:hAnsi="Calibri" w:cs="Calibri"/>
        </w:rPr>
      </w:pPr>
    </w:p>
    <w:p w14:paraId="2C8D5EEE" w14:textId="77777777" w:rsidR="00293F25" w:rsidRPr="00DE2CEF" w:rsidRDefault="00293F25"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933266" w:rsidRPr="00DE2CEF" w14:paraId="0E8A38A6" w14:textId="77777777" w:rsidTr="004F5579">
        <w:tc>
          <w:tcPr>
            <w:tcW w:w="600" w:type="dxa"/>
            <w:shd w:val="clear" w:color="auto" w:fill="0071BC"/>
            <w:vAlign w:val="center"/>
          </w:tcPr>
          <w:p w14:paraId="7D55A141" w14:textId="77777777" w:rsidR="00933266" w:rsidRPr="00DE2CEF" w:rsidRDefault="00933266" w:rsidP="004F5579">
            <w:pPr>
              <w:pStyle w:val="Heading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10AD1965" wp14:editId="5BB3F8E1">
                  <wp:extent cx="288000" cy="288000"/>
                  <wp:effectExtent l="0" t="0" r="0" b="0"/>
                  <wp:docPr id="34" name="图形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9182682" w14:textId="1046C787" w:rsidR="00933266" w:rsidRPr="00DE2CEF" w:rsidRDefault="00933266" w:rsidP="004F5579">
            <w:pPr>
              <w:pStyle w:val="Heading1"/>
              <w:spacing w:before="0" w:after="0" w:line="276" w:lineRule="auto"/>
              <w:rPr>
                <w:rFonts w:ascii="Calibri" w:hAnsi="Calibri" w:cs="Calibri"/>
                <w:color w:val="FFFFFF"/>
                <w:szCs w:val="21"/>
                <w:highlight w:val="yellow"/>
              </w:rPr>
            </w:pPr>
            <w:bookmarkStart w:id="75" w:name="_附件20：城市规划与建筑设计"/>
            <w:bookmarkEnd w:id="75"/>
            <w:r w:rsidRPr="00DE2CEF">
              <w:rPr>
                <w:rFonts w:ascii="Calibri" w:hAnsi="Calibri" w:cs="Calibri"/>
                <w:color w:val="FFFFFF"/>
                <w:sz w:val="32"/>
                <w:szCs w:val="32"/>
              </w:rPr>
              <w:t>附件</w:t>
            </w:r>
            <w:r w:rsidR="008D56D4">
              <w:rPr>
                <w:rFonts w:ascii="Calibri" w:hAnsi="Calibri" w:cs="Calibri"/>
                <w:color w:val="FFFFFF"/>
                <w:sz w:val="32"/>
                <w:szCs w:val="32"/>
              </w:rPr>
              <w:t>2</w:t>
            </w:r>
            <w:r w:rsidR="008B6421">
              <w:rPr>
                <w:rFonts w:ascii="Calibri" w:hAnsi="Calibri" w:cs="Calibri"/>
                <w:color w:val="FFFFFF"/>
                <w:sz w:val="32"/>
                <w:szCs w:val="32"/>
              </w:rPr>
              <w:t>2</w:t>
            </w:r>
            <w:r w:rsidRPr="00DE2CEF">
              <w:rPr>
                <w:rFonts w:ascii="Calibri" w:hAnsi="Calibri" w:cs="Calibri"/>
                <w:color w:val="FFFFFF"/>
                <w:sz w:val="32"/>
                <w:szCs w:val="32"/>
              </w:rPr>
              <w:t>：城市规划与建筑设计</w:t>
            </w:r>
          </w:p>
        </w:tc>
      </w:tr>
    </w:tbl>
    <w:p w14:paraId="67ABEF9A" w14:textId="77777777" w:rsidR="00933266" w:rsidRPr="00DE2CEF" w:rsidRDefault="00933266" w:rsidP="00933266">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933266" w:rsidRPr="00DE2CEF" w14:paraId="0AC910DA" w14:textId="77777777" w:rsidTr="004F5579">
        <w:tc>
          <w:tcPr>
            <w:tcW w:w="278" w:type="pct"/>
            <w:shd w:val="clear" w:color="auto" w:fill="auto"/>
            <w:tcMar>
              <w:top w:w="0" w:type="dxa"/>
              <w:bottom w:w="0" w:type="dxa"/>
            </w:tcMar>
            <w:vAlign w:val="center"/>
          </w:tcPr>
          <w:p w14:paraId="4A13C2BB" w14:textId="77777777" w:rsidR="00933266" w:rsidRPr="00DE2CEF" w:rsidRDefault="00933266"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25FAAA1" wp14:editId="4B21A2A0">
                  <wp:extent cx="252000" cy="252000"/>
                  <wp:effectExtent l="0" t="0" r="0" b="0"/>
                  <wp:docPr id="92" name="图形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3226D53" w14:textId="77777777" w:rsidR="00933266" w:rsidRPr="00DE2CEF" w:rsidRDefault="00933266"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933266" w:rsidRPr="00DE2CEF" w14:paraId="4C390018" w14:textId="77777777" w:rsidTr="004F5579">
        <w:tc>
          <w:tcPr>
            <w:tcW w:w="278" w:type="pct"/>
            <w:shd w:val="clear" w:color="auto" w:fill="auto"/>
            <w:tcMar>
              <w:top w:w="0" w:type="dxa"/>
              <w:bottom w:w="0" w:type="dxa"/>
            </w:tcMar>
            <w:vAlign w:val="center"/>
          </w:tcPr>
          <w:p w14:paraId="5E982CDF"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D80408B" w14:textId="6FB552CA" w:rsidR="00933266" w:rsidRPr="00DE2CEF" w:rsidRDefault="00933266" w:rsidP="00942EF2">
            <w:pPr>
              <w:spacing w:beforeLines="50" w:before="156" w:afterLines="50" w:after="156" w:line="276" w:lineRule="auto"/>
              <w:jc w:val="both"/>
              <w:rPr>
                <w:rFonts w:ascii="Calibri" w:hAnsi="Calibri" w:cs="Calibri"/>
                <w:sz w:val="22"/>
              </w:rPr>
            </w:pPr>
            <w:r w:rsidRPr="00DE2CEF">
              <w:rPr>
                <w:rFonts w:ascii="Calibri" w:hAnsi="Calibri" w:cs="Calibri"/>
                <w:sz w:val="22"/>
              </w:rPr>
              <w:t>新加坡是一个国际化大都市，在城市发展概念和土地利用总体规划和管理中具有长远的眼光。它的城市发展、城镇规划以及土地使用管理已在这个土地稀缺的岛屿上充分验证了其成功性。本课程将为学生提供一个平台，学习新加坡的可持续城市发展和综合城市规划、土地使用规划的原则、公共住房管理系统以及成功发展综合性项目的机制。课程</w:t>
            </w:r>
            <w:r w:rsidR="00942EF2" w:rsidRPr="00DE2CEF">
              <w:rPr>
                <w:rFonts w:ascii="Calibri" w:hAnsi="Calibri" w:cs="Calibri"/>
                <w:sz w:val="22"/>
              </w:rPr>
              <w:t>内容</w:t>
            </w:r>
            <w:r w:rsidRPr="00DE2CEF">
              <w:rPr>
                <w:rFonts w:ascii="Calibri" w:hAnsi="Calibri" w:cs="Calibri"/>
                <w:sz w:val="22"/>
              </w:rPr>
              <w:t>还将涵盖建筑部门和建筑项目的可建造性。</w:t>
            </w:r>
          </w:p>
        </w:tc>
      </w:tr>
      <w:tr w:rsidR="00933266" w:rsidRPr="00DE2CEF" w14:paraId="54055356" w14:textId="77777777" w:rsidTr="004F5579">
        <w:trPr>
          <w:trHeight w:val="621"/>
        </w:trPr>
        <w:tc>
          <w:tcPr>
            <w:tcW w:w="278" w:type="pct"/>
            <w:shd w:val="clear" w:color="auto" w:fill="auto"/>
            <w:tcMar>
              <w:top w:w="0" w:type="dxa"/>
              <w:bottom w:w="0" w:type="dxa"/>
            </w:tcMar>
            <w:vAlign w:val="center"/>
          </w:tcPr>
          <w:p w14:paraId="41C56C44" w14:textId="77777777" w:rsidR="00933266" w:rsidRPr="00DE2CEF" w:rsidRDefault="00933266" w:rsidP="004F5579">
            <w:pPr>
              <w:spacing w:line="276" w:lineRule="auto"/>
              <w:rPr>
                <w:rFonts w:ascii="Calibri" w:hAnsi="Calibri" w:cs="Calibri"/>
                <w:b/>
                <w:bCs/>
                <w:color w:val="0071BC"/>
                <w:sz w:val="28"/>
                <w:szCs w:val="28"/>
              </w:rPr>
            </w:pPr>
            <w:r w:rsidRPr="00DE2CEF">
              <w:rPr>
                <w:rFonts w:ascii="Calibri" w:hAnsi="Calibri" w:cs="Calibri"/>
                <w:b/>
                <w:bCs/>
                <w:noProof/>
                <w:color w:val="0071BC"/>
                <w:sz w:val="28"/>
                <w:szCs w:val="28"/>
              </w:rPr>
              <w:drawing>
                <wp:inline distT="0" distB="0" distL="0" distR="0" wp14:anchorId="6468C08B" wp14:editId="21AF8E55">
                  <wp:extent cx="252000" cy="252000"/>
                  <wp:effectExtent l="0" t="0" r="0" b="0"/>
                  <wp:docPr id="93" name="图形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DD7347C" w14:textId="77777777" w:rsidR="00933266" w:rsidRPr="00DE2CEF" w:rsidRDefault="00933266" w:rsidP="004F5579">
            <w:pPr>
              <w:spacing w:line="276" w:lineRule="auto"/>
              <w:rPr>
                <w:rFonts w:ascii="Calibri" w:hAnsi="Calibri" w:cs="Calibri"/>
                <w:b/>
                <w:bCs/>
                <w:color w:val="0071BC"/>
                <w:sz w:val="28"/>
                <w:szCs w:val="28"/>
              </w:rPr>
            </w:pPr>
            <w:r w:rsidRPr="00DE2CEF">
              <w:rPr>
                <w:rFonts w:ascii="Calibri" w:hAnsi="Calibri" w:cs="Calibri"/>
                <w:b/>
                <w:bCs/>
                <w:color w:val="0071BC"/>
                <w:sz w:val="28"/>
                <w:szCs w:val="28"/>
              </w:rPr>
              <w:t>学习目标</w:t>
            </w:r>
          </w:p>
        </w:tc>
      </w:tr>
      <w:tr w:rsidR="00933266" w:rsidRPr="00DE2CEF" w14:paraId="2BEC1354" w14:textId="77777777" w:rsidTr="004F5579">
        <w:tc>
          <w:tcPr>
            <w:tcW w:w="278" w:type="pct"/>
            <w:shd w:val="clear" w:color="auto" w:fill="auto"/>
            <w:tcMar>
              <w:top w:w="0" w:type="dxa"/>
              <w:bottom w:w="0" w:type="dxa"/>
            </w:tcMar>
            <w:vAlign w:val="center"/>
          </w:tcPr>
          <w:p w14:paraId="6B5ADF5C"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837B373" w14:textId="77777777" w:rsidR="00933266" w:rsidRPr="00DE2CEF" w:rsidRDefault="00933266" w:rsidP="004F5579">
            <w:pPr>
              <w:spacing w:beforeLines="50" w:before="156" w:afterLines="50" w:after="156" w:line="276" w:lineRule="auto"/>
              <w:jc w:val="both"/>
              <w:rPr>
                <w:rFonts w:ascii="Calibri" w:hAnsi="Calibri" w:cs="Calibri"/>
                <w:sz w:val="22"/>
              </w:rPr>
            </w:pPr>
            <w:r w:rsidRPr="00DE2CEF">
              <w:rPr>
                <w:rFonts w:ascii="Calibri" w:hAnsi="Calibri" w:cs="Calibri"/>
                <w:sz w:val="22"/>
              </w:rPr>
              <w:t>该课程旨在使学员全面了解新加坡在可持续城市发展和综合城市规划中的政策和框架。分享新加坡的城市和城镇规划政策和系统，以及作为现代城市国家的发展机制。学员将学习新加坡在城市规划方面的成功经验，了解私人住宅市场如何发挥支持性作用。学员还将学习起草总体规划的概念，并讨论与土地使用规划、建筑可建设性、融资模型相关主题，确保建筑环境的可持续性。</w:t>
            </w:r>
          </w:p>
        </w:tc>
      </w:tr>
      <w:tr w:rsidR="00933266" w:rsidRPr="00DE2CEF" w14:paraId="0D68618C" w14:textId="77777777" w:rsidTr="004F5579">
        <w:tc>
          <w:tcPr>
            <w:tcW w:w="278" w:type="pct"/>
            <w:shd w:val="clear" w:color="auto" w:fill="auto"/>
            <w:tcMar>
              <w:top w:w="0" w:type="dxa"/>
              <w:bottom w:w="0" w:type="dxa"/>
            </w:tcMar>
            <w:vAlign w:val="center"/>
          </w:tcPr>
          <w:p w14:paraId="1AAE3B1C"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6F413B1" wp14:editId="3CA44BB6">
                  <wp:extent cx="252000" cy="252000"/>
                  <wp:effectExtent l="0" t="0" r="0" b="0"/>
                  <wp:docPr id="94" name="图形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91E607D" w14:textId="0B84C6B9" w:rsidR="00933266"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933266" w:rsidRPr="00DE2CEF" w14:paraId="16341A3C" w14:textId="77777777" w:rsidTr="004F5579">
        <w:tc>
          <w:tcPr>
            <w:tcW w:w="278" w:type="pct"/>
            <w:shd w:val="clear" w:color="auto" w:fill="auto"/>
            <w:tcMar>
              <w:top w:w="0" w:type="dxa"/>
              <w:bottom w:w="0" w:type="dxa"/>
            </w:tcMar>
            <w:vAlign w:val="center"/>
          </w:tcPr>
          <w:p w14:paraId="7872EBEE"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1419D9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D46DF73"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2F730D2"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129145B9" w14:textId="77777777" w:rsidR="00933266" w:rsidRPr="00DE2CEF" w:rsidRDefault="00933266"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A2C7896" w14:textId="77777777" w:rsidR="00933266" w:rsidRPr="00DE2CEF" w:rsidRDefault="00933266"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71AFD0A" w14:textId="77777777" w:rsidR="00933266" w:rsidRPr="00DE2CEF" w:rsidRDefault="00933266" w:rsidP="004F5579">
            <w:pPr>
              <w:pStyle w:val="ListParagraph"/>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16A4DB5" w14:textId="77777777" w:rsidR="00933266" w:rsidRPr="00DE2CEF" w:rsidRDefault="00933266" w:rsidP="004F5579">
            <w:pPr>
              <w:pStyle w:val="ListParagraph"/>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933266" w:rsidRPr="00DE2CEF" w14:paraId="3EB173D5" w14:textId="77777777" w:rsidTr="004F5579">
        <w:tc>
          <w:tcPr>
            <w:tcW w:w="278" w:type="pct"/>
            <w:shd w:val="clear" w:color="auto" w:fill="auto"/>
            <w:tcMar>
              <w:top w:w="0" w:type="dxa"/>
              <w:bottom w:w="0" w:type="dxa"/>
            </w:tcMar>
            <w:vAlign w:val="center"/>
          </w:tcPr>
          <w:p w14:paraId="67DF1E7A"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F959DD" wp14:editId="49F93778">
                  <wp:extent cx="252000" cy="252000"/>
                  <wp:effectExtent l="0" t="0" r="0" b="0"/>
                  <wp:docPr id="95" name="图形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5A10E60" w14:textId="77777777" w:rsidR="00933266" w:rsidRPr="00DE2CEF" w:rsidRDefault="00933266"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933266" w:rsidRPr="00DE2CEF" w14:paraId="7C5D0EA4" w14:textId="77777777" w:rsidTr="004F5579">
        <w:tc>
          <w:tcPr>
            <w:tcW w:w="278" w:type="pct"/>
            <w:shd w:val="clear" w:color="auto" w:fill="auto"/>
            <w:tcMar>
              <w:top w:w="0" w:type="dxa"/>
              <w:bottom w:w="0" w:type="dxa"/>
            </w:tcMar>
            <w:vAlign w:val="center"/>
          </w:tcPr>
          <w:p w14:paraId="38B58F11"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83E4D1A" w14:textId="77777777" w:rsidR="00933266" w:rsidRPr="00DE2CEF" w:rsidRDefault="00933266"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7920B4AF" w14:textId="77777777" w:rsidR="00933266" w:rsidRPr="00DE2CEF" w:rsidRDefault="00933266" w:rsidP="004F5579">
            <w:pPr>
              <w:spacing w:line="276" w:lineRule="auto"/>
              <w:rPr>
                <w:rFonts w:ascii="Calibri" w:hAnsi="Calibri" w:cs="Calibri"/>
                <w:b/>
                <w:bCs/>
                <w:color w:val="000000" w:themeColor="text1"/>
                <w:sz w:val="22"/>
              </w:rPr>
            </w:pPr>
            <w:r w:rsidRPr="00DE2CEF">
              <w:rPr>
                <w:rStyle w:val="Strong"/>
                <w:rFonts w:ascii="Calibri" w:hAnsi="Calibri" w:cs="Calibri"/>
                <w:color w:val="000000"/>
                <w:szCs w:val="21"/>
                <w:bdr w:val="none" w:sz="0" w:space="0" w:color="auto" w:frame="1"/>
              </w:rPr>
              <w:t>Dr</w:t>
            </w:r>
            <w:r w:rsidRPr="00DE2CEF">
              <w:rPr>
                <w:rFonts w:ascii="Calibri" w:hAnsi="Calibri" w:cs="Calibri"/>
                <w:b/>
                <w:bCs/>
                <w:color w:val="000000" w:themeColor="text1"/>
                <w:sz w:val="22"/>
              </w:rPr>
              <w:t xml:space="preserve"> Robert Tiong</w:t>
            </w:r>
          </w:p>
          <w:p w14:paraId="76C0A065" w14:textId="77777777" w:rsidR="00933266" w:rsidRPr="00DE2CEF" w:rsidRDefault="00933266" w:rsidP="004F5579">
            <w:pPr>
              <w:spacing w:line="276" w:lineRule="auto"/>
              <w:rPr>
                <w:rFonts w:ascii="Calibri" w:hAnsi="Calibri" w:cs="Calibri"/>
                <w:b/>
                <w:color w:val="000000" w:themeColor="text1"/>
                <w:sz w:val="22"/>
              </w:rPr>
            </w:pPr>
            <w:r w:rsidRPr="00DE2CEF">
              <w:rPr>
                <w:rFonts w:ascii="Calibri" w:hAnsi="Calibri" w:cs="Calibri"/>
                <w:b/>
                <w:bCs/>
                <w:color w:val="000000" w:themeColor="text1"/>
                <w:sz w:val="22"/>
              </w:rPr>
              <w:t>南洋理工大学，</w:t>
            </w:r>
            <w:r w:rsidRPr="00DE2CEF">
              <w:rPr>
                <w:rFonts w:ascii="Calibri" w:hAnsi="Calibri" w:cs="Calibri"/>
                <w:b/>
                <w:bCs/>
                <w:sz w:val="22"/>
              </w:rPr>
              <w:t>土木与环境工程学院，副教授</w:t>
            </w:r>
          </w:p>
          <w:p w14:paraId="56D64896" w14:textId="77777777" w:rsidR="00933266" w:rsidRPr="00DE2CEF" w:rsidRDefault="00933266" w:rsidP="004F5579">
            <w:pPr>
              <w:spacing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国际建筑管理硕士项目主任</w:t>
            </w:r>
          </w:p>
          <w:p w14:paraId="75AB931B" w14:textId="77777777" w:rsidR="00933266" w:rsidRPr="00DE2CEF" w:rsidRDefault="00933266" w:rsidP="004F5579">
            <w:pPr>
              <w:spacing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基础设施系统中心，前副主任（</w:t>
            </w:r>
            <w:r w:rsidRPr="00DE2CEF">
              <w:rPr>
                <w:rFonts w:ascii="Calibri" w:hAnsi="Calibri" w:cs="Calibri"/>
                <w:b/>
                <w:bCs/>
                <w:sz w:val="22"/>
              </w:rPr>
              <w:t>2006-2011</w:t>
            </w:r>
            <w:r w:rsidRPr="00DE2CEF">
              <w:rPr>
                <w:rFonts w:ascii="Calibri" w:hAnsi="Calibri" w:cs="Calibri"/>
                <w:b/>
                <w:bCs/>
                <w:sz w:val="22"/>
              </w:rPr>
              <w:t>）</w:t>
            </w:r>
          </w:p>
          <w:p w14:paraId="5237733C" w14:textId="77777777" w:rsidR="00933266" w:rsidRPr="00DE2CEF" w:rsidRDefault="00933266" w:rsidP="004F5579">
            <w:pPr>
              <w:spacing w:afterLines="50" w:after="156"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巨灾风险管理研究所，前副主任（</w:t>
            </w:r>
            <w:r w:rsidRPr="00DE2CEF">
              <w:rPr>
                <w:rFonts w:ascii="Calibri" w:hAnsi="Calibri" w:cs="Calibri"/>
                <w:b/>
                <w:bCs/>
                <w:sz w:val="22"/>
              </w:rPr>
              <w:t>2011- 2013</w:t>
            </w:r>
            <w:r w:rsidRPr="00DE2CEF">
              <w:rPr>
                <w:rFonts w:ascii="Calibri" w:hAnsi="Calibri" w:cs="Calibri"/>
                <w:b/>
                <w:bCs/>
                <w:sz w:val="22"/>
              </w:rPr>
              <w:t>）</w:t>
            </w:r>
          </w:p>
          <w:p w14:paraId="344CAB86" w14:textId="002DA9DE" w:rsidR="00933266" w:rsidRPr="00DE2CEF" w:rsidRDefault="00933266" w:rsidP="004F5579">
            <w:pPr>
              <w:spacing w:afterLines="50" w:after="156" w:line="276" w:lineRule="auto"/>
              <w:jc w:val="both"/>
              <w:rPr>
                <w:rFonts w:ascii="Calibri" w:hAnsi="Calibri" w:cs="Calibri"/>
                <w:sz w:val="22"/>
              </w:rPr>
            </w:pPr>
            <w:r w:rsidRPr="00DE2CEF">
              <w:rPr>
                <w:rFonts w:ascii="Calibri" w:hAnsi="Calibri" w:cs="Calibri"/>
                <w:sz w:val="22"/>
              </w:rPr>
              <w:t>Dr Tiong</w:t>
            </w:r>
            <w:r w:rsidRPr="00DE2CEF">
              <w:rPr>
                <w:rFonts w:ascii="Calibri" w:hAnsi="Calibri" w:cs="Calibri"/>
                <w:sz w:val="22"/>
              </w:rPr>
              <w:t>于</w:t>
            </w:r>
            <w:r w:rsidRPr="00DE2CEF">
              <w:rPr>
                <w:rFonts w:ascii="Calibri" w:hAnsi="Calibri" w:cs="Calibri"/>
                <w:sz w:val="22"/>
              </w:rPr>
              <w:t>1981</w:t>
            </w:r>
            <w:r w:rsidRPr="00DE2CEF">
              <w:rPr>
                <w:rFonts w:ascii="Calibri" w:hAnsi="Calibri" w:cs="Calibri"/>
                <w:sz w:val="22"/>
              </w:rPr>
              <w:t>年获得英国格拉斯哥大学土木工程管理专业</w:t>
            </w:r>
            <w:r w:rsidRPr="00DE2CEF">
              <w:rPr>
                <w:rFonts w:ascii="Calibri" w:hAnsi="Calibri" w:cs="Calibri"/>
                <w:sz w:val="22"/>
              </w:rPr>
              <w:t>(</w:t>
            </w:r>
            <w:r w:rsidRPr="00DE2CEF">
              <w:rPr>
                <w:rFonts w:ascii="Calibri" w:hAnsi="Calibri" w:cs="Calibri"/>
                <w:sz w:val="22"/>
              </w:rPr>
              <w:t>荣誉</w:t>
            </w:r>
            <w:r w:rsidRPr="00DE2CEF">
              <w:rPr>
                <w:rFonts w:ascii="Calibri" w:hAnsi="Calibri" w:cs="Calibri"/>
                <w:sz w:val="22"/>
              </w:rPr>
              <w:t>)</w:t>
            </w:r>
            <w:r w:rsidRPr="00DE2CEF">
              <w:rPr>
                <w:rFonts w:ascii="Calibri" w:hAnsi="Calibri" w:cs="Calibri"/>
                <w:sz w:val="22"/>
              </w:rPr>
              <w:t>理学士学位，于</w:t>
            </w:r>
            <w:r w:rsidRPr="00DE2CEF">
              <w:rPr>
                <w:rFonts w:ascii="Calibri" w:hAnsi="Calibri" w:cs="Calibri"/>
                <w:sz w:val="22"/>
              </w:rPr>
              <w:t>1987</w:t>
            </w:r>
            <w:r w:rsidRPr="00DE2CEF">
              <w:rPr>
                <w:rFonts w:ascii="Calibri" w:hAnsi="Calibri" w:cs="Calibri"/>
                <w:sz w:val="22"/>
              </w:rPr>
              <w:t>年获得了美国加州大学伯克利分校的建筑管理硕士学位，于</w:t>
            </w:r>
            <w:r w:rsidRPr="00DE2CEF">
              <w:rPr>
                <w:rFonts w:ascii="Calibri" w:hAnsi="Calibri" w:cs="Calibri"/>
                <w:sz w:val="22"/>
              </w:rPr>
              <w:t>1994</w:t>
            </w:r>
            <w:r w:rsidRPr="00DE2CEF">
              <w:rPr>
                <w:rFonts w:ascii="Calibri" w:hAnsi="Calibri" w:cs="Calibri"/>
                <w:sz w:val="22"/>
              </w:rPr>
              <w:t>年获得新加坡南洋理工大学博士学位。他自</w:t>
            </w:r>
            <w:r w:rsidRPr="00DE2CEF">
              <w:rPr>
                <w:rFonts w:ascii="Calibri" w:hAnsi="Calibri" w:cs="Calibri"/>
                <w:sz w:val="22"/>
              </w:rPr>
              <w:t>1990</w:t>
            </w:r>
            <w:r w:rsidRPr="00DE2CEF">
              <w:rPr>
                <w:rFonts w:ascii="Calibri" w:hAnsi="Calibri" w:cs="Calibri"/>
                <w:sz w:val="22"/>
              </w:rPr>
              <w:t>年起为新加坡注册专业工程师。在加入南洋理工大学之前，他曾在</w:t>
            </w:r>
            <w:r w:rsidRPr="00DE2CEF">
              <w:rPr>
                <w:rFonts w:ascii="Calibri" w:hAnsi="Calibri" w:cs="Calibri"/>
                <w:sz w:val="22"/>
              </w:rPr>
              <w:t>Ove Arup Consulting Engineers</w:t>
            </w:r>
            <w:r w:rsidRPr="00DE2CEF">
              <w:rPr>
                <w:rFonts w:ascii="Calibri" w:hAnsi="Calibri" w:cs="Calibri"/>
                <w:sz w:val="22"/>
              </w:rPr>
              <w:t>和</w:t>
            </w:r>
            <w:r w:rsidRPr="00DE2CEF">
              <w:rPr>
                <w:rFonts w:ascii="Calibri" w:hAnsi="Calibri" w:cs="Calibri"/>
                <w:sz w:val="22"/>
              </w:rPr>
              <w:t>McDermott Engineering Ltd.</w:t>
            </w:r>
            <w:r w:rsidRPr="00DE2CEF">
              <w:rPr>
                <w:rFonts w:ascii="Calibri" w:hAnsi="Calibri" w:cs="Calibri"/>
                <w:sz w:val="22"/>
              </w:rPr>
              <w:t>工作。他是新加坡注册专业工程师</w:t>
            </w:r>
            <w:r w:rsidR="00942EF2" w:rsidRPr="00DE2CEF">
              <w:rPr>
                <w:rFonts w:ascii="Calibri" w:hAnsi="Calibri" w:cs="Calibri"/>
                <w:sz w:val="22"/>
              </w:rPr>
              <w:t>，</w:t>
            </w:r>
            <w:r w:rsidRPr="00DE2CEF">
              <w:rPr>
                <w:rFonts w:ascii="Calibri" w:hAnsi="Calibri" w:cs="Calibri"/>
                <w:sz w:val="22"/>
              </w:rPr>
              <w:t>是总部位于英国的国际项目金融协会</w:t>
            </w:r>
            <w:r w:rsidRPr="00DE2CEF">
              <w:rPr>
                <w:rFonts w:ascii="Calibri" w:hAnsi="Calibri" w:cs="Calibri"/>
                <w:sz w:val="22"/>
              </w:rPr>
              <w:t>(IPFA)</w:t>
            </w:r>
            <w:r w:rsidR="00942EF2" w:rsidRPr="00DE2CEF">
              <w:rPr>
                <w:rFonts w:ascii="Calibri" w:hAnsi="Calibri" w:cs="Calibri"/>
                <w:sz w:val="22"/>
              </w:rPr>
              <w:t xml:space="preserve"> </w:t>
            </w:r>
            <w:r w:rsidRPr="00DE2CEF">
              <w:rPr>
                <w:rFonts w:ascii="Calibri" w:hAnsi="Calibri" w:cs="Calibri"/>
                <w:sz w:val="22"/>
              </w:rPr>
              <w:t>新加坡分会的理事会成员，还是英国国际项目金融协会（</w:t>
            </w:r>
            <w:r w:rsidRPr="00DE2CEF">
              <w:rPr>
                <w:rFonts w:ascii="Calibri" w:hAnsi="Calibri" w:cs="Calibri"/>
                <w:sz w:val="22"/>
              </w:rPr>
              <w:t>IPFA</w:t>
            </w:r>
            <w:r w:rsidRPr="00DE2CEF">
              <w:rPr>
                <w:rFonts w:ascii="Calibri" w:hAnsi="Calibri" w:cs="Calibri"/>
                <w:sz w:val="22"/>
              </w:rPr>
              <w:t>）新加坡分支机构的理事会成员，联合国</w:t>
            </w:r>
            <w:proofErr w:type="gramStart"/>
            <w:r w:rsidRPr="00DE2CEF">
              <w:rPr>
                <w:rFonts w:ascii="Calibri" w:hAnsi="Calibri" w:cs="Calibri"/>
                <w:sz w:val="22"/>
              </w:rPr>
              <w:t>环境规划署可持续</w:t>
            </w:r>
            <w:proofErr w:type="gramEnd"/>
            <w:r w:rsidRPr="00DE2CEF">
              <w:rPr>
                <w:rFonts w:ascii="Calibri" w:hAnsi="Calibri" w:cs="Calibri"/>
                <w:sz w:val="22"/>
              </w:rPr>
              <w:t>保险计划的学术工作组成员。</w:t>
            </w:r>
          </w:p>
        </w:tc>
      </w:tr>
      <w:tr w:rsidR="00933266" w:rsidRPr="00DE2CEF" w14:paraId="08A8FA1D" w14:textId="77777777" w:rsidTr="004F5579">
        <w:tc>
          <w:tcPr>
            <w:tcW w:w="278" w:type="pct"/>
            <w:shd w:val="clear" w:color="auto" w:fill="auto"/>
            <w:tcMar>
              <w:top w:w="0" w:type="dxa"/>
              <w:bottom w:w="0" w:type="dxa"/>
            </w:tcMar>
            <w:vAlign w:val="center"/>
          </w:tcPr>
          <w:p w14:paraId="1907970D"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8D1DBAB" wp14:editId="25E53099">
                  <wp:extent cx="252000" cy="252000"/>
                  <wp:effectExtent l="0" t="0" r="0" b="0"/>
                  <wp:docPr id="96" name="图形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33A8FBC" w14:textId="77777777" w:rsidR="00933266" w:rsidRPr="00DE2CEF" w:rsidRDefault="00933266"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933266" w:rsidRPr="00DE2CEF" w14:paraId="22EE2F3D" w14:textId="77777777" w:rsidTr="004F5579">
        <w:tc>
          <w:tcPr>
            <w:tcW w:w="278" w:type="pct"/>
            <w:shd w:val="clear" w:color="auto" w:fill="auto"/>
            <w:tcMar>
              <w:top w:w="0" w:type="dxa"/>
              <w:bottom w:w="0" w:type="dxa"/>
            </w:tcMar>
            <w:vAlign w:val="center"/>
          </w:tcPr>
          <w:p w14:paraId="558FE3B4"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689"/>
              <w:gridCol w:w="7932"/>
            </w:tblGrid>
            <w:tr w:rsidR="00933266" w:rsidRPr="00DE2CEF" w14:paraId="028FB913" w14:textId="77777777" w:rsidTr="009D5B97">
              <w:trPr>
                <w:tblHeader/>
              </w:trPr>
              <w:tc>
                <w:tcPr>
                  <w:tcW w:w="87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C1F60F0" w14:textId="77777777" w:rsidR="00933266" w:rsidRPr="00DE2CEF" w:rsidRDefault="00933266"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2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AD683EC" w14:textId="77777777" w:rsidR="00933266" w:rsidRPr="00DE2CEF" w:rsidRDefault="00933266" w:rsidP="009D5B97">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933266" w:rsidRPr="00DE2CEF" w14:paraId="26E82162" w14:textId="77777777" w:rsidTr="009D5B97">
              <w:tc>
                <w:tcPr>
                  <w:tcW w:w="878" w:type="pct"/>
                  <w:tcBorders>
                    <w:top w:val="single" w:sz="6" w:space="0" w:color="FFFFFF" w:themeColor="background1"/>
                  </w:tcBorders>
                  <w:shd w:val="clear" w:color="auto" w:fill="FFFFFF"/>
                  <w:vAlign w:val="center"/>
                </w:tcPr>
                <w:p w14:paraId="5EBBB430" w14:textId="2F3F6D58" w:rsidR="00933266"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tcBorders>
                    <w:top w:val="single" w:sz="6" w:space="0" w:color="FFFFFF" w:themeColor="background1"/>
                  </w:tcBorders>
                  <w:shd w:val="clear" w:color="auto" w:fill="FFFFFF"/>
                  <w:hideMark/>
                </w:tcPr>
                <w:p w14:paraId="61FC8EAC" w14:textId="77777777" w:rsidR="00933266" w:rsidRPr="00DE2CEF" w:rsidRDefault="00933266"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30FA4948" w14:textId="77777777" w:rsidR="00933266" w:rsidRPr="00DE2CEF" w:rsidRDefault="00933266" w:rsidP="009D5B97">
                  <w:pPr>
                    <w:spacing w:line="276" w:lineRule="auto"/>
                    <w:ind w:rightChars="759" w:right="1594"/>
                    <w:rPr>
                      <w:rFonts w:ascii="Calibri" w:hAnsi="Calibri" w:cs="Calibri"/>
                      <w:b/>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Pr="00DE2CEF">
                    <w:rPr>
                      <w:rFonts w:ascii="Calibri" w:hAnsi="Calibri" w:cs="Calibri"/>
                      <w:b/>
                      <w:bCs/>
                      <w:sz w:val="22"/>
                    </w:rPr>
                    <w:t>新加坡城市发展的背景</w:t>
                  </w:r>
                </w:p>
                <w:p w14:paraId="0CDA1F1C" w14:textId="77777777" w:rsidR="00933266" w:rsidRPr="00DE2CEF" w:rsidRDefault="00933266" w:rsidP="0038245A">
                  <w:pPr>
                    <w:pStyle w:val="ListParagraph"/>
                    <w:numPr>
                      <w:ilvl w:val="0"/>
                      <w:numId w:val="22"/>
                    </w:numPr>
                    <w:spacing w:afterLines="50" w:after="156" w:line="276" w:lineRule="auto"/>
                    <w:ind w:firstLineChars="0"/>
                    <w:rPr>
                      <w:rFonts w:ascii="Calibri" w:hAnsi="Calibri" w:cs="Calibri"/>
                      <w:sz w:val="22"/>
                    </w:rPr>
                  </w:pPr>
                  <w:r w:rsidRPr="00DE2CEF">
                    <w:rPr>
                      <w:rFonts w:ascii="Calibri" w:hAnsi="Calibri" w:cs="Calibri"/>
                      <w:color w:val="212529"/>
                      <w:kern w:val="0"/>
                      <w:sz w:val="22"/>
                    </w:rPr>
                    <w:t>本节课将介绍新加坡城市发展，从贫穷的发展中国家发展成为世界一流的可持续发展和智慧城市。</w:t>
                  </w:r>
                </w:p>
              </w:tc>
            </w:tr>
            <w:tr w:rsidR="00933266" w:rsidRPr="00DE2CEF" w14:paraId="015F532E" w14:textId="77777777" w:rsidTr="009D5B97">
              <w:tc>
                <w:tcPr>
                  <w:tcW w:w="878" w:type="pct"/>
                  <w:shd w:val="clear" w:color="auto" w:fill="FFFFFF"/>
                  <w:vAlign w:val="center"/>
                </w:tcPr>
                <w:p w14:paraId="32556686" w14:textId="744549D9"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114AE5D2" w14:textId="77777777" w:rsidR="00933266" w:rsidRPr="00DE2CEF" w:rsidRDefault="00933266"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933266" w:rsidRPr="00DE2CEF" w14:paraId="18AD86C9" w14:textId="77777777" w:rsidTr="009D5B97">
              <w:tc>
                <w:tcPr>
                  <w:tcW w:w="878" w:type="pct"/>
                  <w:shd w:val="clear" w:color="auto" w:fill="FFFFFF"/>
                  <w:vAlign w:val="center"/>
                </w:tcPr>
                <w:p w14:paraId="4106AD6E" w14:textId="393A56C6"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383824C3"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p>
                <w:p w14:paraId="5CE71CF0" w14:textId="77777777" w:rsidR="00933266" w:rsidRPr="00DE2CEF" w:rsidRDefault="00933266" w:rsidP="0038245A">
                  <w:pPr>
                    <w:pStyle w:val="ListParagraph"/>
                    <w:numPr>
                      <w:ilvl w:val="0"/>
                      <w:numId w:val="21"/>
                    </w:numPr>
                    <w:spacing w:line="276" w:lineRule="auto"/>
                    <w:ind w:rightChars="759" w:right="1594" w:firstLineChars="0"/>
                    <w:rPr>
                      <w:rFonts w:ascii="Calibri" w:hAnsi="Calibri" w:cs="Calibri"/>
                      <w:b/>
                      <w:bCs/>
                      <w:sz w:val="22"/>
                    </w:rPr>
                  </w:pPr>
                  <w:r w:rsidRPr="00DE2CEF">
                    <w:rPr>
                      <w:rFonts w:ascii="Calibri" w:hAnsi="Calibri" w:cs="Calibri"/>
                      <w:b/>
                      <w:bCs/>
                      <w:sz w:val="22"/>
                    </w:rPr>
                    <w:t>政府在城市发展中的理论和角色</w:t>
                  </w:r>
                </w:p>
                <w:p w14:paraId="294E03B2" w14:textId="77777777" w:rsidR="00933266" w:rsidRPr="00DE2CEF" w:rsidRDefault="00933266" w:rsidP="009D5B97">
                  <w:pPr>
                    <w:pStyle w:val="ListParagraph"/>
                    <w:spacing w:line="276" w:lineRule="auto"/>
                    <w:ind w:left="420" w:firstLineChars="0" w:firstLine="0"/>
                    <w:rPr>
                      <w:rFonts w:ascii="Calibri" w:hAnsi="Calibri" w:cs="Calibri"/>
                      <w:color w:val="212529"/>
                      <w:kern w:val="0"/>
                      <w:sz w:val="22"/>
                    </w:rPr>
                  </w:pPr>
                  <w:r w:rsidRPr="00DE2CEF">
                    <w:rPr>
                      <w:rFonts w:ascii="Calibri" w:hAnsi="Calibri" w:cs="Calibri"/>
                      <w:color w:val="212529"/>
                      <w:kern w:val="0"/>
                      <w:sz w:val="22"/>
                    </w:rPr>
                    <w:t>本课题将介绍政府在城市发展中的适当作用，追溯了从早期发展规划到华盛顿共识下的早期自由市场的改革，以及目前制度发展、管理有效的后华盛顿共识时期。</w:t>
                  </w:r>
                </w:p>
                <w:p w14:paraId="30F09BB5" w14:textId="77777777" w:rsidR="00933266" w:rsidRPr="00DE2CEF" w:rsidRDefault="00933266" w:rsidP="0038245A">
                  <w:pPr>
                    <w:pStyle w:val="ListParagraph"/>
                    <w:numPr>
                      <w:ilvl w:val="0"/>
                      <w:numId w:val="25"/>
                    </w:numPr>
                    <w:spacing w:line="276" w:lineRule="auto"/>
                    <w:ind w:rightChars="759" w:right="1594" w:firstLineChars="0"/>
                    <w:rPr>
                      <w:rFonts w:ascii="Calibri" w:hAnsi="Calibri" w:cs="Calibri"/>
                      <w:b/>
                      <w:bCs/>
                      <w:color w:val="212529"/>
                      <w:sz w:val="22"/>
                    </w:rPr>
                  </w:pPr>
                  <w:r w:rsidRPr="00DE2CEF">
                    <w:rPr>
                      <w:rFonts w:ascii="Calibri" w:hAnsi="Calibri" w:cs="Calibri"/>
                      <w:b/>
                      <w:sz w:val="22"/>
                    </w:rPr>
                    <w:t>新加坡规划系统</w:t>
                  </w:r>
                </w:p>
                <w:p w14:paraId="199232A4" w14:textId="77777777" w:rsidR="00933266" w:rsidRPr="00DE2CEF" w:rsidRDefault="00933266" w:rsidP="009D5B97">
                  <w:pPr>
                    <w:pStyle w:val="ListParagraph"/>
                    <w:spacing w:afterLines="50" w:after="156" w:line="276" w:lineRule="auto"/>
                    <w:ind w:left="420" w:firstLineChars="0" w:firstLine="0"/>
                    <w:rPr>
                      <w:rFonts w:ascii="Calibri" w:hAnsi="Calibri" w:cs="Calibri"/>
                      <w:sz w:val="22"/>
                    </w:rPr>
                  </w:pPr>
                  <w:r w:rsidRPr="00DE2CEF">
                    <w:rPr>
                      <w:rFonts w:ascii="Calibri" w:hAnsi="Calibri" w:cs="Calibri"/>
                      <w:color w:val="212529"/>
                      <w:kern w:val="0"/>
                      <w:sz w:val="22"/>
                    </w:rPr>
                    <w:t>本课题概述了新加坡城市规划规划的结构和流程。涵盖了概念规划和总体规划背后的理念、目标和原则，土地政策，基础设施投资和发展控制。</w:t>
                  </w:r>
                </w:p>
              </w:tc>
            </w:tr>
            <w:tr w:rsidR="00933266" w:rsidRPr="00DE2CEF" w14:paraId="64E03BAD" w14:textId="77777777" w:rsidTr="009D5B97">
              <w:tc>
                <w:tcPr>
                  <w:tcW w:w="878" w:type="pct"/>
                  <w:shd w:val="clear" w:color="auto" w:fill="FFFFFF"/>
                  <w:vAlign w:val="center"/>
                </w:tcPr>
                <w:p w14:paraId="54189241" w14:textId="4B259505"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4DAF9B28" w14:textId="77777777" w:rsidR="00933266" w:rsidRPr="00DE2CEF" w:rsidRDefault="00933266" w:rsidP="009D5B97">
                  <w:pPr>
                    <w:spacing w:beforeLines="50" w:before="156" w:afterLines="50" w:after="156" w:line="276" w:lineRule="auto"/>
                    <w:ind w:rightChars="759" w:right="1594"/>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933266" w:rsidRPr="00DE2CEF" w14:paraId="32CFA955" w14:textId="77777777" w:rsidTr="009D5B97">
              <w:tc>
                <w:tcPr>
                  <w:tcW w:w="878" w:type="pct"/>
                  <w:shd w:val="clear" w:color="auto" w:fill="FFFFFF"/>
                  <w:vAlign w:val="center"/>
                </w:tcPr>
                <w:p w14:paraId="095E3624" w14:textId="4C2168D0"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7E4FB1D4"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）：整合城镇规划</w:t>
                  </w:r>
                </w:p>
                <w:p w14:paraId="52661F68" w14:textId="77777777" w:rsidR="00933266" w:rsidRPr="00DE2CEF" w:rsidRDefault="00933266" w:rsidP="0038245A">
                  <w:pPr>
                    <w:pStyle w:val="ListParagraph"/>
                    <w:numPr>
                      <w:ilvl w:val="0"/>
                      <w:numId w:val="17"/>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本节课涵盖了新加坡的城市规划综合方法，例如对长期规划、灵活性、机构间紧密合作的需要，对创新规划思想、与市场合作以及实现良好治理的需求。本节课还包括对新城镇的案例研究，展现整合城镇规划的原理。</w:t>
                  </w:r>
                </w:p>
              </w:tc>
            </w:tr>
            <w:tr w:rsidR="00933266" w:rsidRPr="00DE2CEF" w14:paraId="2BDE1790" w14:textId="77777777" w:rsidTr="009D5B97">
              <w:tc>
                <w:tcPr>
                  <w:tcW w:w="878" w:type="pct"/>
                  <w:shd w:val="clear" w:color="auto" w:fill="FFFFFF"/>
                  <w:vAlign w:val="center"/>
                </w:tcPr>
                <w:p w14:paraId="639FDF78" w14:textId="4923BC1D"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074CE446" w14:textId="77777777" w:rsidR="00933266" w:rsidRPr="00DE2CEF" w:rsidRDefault="00933266" w:rsidP="009D5B97">
                  <w:pPr>
                    <w:spacing w:beforeLines="50" w:before="156" w:afterLines="50" w:after="156" w:line="276" w:lineRule="auto"/>
                    <w:ind w:rightChars="759" w:right="1594"/>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933266" w:rsidRPr="00DE2CEF" w14:paraId="096D8C8B" w14:textId="77777777" w:rsidTr="009D5B97">
              <w:tc>
                <w:tcPr>
                  <w:tcW w:w="878" w:type="pct"/>
                  <w:shd w:val="clear" w:color="auto" w:fill="FFFFFF"/>
                  <w:vAlign w:val="center"/>
                </w:tcPr>
                <w:p w14:paraId="023AC9C1" w14:textId="0A76AA78"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245AADCF"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p>
                <w:p w14:paraId="45CA969F" w14:textId="77777777" w:rsidR="00933266" w:rsidRPr="00DE2CEF" w:rsidRDefault="00933266" w:rsidP="0038245A">
                  <w:pPr>
                    <w:pStyle w:val="ListParagraph"/>
                    <w:numPr>
                      <w:ilvl w:val="0"/>
                      <w:numId w:val="23"/>
                    </w:numPr>
                    <w:spacing w:line="276" w:lineRule="auto"/>
                    <w:ind w:rightChars="759" w:right="1594" w:firstLineChars="0"/>
                    <w:rPr>
                      <w:rFonts w:ascii="Calibri" w:hAnsi="Calibri" w:cs="Calibri"/>
                      <w:b/>
                      <w:bCs/>
                      <w:sz w:val="22"/>
                    </w:rPr>
                  </w:pPr>
                  <w:r w:rsidRPr="00DE2CEF">
                    <w:rPr>
                      <w:rFonts w:ascii="Calibri" w:hAnsi="Calibri" w:cs="Calibri"/>
                      <w:b/>
                      <w:bCs/>
                      <w:sz w:val="22"/>
                    </w:rPr>
                    <w:t>交通规划</w:t>
                  </w:r>
                </w:p>
                <w:p w14:paraId="080139FE" w14:textId="77777777" w:rsidR="00933266" w:rsidRPr="00DE2CEF" w:rsidRDefault="00933266" w:rsidP="009D5B97">
                  <w:pPr>
                    <w:pStyle w:val="ListParagraph"/>
                    <w:spacing w:line="276" w:lineRule="auto"/>
                    <w:ind w:left="420" w:firstLineChars="0" w:firstLine="0"/>
                    <w:rPr>
                      <w:rFonts w:ascii="Calibri" w:hAnsi="Calibri" w:cs="Calibri"/>
                      <w:sz w:val="22"/>
                    </w:rPr>
                  </w:pPr>
                  <w:r w:rsidRPr="00DE2CEF">
                    <w:rPr>
                      <w:rFonts w:ascii="Calibri" w:hAnsi="Calibri" w:cs="Calibri"/>
                      <w:sz w:val="22"/>
                    </w:rPr>
                    <w:t>新加坡被公认为是交通规划领域的创新者。该课题涉及交通问题、土地使用规划和交通工具选择。</w:t>
                  </w:r>
                </w:p>
                <w:p w14:paraId="321A6BCA" w14:textId="77777777" w:rsidR="00933266" w:rsidRPr="00DE2CEF" w:rsidRDefault="00933266" w:rsidP="0038245A">
                  <w:pPr>
                    <w:pStyle w:val="ListParagraph"/>
                    <w:numPr>
                      <w:ilvl w:val="0"/>
                      <w:numId w:val="24"/>
                    </w:numPr>
                    <w:spacing w:line="276" w:lineRule="auto"/>
                    <w:ind w:rightChars="759" w:right="1594" w:firstLineChars="0"/>
                    <w:rPr>
                      <w:rFonts w:ascii="Calibri" w:hAnsi="Calibri" w:cs="Calibri"/>
                      <w:b/>
                      <w:bCs/>
                      <w:sz w:val="22"/>
                    </w:rPr>
                  </w:pPr>
                  <w:r w:rsidRPr="00DE2CEF">
                    <w:rPr>
                      <w:rFonts w:ascii="Calibri" w:hAnsi="Calibri" w:cs="Calibri"/>
                      <w:b/>
                      <w:bCs/>
                      <w:sz w:val="22"/>
                    </w:rPr>
                    <w:t>住宅规划</w:t>
                  </w:r>
                </w:p>
                <w:p w14:paraId="3AA5E5CC" w14:textId="77777777" w:rsidR="00933266" w:rsidRPr="00DE2CEF" w:rsidRDefault="00933266" w:rsidP="009D5B97">
                  <w:pPr>
                    <w:pStyle w:val="ListParagraph"/>
                    <w:spacing w:afterLines="50" w:after="156" w:line="276" w:lineRule="auto"/>
                    <w:ind w:left="420" w:firstLineChars="0" w:firstLine="0"/>
                    <w:rPr>
                      <w:rFonts w:ascii="Calibri" w:hAnsi="Calibri" w:cs="Calibri"/>
                      <w:color w:val="212529"/>
                      <w:kern w:val="0"/>
                      <w:sz w:val="22"/>
                    </w:rPr>
                  </w:pPr>
                  <w:r w:rsidRPr="00DE2CEF">
                    <w:rPr>
                      <w:rFonts w:ascii="Calibri" w:hAnsi="Calibri" w:cs="Calibri"/>
                      <w:color w:val="212529"/>
                      <w:kern w:val="0"/>
                      <w:sz w:val="22"/>
                    </w:rPr>
                    <w:t>本课题讲述了新加坡不断发展的住房政策，它是政治、经济和社会发展的重要板块。课题将探讨房屋机构结构、公共住房目标、</w:t>
                  </w:r>
                  <w:proofErr w:type="gramStart"/>
                  <w:r w:rsidRPr="00DE2CEF">
                    <w:rPr>
                      <w:rFonts w:ascii="Calibri" w:hAnsi="Calibri" w:cs="Calibri"/>
                      <w:color w:val="212529"/>
                      <w:kern w:val="0"/>
                      <w:sz w:val="22"/>
                    </w:rPr>
                    <w:t>促进自</w:t>
                  </w:r>
                  <w:proofErr w:type="gramEnd"/>
                  <w:r w:rsidRPr="00DE2CEF">
                    <w:rPr>
                      <w:rFonts w:ascii="Calibri" w:hAnsi="Calibri" w:cs="Calibri"/>
                      <w:color w:val="212529"/>
                      <w:kern w:val="0"/>
                      <w:sz w:val="22"/>
                    </w:rPr>
                    <w:t>置居所的措施、中央公积金资助机制、社区建设、为老龄化人口提供公共住房以及对保持城镇活力的需要，此外还将概述公共和私人住房融资情况，以说明资本如何向住房倾斜。</w:t>
                  </w:r>
                </w:p>
              </w:tc>
            </w:tr>
            <w:tr w:rsidR="00933266" w:rsidRPr="00DE2CEF" w14:paraId="213EF847" w14:textId="77777777" w:rsidTr="009D5B97">
              <w:tc>
                <w:tcPr>
                  <w:tcW w:w="878" w:type="pct"/>
                  <w:shd w:val="clear" w:color="auto" w:fill="FFFFFF"/>
                  <w:vAlign w:val="center"/>
                </w:tcPr>
                <w:p w14:paraId="4AB56445" w14:textId="2F8DF531"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2BD4989D"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）：建筑和</w:t>
                  </w:r>
                  <w:proofErr w:type="gramStart"/>
                  <w:r w:rsidRPr="00DE2CEF">
                    <w:rPr>
                      <w:rFonts w:ascii="Calibri" w:hAnsi="Calibri" w:cs="Calibri"/>
                      <w:b/>
                      <w:bCs/>
                      <w:color w:val="212529"/>
                      <w:kern w:val="0"/>
                      <w:sz w:val="22"/>
                    </w:rPr>
                    <w:t>可</w:t>
                  </w:r>
                  <w:proofErr w:type="gramEnd"/>
                  <w:r w:rsidRPr="00DE2CEF">
                    <w:rPr>
                      <w:rFonts w:ascii="Calibri" w:hAnsi="Calibri" w:cs="Calibri"/>
                      <w:b/>
                      <w:bCs/>
                      <w:color w:val="212529"/>
                      <w:kern w:val="0"/>
                      <w:sz w:val="22"/>
                    </w:rPr>
                    <w:t>建造性</w:t>
                  </w:r>
                </w:p>
                <w:p w14:paraId="15EF87F1" w14:textId="77777777" w:rsidR="00933266" w:rsidRPr="00DE2CEF" w:rsidRDefault="00933266" w:rsidP="0038245A">
                  <w:pPr>
                    <w:pStyle w:val="ListParagraph"/>
                    <w:numPr>
                      <w:ilvl w:val="0"/>
                      <w:numId w:val="17"/>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本节课将介绍新加坡的建筑部门，产业结构以及公共和私营部门的主要利益相关者。课程还将介绍政府部门为促进建筑技术发展和建筑项目可建造性所采取的机制。</w:t>
                  </w:r>
                </w:p>
              </w:tc>
            </w:tr>
            <w:tr w:rsidR="00933266" w:rsidRPr="00DE2CEF" w14:paraId="7E69EB85" w14:textId="77777777" w:rsidTr="009D5B97">
              <w:trPr>
                <w:trHeight w:val="333"/>
              </w:trPr>
              <w:tc>
                <w:tcPr>
                  <w:tcW w:w="878" w:type="pct"/>
                  <w:shd w:val="clear" w:color="auto" w:fill="FFFFFF"/>
                  <w:vAlign w:val="center"/>
                </w:tcPr>
                <w:p w14:paraId="07C77976" w14:textId="77202676" w:rsidR="00933266" w:rsidRPr="00DE2CEF" w:rsidRDefault="009D5B9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0A8B6A27"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p>
                <w:p w14:paraId="21741C2F" w14:textId="77777777" w:rsidR="00933266" w:rsidRPr="00DE2CEF" w:rsidRDefault="00933266" w:rsidP="0038245A">
                  <w:pPr>
                    <w:pStyle w:val="ListParagraph"/>
                    <w:numPr>
                      <w:ilvl w:val="0"/>
                      <w:numId w:val="17"/>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在这节课中，学生将以小组形式展示他们在过去几节课中所学的知识。他们可以展示中国的城市规划发展情况，并与美国、欧洲或亚洲的其它城市进行比较和对比，如纽约、伦敦、新加坡、悉尼等。</w:t>
                  </w:r>
                </w:p>
              </w:tc>
            </w:tr>
          </w:tbl>
          <w:p w14:paraId="407D5337" w14:textId="77777777" w:rsidR="00933266" w:rsidRPr="00DE2CEF" w:rsidRDefault="00933266" w:rsidP="004F5579">
            <w:pPr>
              <w:spacing w:line="276" w:lineRule="auto"/>
              <w:rPr>
                <w:rFonts w:ascii="Calibri" w:hAnsi="Calibri" w:cs="Calibri"/>
                <w:sz w:val="22"/>
              </w:rPr>
            </w:pPr>
          </w:p>
        </w:tc>
      </w:tr>
      <w:tr w:rsidR="00933266" w:rsidRPr="00DE2CEF" w14:paraId="16FD5B87" w14:textId="77777777" w:rsidTr="004F5579">
        <w:tc>
          <w:tcPr>
            <w:tcW w:w="278" w:type="pct"/>
            <w:shd w:val="clear" w:color="auto" w:fill="auto"/>
            <w:tcMar>
              <w:top w:w="0" w:type="dxa"/>
              <w:bottom w:w="0" w:type="dxa"/>
            </w:tcMar>
            <w:vAlign w:val="center"/>
          </w:tcPr>
          <w:p w14:paraId="2696EADD" w14:textId="77777777" w:rsidR="00933266" w:rsidRPr="00DE2CEF" w:rsidRDefault="00933266" w:rsidP="004F5579">
            <w:pPr>
              <w:spacing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06BCE081" w14:textId="77777777" w:rsidR="00933266" w:rsidRPr="00DE2CEF" w:rsidRDefault="00933266"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6A5564A" w14:textId="77777777" w:rsidR="00194083" w:rsidRDefault="00194083" w:rsidP="00567C28">
      <w:pPr>
        <w:spacing w:line="276" w:lineRule="auto"/>
        <w:rPr>
          <w:rFonts w:ascii="Calibri" w:hAnsi="Calibri" w:cs="Calibri"/>
        </w:rPr>
      </w:pPr>
    </w:p>
    <w:p w14:paraId="26375160" w14:textId="77777777" w:rsidR="00293F25" w:rsidRDefault="00293F25" w:rsidP="00567C28">
      <w:pPr>
        <w:spacing w:line="276" w:lineRule="auto"/>
        <w:rPr>
          <w:rFonts w:ascii="Calibri" w:hAnsi="Calibri" w:cs="Calibr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321334" w:rsidRPr="00DE2CEF" w14:paraId="238CF06E" w14:textId="77777777" w:rsidTr="0020269B">
        <w:trPr>
          <w:trHeight w:val="642"/>
        </w:trPr>
        <w:tc>
          <w:tcPr>
            <w:tcW w:w="600" w:type="dxa"/>
            <w:shd w:val="clear" w:color="auto" w:fill="0071BC"/>
            <w:vAlign w:val="center"/>
          </w:tcPr>
          <w:p w14:paraId="0BA117E3" w14:textId="77777777" w:rsidR="00321334" w:rsidRPr="00DE2CEF" w:rsidRDefault="00321334" w:rsidP="00356D4A">
            <w:pPr>
              <w:pStyle w:val="Heading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438FBA7B" wp14:editId="7BF1DF04">
                  <wp:extent cx="288000" cy="288000"/>
                  <wp:effectExtent l="0" t="0" r="0" b="0"/>
                  <wp:docPr id="211" name="图形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3E1E1809" w14:textId="5D21B262" w:rsidR="00321334" w:rsidRPr="00DE2CEF" w:rsidRDefault="00321334" w:rsidP="00255BAF">
            <w:pPr>
              <w:pStyle w:val="Heading1"/>
              <w:spacing w:before="0" w:after="0" w:line="276" w:lineRule="auto"/>
              <w:rPr>
                <w:rFonts w:ascii="Calibri" w:hAnsi="Calibri" w:cs="Calibri"/>
                <w:color w:val="FFFFFF"/>
                <w:sz w:val="32"/>
                <w:szCs w:val="32"/>
              </w:rPr>
            </w:pPr>
            <w:bookmarkStart w:id="76" w:name="_附件29：元宇宙名师云讲堂X新加坡W.I._Consulting实习"/>
            <w:bookmarkStart w:id="77" w:name="_附件19：元宇宙名师云讲堂"/>
            <w:bookmarkStart w:id="78" w:name="_附件16：元宇宙科研探索"/>
            <w:bookmarkStart w:id="79" w:name="_附件21：元宇宙科研探索"/>
            <w:bookmarkEnd w:id="76"/>
            <w:bookmarkEnd w:id="77"/>
            <w:bookmarkEnd w:id="78"/>
            <w:bookmarkEnd w:id="79"/>
            <w:r w:rsidRPr="00255BAF">
              <w:rPr>
                <w:rFonts w:ascii="Calibri" w:hAnsi="Calibri" w:cs="Calibri"/>
                <w:color w:val="FFFFFF"/>
                <w:sz w:val="32"/>
                <w:szCs w:val="32"/>
              </w:rPr>
              <w:t>附件</w:t>
            </w:r>
            <w:r w:rsidR="008D56D4">
              <w:rPr>
                <w:rFonts w:ascii="Calibri" w:hAnsi="Calibri" w:cs="Calibri"/>
                <w:color w:val="FFFFFF"/>
                <w:sz w:val="32"/>
                <w:szCs w:val="32"/>
              </w:rPr>
              <w:t>2</w:t>
            </w:r>
            <w:r w:rsidR="008B6421">
              <w:rPr>
                <w:rFonts w:ascii="Calibri" w:hAnsi="Calibri" w:cs="Calibri"/>
                <w:color w:val="FFFFFF"/>
                <w:sz w:val="32"/>
                <w:szCs w:val="32"/>
              </w:rPr>
              <w:t>3</w:t>
            </w:r>
            <w:r w:rsidRPr="00255BAF">
              <w:rPr>
                <w:rFonts w:ascii="Calibri" w:hAnsi="Calibri" w:cs="Calibri"/>
                <w:color w:val="FFFFFF"/>
                <w:sz w:val="32"/>
                <w:szCs w:val="32"/>
              </w:rPr>
              <w:t>：元宇宙</w:t>
            </w:r>
            <w:r w:rsidR="00255BAF">
              <w:rPr>
                <w:rFonts w:ascii="Calibri" w:hAnsi="Calibri" w:cs="Calibri" w:hint="eastAsia"/>
                <w:color w:val="FFFFFF"/>
                <w:sz w:val="32"/>
                <w:szCs w:val="32"/>
              </w:rPr>
              <w:t>科研探索</w:t>
            </w:r>
          </w:p>
        </w:tc>
      </w:tr>
    </w:tbl>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204"/>
      </w:tblGrid>
      <w:tr w:rsidR="00321334" w:rsidRPr="00DE2CEF" w14:paraId="54783018" w14:textId="77777777" w:rsidTr="0020269B">
        <w:trPr>
          <w:trHeight w:hRule="exact" w:val="170"/>
        </w:trPr>
        <w:tc>
          <w:tcPr>
            <w:tcW w:w="10204" w:type="dxa"/>
            <w:tcBorders>
              <w:top w:val="single" w:sz="12" w:space="0" w:color="0071BC"/>
            </w:tcBorders>
          </w:tcPr>
          <w:p w14:paraId="70F079A9" w14:textId="77777777" w:rsidR="00321334" w:rsidRPr="00DE2CEF" w:rsidRDefault="00321334" w:rsidP="0020269B">
            <w:pPr>
              <w:rPr>
                <w:rFonts w:ascii="Calibri" w:hAnsi="Calibri" w:cs="Calibri"/>
                <w:noProof/>
              </w:rPr>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426"/>
        <w:gridCol w:w="9778"/>
      </w:tblGrid>
      <w:tr w:rsidR="00321334" w:rsidRPr="00DE2CEF" w14:paraId="40DEBC49" w14:textId="77777777" w:rsidTr="0020269B">
        <w:tc>
          <w:tcPr>
            <w:tcW w:w="426" w:type="dxa"/>
            <w:shd w:val="clear" w:color="auto" w:fill="auto"/>
            <w:tcMar>
              <w:top w:w="0" w:type="dxa"/>
              <w:bottom w:w="0" w:type="dxa"/>
            </w:tcMar>
            <w:vAlign w:val="center"/>
          </w:tcPr>
          <w:p w14:paraId="21D9F18C" w14:textId="77777777" w:rsidR="00321334" w:rsidRPr="00DE2CEF" w:rsidRDefault="00321334"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9059098" wp14:editId="3588DFAD">
                  <wp:extent cx="252000" cy="252000"/>
                  <wp:effectExtent l="0" t="0" r="0" b="0"/>
                  <wp:docPr id="189" name="图形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41143FC2" w14:textId="77777777" w:rsidR="00321334" w:rsidRPr="00DE2CEF" w:rsidRDefault="00321334" w:rsidP="0020269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321334" w:rsidRPr="00DE2CEF" w14:paraId="1289FCAF" w14:textId="77777777" w:rsidTr="0020269B">
        <w:tc>
          <w:tcPr>
            <w:tcW w:w="426" w:type="dxa"/>
            <w:shd w:val="clear" w:color="auto" w:fill="auto"/>
            <w:tcMar>
              <w:top w:w="0" w:type="dxa"/>
              <w:bottom w:w="0" w:type="dxa"/>
            </w:tcMar>
            <w:vAlign w:val="center"/>
          </w:tcPr>
          <w:p w14:paraId="3BEA08F2"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1C66103F" w14:textId="77777777" w:rsidR="00321334" w:rsidRPr="00DE2CEF" w:rsidRDefault="00321334" w:rsidP="0020269B">
            <w:pPr>
              <w:spacing w:beforeLines="50" w:before="156" w:afterLines="50" w:after="156" w:line="276" w:lineRule="auto"/>
              <w:jc w:val="both"/>
              <w:rPr>
                <w:rFonts w:ascii="Calibri" w:hAnsi="Calibri" w:cs="Calibri"/>
                <w:sz w:val="22"/>
              </w:rPr>
            </w:pPr>
            <w:r w:rsidRPr="00DE2CEF">
              <w:rPr>
                <w:rFonts w:ascii="Calibri" w:hAnsi="Calibri" w:cs="Calibri"/>
                <w:sz w:val="22"/>
              </w:rPr>
              <w:t>元宇宙是近日最热门的话题，特别是在扎克扎克伯格宣布</w:t>
            </w:r>
            <w:r w:rsidRPr="00DE2CEF">
              <w:rPr>
                <w:rFonts w:ascii="Calibri" w:hAnsi="Calibri" w:cs="Calibri"/>
                <w:sz w:val="22"/>
              </w:rPr>
              <w:t>Facebook</w:t>
            </w:r>
            <w:r w:rsidRPr="00DE2CEF">
              <w:rPr>
                <w:rFonts w:ascii="Calibri" w:hAnsi="Calibri" w:cs="Calibri"/>
                <w:sz w:val="22"/>
              </w:rPr>
              <w:t>更名</w:t>
            </w:r>
            <w:r w:rsidRPr="00DE2CEF">
              <w:rPr>
                <w:rFonts w:ascii="Calibri" w:hAnsi="Calibri" w:cs="Calibri"/>
                <w:sz w:val="22"/>
              </w:rPr>
              <w:t>Meta</w:t>
            </w:r>
            <w:r w:rsidRPr="00DE2CEF">
              <w:rPr>
                <w:rFonts w:ascii="Calibri" w:hAnsi="Calibri" w:cs="Calibri"/>
                <w:sz w:val="22"/>
              </w:rPr>
              <w:t>和微软宣布推进元宇宙的策略之后；本项目将从元宇宙的概念与范畴作为起点，通过哲学的角度分析其发展的必然趋势，也会在时空、物理与数学的基础方面做一些初步探讨，继而从应用的角度结合先进的工业项目，详细分析元宇宙与虚拟增强现实、人工智能、机器人、数字孪生、</w:t>
            </w:r>
            <w:r w:rsidRPr="00DE2CEF">
              <w:rPr>
                <w:rFonts w:ascii="Calibri" w:hAnsi="Calibri" w:cs="Calibri"/>
                <w:sz w:val="22"/>
              </w:rPr>
              <w:t>3D</w:t>
            </w:r>
            <w:r w:rsidRPr="00DE2CEF">
              <w:rPr>
                <w:rFonts w:ascii="Calibri" w:hAnsi="Calibri" w:cs="Calibri"/>
                <w:sz w:val="22"/>
              </w:rPr>
              <w:t>打印、仿真与严肃游戏、金融科技、数字革命等整合一体化课题，最后也会就若干潜在发展方向做一些展望。</w:t>
            </w:r>
          </w:p>
        </w:tc>
      </w:tr>
      <w:tr w:rsidR="00321334" w:rsidRPr="00DE2CEF" w14:paraId="2C856FED" w14:textId="77777777" w:rsidTr="0020269B">
        <w:tc>
          <w:tcPr>
            <w:tcW w:w="426" w:type="dxa"/>
            <w:shd w:val="clear" w:color="auto" w:fill="auto"/>
            <w:tcMar>
              <w:top w:w="0" w:type="dxa"/>
              <w:bottom w:w="0" w:type="dxa"/>
            </w:tcMar>
            <w:vAlign w:val="center"/>
          </w:tcPr>
          <w:p w14:paraId="52AF771A"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3078FCC2" w14:textId="77777777" w:rsidR="00321334" w:rsidRPr="00DE2CEF" w:rsidRDefault="00321334" w:rsidP="00293F25">
            <w:pPr>
              <w:spacing w:line="276" w:lineRule="auto"/>
              <w:jc w:val="both"/>
              <w:rPr>
                <w:rFonts w:ascii="Calibri" w:hAnsi="Calibri" w:cs="Calibri"/>
                <w:sz w:val="22"/>
              </w:rPr>
            </w:pPr>
            <w:r>
              <w:rPr>
                <w:noProof/>
              </w:rPr>
              <w:drawing>
                <wp:inline distT="0" distB="0" distL="0" distR="0" wp14:anchorId="5EF9BC20" wp14:editId="2DB2EE05">
                  <wp:extent cx="6209030" cy="4123690"/>
                  <wp:effectExtent l="0" t="0" r="1270" b="0"/>
                  <wp:docPr id="27" name="图片 27" descr="网站, 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网站, 日历&#10;&#10;描述已自动生成"/>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6209030" cy="4123690"/>
                          </a:xfrm>
                          <a:prstGeom prst="rect">
                            <a:avLst/>
                          </a:prstGeom>
                          <a:noFill/>
                          <a:ln>
                            <a:noFill/>
                          </a:ln>
                        </pic:spPr>
                      </pic:pic>
                    </a:graphicData>
                  </a:graphic>
                </wp:inline>
              </w:drawing>
            </w:r>
          </w:p>
        </w:tc>
      </w:tr>
      <w:tr w:rsidR="00321334" w:rsidRPr="00DE2CEF" w14:paraId="0027C67A" w14:textId="77777777" w:rsidTr="0020269B">
        <w:tc>
          <w:tcPr>
            <w:tcW w:w="426" w:type="dxa"/>
            <w:shd w:val="clear" w:color="auto" w:fill="auto"/>
            <w:tcMar>
              <w:top w:w="0" w:type="dxa"/>
              <w:bottom w:w="0" w:type="dxa"/>
            </w:tcMar>
            <w:vAlign w:val="center"/>
          </w:tcPr>
          <w:p w14:paraId="16239B96"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461F9DA" wp14:editId="7DBAF755">
                  <wp:extent cx="252000" cy="252000"/>
                  <wp:effectExtent l="0" t="0" r="0" b="0"/>
                  <wp:docPr id="207" name="图形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6F147DB7"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321334" w:rsidRPr="00DE2CEF" w14:paraId="2B9E953A" w14:textId="77777777" w:rsidTr="0020269B">
        <w:tc>
          <w:tcPr>
            <w:tcW w:w="426" w:type="dxa"/>
            <w:shd w:val="clear" w:color="auto" w:fill="auto"/>
            <w:tcMar>
              <w:top w:w="0" w:type="dxa"/>
              <w:bottom w:w="0" w:type="dxa"/>
            </w:tcMar>
            <w:vAlign w:val="center"/>
          </w:tcPr>
          <w:p w14:paraId="10F5E681"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44988E79" w14:textId="77777777" w:rsidR="00321334" w:rsidRPr="00DE2CEF" w:rsidRDefault="00321334" w:rsidP="0020269B">
            <w:pPr>
              <w:spacing w:beforeLines="50" w:before="156" w:afterLines="50" w:after="156" w:line="276" w:lineRule="auto"/>
              <w:jc w:val="both"/>
              <w:rPr>
                <w:rFonts w:ascii="Calibri" w:hAnsi="Calibri" w:cs="Calibri"/>
                <w:sz w:val="22"/>
              </w:rPr>
            </w:pPr>
            <w:r w:rsidRPr="00DE2CEF">
              <w:rPr>
                <w:rFonts w:ascii="Calibri" w:hAnsi="Calibri" w:cs="Calibri"/>
                <w:sz w:val="22"/>
              </w:rPr>
              <w:t>完成本课程后，对元宇宙中的虚拟现实、人工智能、数字孪生、智慧应用、人机交互、数字技术、金融科技等领域有更深层次的学习；学员将能够认识世界前沿技术、拓展国际视野、提升专业思维，对以后专业化学习和科研有宏观引领和微观认识。</w:t>
            </w:r>
          </w:p>
        </w:tc>
      </w:tr>
      <w:tr w:rsidR="00321334" w:rsidRPr="00DE2CEF" w14:paraId="5FC66455" w14:textId="77777777" w:rsidTr="0020269B">
        <w:tc>
          <w:tcPr>
            <w:tcW w:w="426" w:type="dxa"/>
            <w:shd w:val="clear" w:color="auto" w:fill="auto"/>
            <w:tcMar>
              <w:top w:w="0" w:type="dxa"/>
              <w:bottom w:w="0" w:type="dxa"/>
            </w:tcMar>
            <w:vAlign w:val="center"/>
          </w:tcPr>
          <w:p w14:paraId="7DCF92E1"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8AF819A" wp14:editId="500B9F07">
                  <wp:extent cx="252000" cy="252000"/>
                  <wp:effectExtent l="0" t="0" r="0" b="0"/>
                  <wp:docPr id="209" name="图形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1F42C683"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321334" w:rsidRPr="00DE2CEF" w14:paraId="1358D85B" w14:textId="77777777" w:rsidTr="0020269B">
        <w:tc>
          <w:tcPr>
            <w:tcW w:w="426" w:type="dxa"/>
            <w:shd w:val="clear" w:color="auto" w:fill="auto"/>
            <w:tcMar>
              <w:top w:w="0" w:type="dxa"/>
              <w:bottom w:w="0" w:type="dxa"/>
            </w:tcMar>
            <w:vAlign w:val="center"/>
          </w:tcPr>
          <w:p w14:paraId="5903FB6D"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08D169AE" w14:textId="77777777" w:rsidR="00321334" w:rsidRPr="00DE2CEF" w:rsidRDefault="00321334" w:rsidP="0020269B">
            <w:pPr>
              <w:spacing w:beforeLines="50" w:before="156"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 xml:space="preserve">Assoc Prof Cai </w:t>
            </w:r>
            <w:proofErr w:type="spellStart"/>
            <w:r w:rsidRPr="00DE2CEF">
              <w:rPr>
                <w:rFonts w:ascii="Calibri" w:hAnsi="Calibri" w:cs="Calibri"/>
                <w:b/>
                <w:bCs/>
                <w:color w:val="000000" w:themeColor="text1"/>
                <w:sz w:val="22"/>
              </w:rPr>
              <w:t>Yiyu</w:t>
            </w:r>
            <w:proofErr w:type="spellEnd"/>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rPr>
              <w:t>蔡奕渔</w:t>
            </w:r>
          </w:p>
          <w:p w14:paraId="64CFECF5"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新加坡南洋理工大学</w:t>
            </w:r>
            <w:r w:rsidRPr="00DE2CEF">
              <w:rPr>
                <w:rFonts w:ascii="Calibri" w:hAnsi="Calibri" w:cs="Calibri"/>
                <w:color w:val="000000" w:themeColor="text1"/>
                <w:sz w:val="22"/>
              </w:rPr>
              <w:t>(</w:t>
            </w:r>
            <w:proofErr w:type="spellStart"/>
            <w:r w:rsidRPr="00DE2CEF">
              <w:rPr>
                <w:rFonts w:ascii="Calibri" w:hAnsi="Calibri" w:cs="Calibri"/>
                <w:color w:val="000000" w:themeColor="text1"/>
                <w:sz w:val="22"/>
              </w:rPr>
              <w:t>NTU</w:t>
            </w:r>
            <w:proofErr w:type="spellEnd"/>
            <w:r w:rsidRPr="00DE2CEF">
              <w:rPr>
                <w:rFonts w:ascii="Calibri" w:hAnsi="Calibri" w:cs="Calibri"/>
                <w:color w:val="000000" w:themeColor="text1"/>
                <w:sz w:val="22"/>
              </w:rPr>
              <w:t xml:space="preserve">) </w:t>
            </w:r>
            <w:r w:rsidRPr="00DE2CEF">
              <w:rPr>
                <w:rFonts w:ascii="Calibri" w:hAnsi="Calibri" w:cs="Calibri"/>
                <w:color w:val="000000" w:themeColor="text1"/>
                <w:sz w:val="22"/>
              </w:rPr>
              <w:t>终身教授、大学参议院成员，主持计算机辅助工程实验室和虚拟现实及软件计算策略研究计划，兼任</w:t>
            </w:r>
            <w:proofErr w:type="spellStart"/>
            <w:r w:rsidRPr="00DE2CEF">
              <w:rPr>
                <w:rFonts w:ascii="Calibri" w:hAnsi="Calibri" w:cs="Calibri"/>
                <w:color w:val="000000" w:themeColor="text1"/>
                <w:sz w:val="22"/>
              </w:rPr>
              <w:t>NTU</w:t>
            </w:r>
            <w:proofErr w:type="spellEnd"/>
            <w:r w:rsidRPr="00DE2CEF">
              <w:rPr>
                <w:rFonts w:ascii="Calibri" w:hAnsi="Calibri" w:cs="Calibri"/>
                <w:color w:val="000000" w:themeColor="text1"/>
                <w:sz w:val="22"/>
              </w:rPr>
              <w:t>增强虚拟现实中心副主任、南洋理工能源研究院数字化研究方向主任</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目前担任新加坡</w:t>
            </w:r>
            <w:proofErr w:type="spellStart"/>
            <w:r w:rsidRPr="00DE2CEF">
              <w:rPr>
                <w:rFonts w:ascii="Calibri" w:hAnsi="Calibri" w:cs="Calibri"/>
                <w:color w:val="000000" w:themeColor="text1"/>
                <w:sz w:val="22"/>
              </w:rPr>
              <w:t>NTU</w:t>
            </w:r>
            <w:proofErr w:type="spellEnd"/>
            <w:r w:rsidRPr="00DE2CEF">
              <w:rPr>
                <w:rFonts w:ascii="Calibri" w:hAnsi="Calibri" w:cs="Calibri"/>
                <w:color w:val="000000" w:themeColor="text1"/>
                <w:sz w:val="22"/>
              </w:rPr>
              <w:t>-SAAB(</w:t>
            </w:r>
            <w:r w:rsidRPr="00DE2CEF">
              <w:rPr>
                <w:rFonts w:ascii="Calibri" w:hAnsi="Calibri" w:cs="Calibri"/>
                <w:color w:val="000000" w:themeColor="text1"/>
                <w:sz w:val="22"/>
              </w:rPr>
              <w:t>瑞典</w:t>
            </w:r>
            <w:r w:rsidRPr="00DE2CEF">
              <w:rPr>
                <w:rFonts w:ascii="Calibri" w:hAnsi="Calibri" w:cs="Calibri"/>
                <w:color w:val="000000" w:themeColor="text1"/>
                <w:sz w:val="22"/>
              </w:rPr>
              <w:t>)</w:t>
            </w:r>
            <w:r w:rsidRPr="00DE2CEF">
              <w:rPr>
                <w:rFonts w:ascii="Calibri" w:hAnsi="Calibri" w:cs="Calibri"/>
                <w:color w:val="000000" w:themeColor="text1"/>
                <w:sz w:val="22"/>
              </w:rPr>
              <w:t>和</w:t>
            </w:r>
            <w:proofErr w:type="spellStart"/>
            <w:r w:rsidRPr="00DE2CEF">
              <w:rPr>
                <w:rFonts w:ascii="Calibri" w:hAnsi="Calibri" w:cs="Calibri"/>
                <w:color w:val="000000" w:themeColor="text1"/>
                <w:sz w:val="22"/>
              </w:rPr>
              <w:t>NTU-Surbana</w:t>
            </w:r>
            <w:proofErr w:type="spellEnd"/>
            <w:r w:rsidRPr="00DE2CEF">
              <w:rPr>
                <w:rFonts w:ascii="Calibri" w:hAnsi="Calibri" w:cs="Calibri"/>
                <w:color w:val="000000" w:themeColor="text1"/>
                <w:sz w:val="22"/>
              </w:rPr>
              <w:t xml:space="preserve"> Jurong </w:t>
            </w:r>
            <w:r w:rsidRPr="00DE2CEF">
              <w:rPr>
                <w:rFonts w:ascii="Calibri" w:hAnsi="Calibri" w:cs="Calibri"/>
                <w:color w:val="000000" w:themeColor="text1"/>
                <w:sz w:val="22"/>
              </w:rPr>
              <w:t>两个工业联合实验室的首席研究员；曾经担任</w:t>
            </w:r>
            <w:proofErr w:type="spellStart"/>
            <w:r w:rsidRPr="00DE2CEF">
              <w:rPr>
                <w:rFonts w:ascii="Calibri" w:hAnsi="Calibri" w:cs="Calibri"/>
                <w:color w:val="000000" w:themeColor="text1"/>
                <w:sz w:val="22"/>
              </w:rPr>
              <w:t>NTU</w:t>
            </w:r>
            <w:proofErr w:type="spellEnd"/>
            <w:r w:rsidRPr="00DE2CEF">
              <w:rPr>
                <w:rFonts w:ascii="Calibri" w:hAnsi="Calibri" w:cs="Calibri"/>
                <w:color w:val="000000" w:themeColor="text1"/>
                <w:sz w:val="22"/>
              </w:rPr>
              <w:t>媒体创新研究院副院长、南洋超级计算与可视化中心副主任、先进数字与仿真中心副主任。</w:t>
            </w:r>
          </w:p>
          <w:p w14:paraId="17C26E6A"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蔡博士研究团队的兴趣主要在虚拟增强现实、仿真与严肃游戏、人工智能、机器人以及他们在智慧教育、智慧医疗和智慧工程等方面的应用；其研究获得新加坡国家研究基金等机构的大力支持；拥有国际专利</w:t>
            </w:r>
            <w:r w:rsidRPr="00DE2CEF">
              <w:rPr>
                <w:rFonts w:ascii="Calibri" w:hAnsi="Calibri" w:cs="Calibri"/>
                <w:color w:val="000000" w:themeColor="text1"/>
                <w:sz w:val="22"/>
              </w:rPr>
              <w:t>6</w:t>
            </w:r>
            <w:r w:rsidRPr="00DE2CEF">
              <w:rPr>
                <w:rFonts w:ascii="Calibri" w:hAnsi="Calibri" w:cs="Calibri"/>
                <w:color w:val="000000" w:themeColor="text1"/>
                <w:sz w:val="22"/>
              </w:rPr>
              <w:t>项、出版斯普伦格专著</w:t>
            </w:r>
            <w:r w:rsidRPr="00DE2CEF">
              <w:rPr>
                <w:rFonts w:ascii="Calibri" w:hAnsi="Calibri" w:cs="Calibri"/>
                <w:color w:val="000000" w:themeColor="text1"/>
                <w:sz w:val="22"/>
              </w:rPr>
              <w:t>10</w:t>
            </w:r>
            <w:r w:rsidRPr="00DE2CEF">
              <w:rPr>
                <w:rFonts w:ascii="Calibri" w:hAnsi="Calibri" w:cs="Calibri"/>
                <w:color w:val="000000" w:themeColor="text1"/>
                <w:sz w:val="22"/>
              </w:rPr>
              <w:t>部、发表论文</w:t>
            </w:r>
            <w:r w:rsidRPr="00DE2CEF">
              <w:rPr>
                <w:rFonts w:ascii="Calibri" w:hAnsi="Calibri" w:cs="Calibri"/>
                <w:color w:val="000000" w:themeColor="text1"/>
                <w:sz w:val="22"/>
              </w:rPr>
              <w:t>200</w:t>
            </w:r>
            <w:r w:rsidRPr="00DE2CEF">
              <w:rPr>
                <w:rFonts w:ascii="Calibri" w:hAnsi="Calibri" w:cs="Calibri"/>
                <w:color w:val="000000" w:themeColor="text1"/>
                <w:sz w:val="22"/>
              </w:rPr>
              <w:t>余篇、培育博士生与博士后逾</w:t>
            </w:r>
            <w:r w:rsidRPr="00DE2CEF">
              <w:rPr>
                <w:rFonts w:ascii="Calibri" w:hAnsi="Calibri" w:cs="Calibri"/>
                <w:color w:val="000000" w:themeColor="text1"/>
                <w:sz w:val="22"/>
              </w:rPr>
              <w:t>30</w:t>
            </w:r>
            <w:r w:rsidRPr="00DE2CEF">
              <w:rPr>
                <w:rFonts w:ascii="Calibri" w:hAnsi="Calibri" w:cs="Calibri"/>
                <w:color w:val="000000" w:themeColor="text1"/>
                <w:sz w:val="22"/>
              </w:rPr>
              <w:t>位。先后担任</w:t>
            </w:r>
            <w:r w:rsidRPr="00DE2CEF">
              <w:rPr>
                <w:rFonts w:ascii="Calibri" w:hAnsi="Calibri" w:cs="Calibri"/>
                <w:color w:val="000000" w:themeColor="text1"/>
                <w:sz w:val="22"/>
              </w:rPr>
              <w:t>4</w:t>
            </w:r>
            <w:r w:rsidRPr="00DE2CEF">
              <w:rPr>
                <w:rFonts w:ascii="Calibri" w:hAnsi="Calibri" w:cs="Calibri"/>
                <w:color w:val="000000" w:themeColor="text1"/>
                <w:sz w:val="22"/>
              </w:rPr>
              <w:t>个</w:t>
            </w:r>
            <w:r w:rsidRPr="00DE2CEF">
              <w:rPr>
                <w:rFonts w:ascii="Calibri" w:hAnsi="Calibri" w:cs="Calibri"/>
                <w:color w:val="000000" w:themeColor="text1"/>
                <w:sz w:val="22"/>
              </w:rPr>
              <w:t>SCI/SSCI</w:t>
            </w:r>
            <w:r w:rsidRPr="00DE2CEF">
              <w:rPr>
                <w:rFonts w:ascii="Calibri" w:hAnsi="Calibri" w:cs="Calibri"/>
                <w:color w:val="000000" w:themeColor="text1"/>
                <w:sz w:val="22"/>
              </w:rPr>
              <w:t>国际杂志的副主编或编委；应邀在世界各地包括联合国教科文组织、荷兰、日本、中国东盟峰会等举办的国际会议上发表</w:t>
            </w:r>
            <w:r w:rsidRPr="00DE2CEF">
              <w:rPr>
                <w:rFonts w:ascii="Calibri" w:hAnsi="Calibri" w:cs="Calibri"/>
                <w:color w:val="000000" w:themeColor="text1"/>
                <w:sz w:val="22"/>
              </w:rPr>
              <w:t>50</w:t>
            </w:r>
            <w:r w:rsidRPr="00DE2CEF">
              <w:rPr>
                <w:rFonts w:ascii="Calibri" w:hAnsi="Calibri" w:cs="Calibri"/>
                <w:color w:val="000000" w:themeColor="text1"/>
                <w:sz w:val="22"/>
              </w:rPr>
              <w:t>多个主题或特约报告；他是国际顶尖学术会议</w:t>
            </w:r>
            <w:r w:rsidRPr="00DE2CEF">
              <w:rPr>
                <w:rFonts w:ascii="Calibri" w:hAnsi="Calibri" w:cs="Calibri"/>
                <w:color w:val="000000" w:themeColor="text1"/>
                <w:sz w:val="22"/>
              </w:rPr>
              <w:t xml:space="preserve">MICCAI 2022 </w:t>
            </w:r>
            <w:r w:rsidRPr="00DE2CEF">
              <w:rPr>
                <w:rFonts w:ascii="Calibri" w:hAnsi="Calibri" w:cs="Calibri"/>
                <w:color w:val="000000" w:themeColor="text1"/>
                <w:sz w:val="22"/>
              </w:rPr>
              <w:t>和</w:t>
            </w:r>
            <w:r w:rsidRPr="00DE2CEF">
              <w:rPr>
                <w:rFonts w:ascii="Calibri" w:hAnsi="Calibri" w:cs="Calibri"/>
                <w:color w:val="000000" w:themeColor="text1"/>
                <w:sz w:val="22"/>
              </w:rPr>
              <w:t xml:space="preserve"> ISMAR 2022 </w:t>
            </w:r>
            <w:r w:rsidRPr="00DE2CEF">
              <w:rPr>
                <w:rFonts w:ascii="Calibri" w:hAnsi="Calibri" w:cs="Calibri"/>
                <w:color w:val="000000" w:themeColor="text1"/>
                <w:sz w:val="22"/>
              </w:rPr>
              <w:t>等的主办者。</w:t>
            </w:r>
          </w:p>
          <w:p w14:paraId="19129235"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蔡教授是奥地利等多个国家科学基金的特约专家、香港中文大学等知名大学博士学位的海外评委、一带一路沿线多个国际教育机构的特聘顾问；与美国约翰霍普金斯大学、加拿大多伦多大学、荷兰乌特勒支大学、英国伦敦学院大学等世界一流的科学家长期合作，部分工作受到联合国教科文组织可持续性发展方向的肯定。</w:t>
            </w:r>
            <w:r w:rsidRPr="00DE2CEF">
              <w:rPr>
                <w:rFonts w:ascii="Calibri" w:hAnsi="Calibri" w:cs="Calibri"/>
                <w:color w:val="000000" w:themeColor="text1"/>
                <w:sz w:val="22"/>
              </w:rPr>
              <w:t>2008</w:t>
            </w:r>
            <w:r w:rsidRPr="00DE2CEF">
              <w:rPr>
                <w:rFonts w:ascii="Calibri" w:hAnsi="Calibri" w:cs="Calibri"/>
                <w:color w:val="000000" w:themeColor="text1"/>
                <w:sz w:val="22"/>
              </w:rPr>
              <w:t>年他当选为国际仿真与游戏协会的联合会长；他也是浙江大学新加坡校友会的创始秘书长。</w:t>
            </w:r>
          </w:p>
          <w:p w14:paraId="787FA97B" w14:textId="77777777" w:rsidR="00321334" w:rsidRPr="00DE2CEF" w:rsidRDefault="00321334" w:rsidP="0020269B">
            <w:pPr>
              <w:spacing w:beforeLines="50" w:before="156"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 xml:space="preserve">Dr </w:t>
            </w:r>
            <w:proofErr w:type="spellStart"/>
            <w:r w:rsidRPr="00DE2CEF">
              <w:rPr>
                <w:rFonts w:ascii="Calibri" w:hAnsi="Calibri" w:cs="Calibri"/>
                <w:b/>
                <w:bCs/>
                <w:color w:val="000000" w:themeColor="text1"/>
                <w:sz w:val="22"/>
              </w:rPr>
              <w:t>Jin</w:t>
            </w:r>
            <w:proofErr w:type="spellEnd"/>
            <w:r w:rsidRPr="00DE2CEF">
              <w:rPr>
                <w:rFonts w:ascii="Calibri" w:hAnsi="Calibri" w:cs="Calibri"/>
                <w:b/>
                <w:bCs/>
                <w:color w:val="000000" w:themeColor="text1"/>
                <w:sz w:val="22"/>
              </w:rPr>
              <w:t xml:space="preserve"> Song</w:t>
            </w:r>
          </w:p>
          <w:p w14:paraId="5495D6A8" w14:textId="77777777" w:rsidR="00321334" w:rsidRPr="00DE2CEF" w:rsidRDefault="00321334" w:rsidP="0020269B">
            <w:pPr>
              <w:spacing w:afterLines="50" w:after="156" w:line="276" w:lineRule="auto"/>
              <w:jc w:val="both"/>
              <w:rPr>
                <w:rFonts w:ascii="Calibri" w:hAnsi="Calibri" w:cs="Calibri"/>
                <w:sz w:val="23"/>
                <w:szCs w:val="23"/>
              </w:rPr>
            </w:pPr>
            <w:r w:rsidRPr="00DE2CEF">
              <w:rPr>
                <w:rFonts w:ascii="Calibri" w:hAnsi="Calibri" w:cs="Calibri"/>
                <w:sz w:val="23"/>
                <w:szCs w:val="23"/>
              </w:rPr>
              <w:t xml:space="preserve">Dr. </w:t>
            </w:r>
            <w:proofErr w:type="spellStart"/>
            <w:r w:rsidRPr="00DE2CEF">
              <w:rPr>
                <w:rFonts w:ascii="Calibri" w:hAnsi="Calibri" w:cs="Calibri"/>
                <w:sz w:val="23"/>
                <w:szCs w:val="23"/>
              </w:rPr>
              <w:t>Jin</w:t>
            </w:r>
            <w:proofErr w:type="spellEnd"/>
            <w:r w:rsidRPr="00DE2CEF">
              <w:rPr>
                <w:rFonts w:ascii="Calibri" w:hAnsi="Calibri" w:cs="Calibri"/>
                <w:sz w:val="23"/>
                <w:szCs w:val="23"/>
              </w:rPr>
              <w:t>是一位具有中国</w:t>
            </w:r>
            <w:r w:rsidRPr="00DE2CEF">
              <w:rPr>
                <w:rFonts w:ascii="Calibri" w:hAnsi="Calibri" w:cs="Calibri"/>
                <w:sz w:val="23"/>
                <w:szCs w:val="23"/>
              </w:rPr>
              <w:t xml:space="preserve">, </w:t>
            </w:r>
            <w:r w:rsidRPr="00DE2CEF">
              <w:rPr>
                <w:rFonts w:ascii="Calibri" w:hAnsi="Calibri" w:cs="Calibri"/>
                <w:sz w:val="23"/>
                <w:szCs w:val="23"/>
              </w:rPr>
              <w:t>美国和新加坡的教育和工作经验，精读中英文的金融专业高级管理人才；具有</w:t>
            </w:r>
            <w:r w:rsidRPr="00DE2CEF">
              <w:rPr>
                <w:rFonts w:ascii="Calibri" w:hAnsi="Calibri" w:cs="Calibri"/>
                <w:sz w:val="23"/>
                <w:szCs w:val="23"/>
              </w:rPr>
              <w:t>20</w:t>
            </w:r>
            <w:r w:rsidRPr="00DE2CEF">
              <w:rPr>
                <w:rFonts w:ascii="Calibri" w:hAnsi="Calibri" w:cs="Calibri"/>
                <w:sz w:val="23"/>
                <w:szCs w:val="23"/>
              </w:rPr>
              <w:t>年的银行与金融行业的从业经验，涵盖投资银行，私募股权投资，</w:t>
            </w:r>
            <w:proofErr w:type="gramStart"/>
            <w:r w:rsidRPr="00DE2CEF">
              <w:rPr>
                <w:rFonts w:ascii="Calibri" w:hAnsi="Calibri" w:cs="Calibri"/>
                <w:sz w:val="23"/>
                <w:szCs w:val="23"/>
              </w:rPr>
              <w:t>金融科技</w:t>
            </w:r>
            <w:r>
              <w:rPr>
                <w:rFonts w:ascii="Calibri" w:hAnsi="Calibri" w:cs="Calibri"/>
                <w:sz w:val="23"/>
                <w:szCs w:val="23"/>
              </w:rPr>
              <w:t>(</w:t>
            </w:r>
            <w:proofErr w:type="gramEnd"/>
            <w:r w:rsidRPr="00DE2CEF">
              <w:rPr>
                <w:rFonts w:ascii="Calibri" w:hAnsi="Calibri" w:cs="Calibri"/>
                <w:sz w:val="23"/>
                <w:szCs w:val="23"/>
              </w:rPr>
              <w:t>Fintech</w:t>
            </w:r>
            <w:r>
              <w:rPr>
                <w:rFonts w:ascii="Calibri" w:hAnsi="Calibri" w:cs="Calibri"/>
                <w:sz w:val="23"/>
                <w:szCs w:val="23"/>
              </w:rPr>
              <w:t>)</w:t>
            </w:r>
            <w:r w:rsidRPr="00DE2CEF">
              <w:rPr>
                <w:rFonts w:ascii="Calibri" w:hAnsi="Calibri" w:cs="Calibri"/>
                <w:sz w:val="23"/>
                <w:szCs w:val="23"/>
              </w:rPr>
              <w:t>和资产管理。毕业于美国华盛顿大学商学院工商管理硕士</w:t>
            </w:r>
            <w:r>
              <w:rPr>
                <w:rFonts w:ascii="Calibri" w:hAnsi="Calibri" w:cs="Calibri"/>
                <w:sz w:val="23"/>
                <w:szCs w:val="23"/>
              </w:rPr>
              <w:t>(</w:t>
            </w:r>
            <w:r w:rsidRPr="00DE2CEF">
              <w:rPr>
                <w:rFonts w:ascii="Calibri" w:hAnsi="Calibri" w:cs="Calibri"/>
                <w:sz w:val="23"/>
                <w:szCs w:val="23"/>
              </w:rPr>
              <w:t>MBA</w:t>
            </w:r>
            <w:r>
              <w:rPr>
                <w:rFonts w:ascii="Calibri" w:hAnsi="Calibri" w:cs="Calibri"/>
                <w:sz w:val="23"/>
                <w:szCs w:val="23"/>
              </w:rPr>
              <w:t>)</w:t>
            </w:r>
            <w:r w:rsidRPr="00DE2CEF">
              <w:rPr>
                <w:rFonts w:ascii="Calibri" w:hAnsi="Calibri" w:cs="Calibri"/>
                <w:sz w:val="23"/>
                <w:szCs w:val="23"/>
              </w:rPr>
              <w:t>、新加坡南洋理工大学博士。</w:t>
            </w:r>
            <w:r w:rsidRPr="00DE2CEF">
              <w:rPr>
                <w:rFonts w:ascii="Calibri" w:hAnsi="Calibri" w:cs="Calibri"/>
                <w:sz w:val="23"/>
                <w:szCs w:val="23"/>
              </w:rPr>
              <w:t xml:space="preserve">Dr. </w:t>
            </w:r>
            <w:proofErr w:type="spellStart"/>
            <w:r w:rsidRPr="00DE2CEF">
              <w:rPr>
                <w:rFonts w:ascii="Calibri" w:hAnsi="Calibri" w:cs="Calibri"/>
                <w:sz w:val="23"/>
                <w:szCs w:val="23"/>
              </w:rPr>
              <w:t>Jin</w:t>
            </w:r>
            <w:proofErr w:type="spellEnd"/>
            <w:r w:rsidRPr="00DE2CEF">
              <w:rPr>
                <w:rFonts w:ascii="Calibri" w:hAnsi="Calibri" w:cs="Calibri"/>
                <w:sz w:val="23"/>
                <w:szCs w:val="23"/>
              </w:rPr>
              <w:t>现任</w:t>
            </w:r>
            <w:r w:rsidRPr="00DE2CEF">
              <w:rPr>
                <w:rFonts w:ascii="Calibri" w:hAnsi="Calibri" w:cs="Calibri"/>
                <w:sz w:val="23"/>
                <w:szCs w:val="23"/>
              </w:rPr>
              <w:t xml:space="preserve">GM Capital Management, </w:t>
            </w:r>
            <w:r w:rsidRPr="00DE2CEF">
              <w:rPr>
                <w:rFonts w:ascii="Calibri" w:hAnsi="Calibri" w:cs="Calibri"/>
                <w:sz w:val="23"/>
                <w:szCs w:val="23"/>
              </w:rPr>
              <w:t>一家亚洲领先的资产管理公司的合伙人。曾任瑞士信贷银行</w:t>
            </w:r>
            <w:r>
              <w:rPr>
                <w:rFonts w:ascii="Calibri" w:hAnsi="Calibri" w:cs="Calibri"/>
                <w:sz w:val="23"/>
                <w:szCs w:val="23"/>
              </w:rPr>
              <w:t>(</w:t>
            </w:r>
            <w:r w:rsidRPr="00DE2CEF">
              <w:rPr>
                <w:rFonts w:ascii="Calibri" w:hAnsi="Calibri" w:cs="Calibri"/>
                <w:sz w:val="23"/>
                <w:szCs w:val="23"/>
              </w:rPr>
              <w:t>Credit Suisse</w:t>
            </w:r>
            <w:r>
              <w:rPr>
                <w:rFonts w:ascii="Calibri" w:hAnsi="Calibri" w:cs="Calibri"/>
                <w:sz w:val="23"/>
                <w:szCs w:val="23"/>
              </w:rPr>
              <w:t>)</w:t>
            </w:r>
            <w:r w:rsidRPr="00DE2CEF">
              <w:rPr>
                <w:rFonts w:ascii="Calibri" w:hAnsi="Calibri" w:cs="Calibri"/>
                <w:sz w:val="23"/>
                <w:szCs w:val="23"/>
              </w:rPr>
              <w:t>新加坡分行董事，曾任淡马锡集团</w:t>
            </w:r>
            <w:r w:rsidRPr="00DE2CEF">
              <w:rPr>
                <w:rFonts w:ascii="Calibri" w:hAnsi="Calibri" w:cs="Calibri"/>
                <w:sz w:val="23"/>
                <w:szCs w:val="23"/>
              </w:rPr>
              <w:t xml:space="preserve"> (Temasek Holding) </w:t>
            </w:r>
            <w:r w:rsidRPr="00DE2CEF">
              <w:rPr>
                <w:rFonts w:ascii="Calibri" w:hAnsi="Calibri" w:cs="Calibri"/>
                <w:sz w:val="23"/>
                <w:szCs w:val="23"/>
              </w:rPr>
              <w:t>属下的兰亭资本的董事，负责管理亚洲地区的私募股权基金的基金投资及直接投资，与超过</w:t>
            </w:r>
            <w:r w:rsidRPr="00DE2CEF">
              <w:rPr>
                <w:rFonts w:ascii="Calibri" w:hAnsi="Calibri" w:cs="Calibri"/>
                <w:sz w:val="23"/>
                <w:szCs w:val="23"/>
              </w:rPr>
              <w:t>40</w:t>
            </w:r>
            <w:r w:rsidRPr="00DE2CEF">
              <w:rPr>
                <w:rFonts w:ascii="Calibri" w:hAnsi="Calibri" w:cs="Calibri"/>
                <w:sz w:val="23"/>
                <w:szCs w:val="23"/>
              </w:rPr>
              <w:t>家亚洲顶尖的基金有过业务合作。同时，</w:t>
            </w:r>
            <w:r w:rsidRPr="00DE2CEF">
              <w:rPr>
                <w:rFonts w:ascii="Calibri" w:hAnsi="Calibri" w:cs="Calibri"/>
                <w:sz w:val="23"/>
                <w:szCs w:val="23"/>
              </w:rPr>
              <w:t xml:space="preserve">Dr. </w:t>
            </w:r>
            <w:proofErr w:type="spellStart"/>
            <w:r w:rsidRPr="00DE2CEF">
              <w:rPr>
                <w:rFonts w:ascii="Calibri" w:hAnsi="Calibri" w:cs="Calibri"/>
                <w:sz w:val="23"/>
                <w:szCs w:val="23"/>
              </w:rPr>
              <w:t>Jin</w:t>
            </w:r>
            <w:proofErr w:type="spellEnd"/>
            <w:r w:rsidRPr="00DE2CEF">
              <w:rPr>
                <w:rFonts w:ascii="Calibri" w:hAnsi="Calibri" w:cs="Calibri"/>
                <w:sz w:val="23"/>
                <w:szCs w:val="23"/>
              </w:rPr>
              <w:t xml:space="preserve"> </w:t>
            </w:r>
            <w:r w:rsidRPr="00DE2CEF">
              <w:rPr>
                <w:rFonts w:ascii="Calibri" w:hAnsi="Calibri" w:cs="Calibri"/>
                <w:sz w:val="23"/>
                <w:szCs w:val="23"/>
              </w:rPr>
              <w:t>受聘于南洋理工大学担任客座教授，讲习金融科技、股权融资、财富管理等课程。</w:t>
            </w:r>
          </w:p>
        </w:tc>
      </w:tr>
      <w:tr w:rsidR="00321334" w:rsidRPr="00DE2CEF" w14:paraId="2205C0AD" w14:textId="77777777" w:rsidTr="0020269B">
        <w:tc>
          <w:tcPr>
            <w:tcW w:w="426" w:type="dxa"/>
            <w:shd w:val="clear" w:color="auto" w:fill="auto"/>
            <w:tcMar>
              <w:top w:w="0" w:type="dxa"/>
              <w:bottom w:w="0" w:type="dxa"/>
            </w:tcMar>
            <w:vAlign w:val="center"/>
          </w:tcPr>
          <w:p w14:paraId="5270CF0F"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E09E37" wp14:editId="0C22998C">
                  <wp:extent cx="252000" cy="252000"/>
                  <wp:effectExtent l="0" t="0" r="0" b="0"/>
                  <wp:docPr id="210" name="图形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4CC44E89"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321334" w:rsidRPr="00DE2CEF" w14:paraId="234913D0" w14:textId="77777777" w:rsidTr="0020269B">
        <w:tc>
          <w:tcPr>
            <w:tcW w:w="426" w:type="dxa"/>
            <w:shd w:val="clear" w:color="auto" w:fill="auto"/>
            <w:tcMar>
              <w:top w:w="0" w:type="dxa"/>
              <w:bottom w:w="0" w:type="dxa"/>
            </w:tcMar>
            <w:vAlign w:val="center"/>
          </w:tcPr>
          <w:p w14:paraId="51BD7DB2"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31"/>
              <w:gridCol w:w="8505"/>
            </w:tblGrid>
            <w:tr w:rsidR="00321334" w:rsidRPr="00DE2CEF" w14:paraId="3764C4C8" w14:textId="77777777" w:rsidTr="0020269B">
              <w:trPr>
                <w:tblHeader/>
              </w:trPr>
              <w:tc>
                <w:tcPr>
                  <w:tcW w:w="58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D8BEF20" w14:textId="292B23CB" w:rsidR="00321334" w:rsidRPr="00DE2CEF" w:rsidRDefault="00EC4959" w:rsidP="0020269B">
                  <w:pPr>
                    <w:spacing w:line="276" w:lineRule="auto"/>
                    <w:rPr>
                      <w:rFonts w:ascii="Calibri" w:hAnsi="Calibri" w:cs="Calibri"/>
                      <w:b/>
                      <w:bCs/>
                      <w:color w:val="000000" w:themeColor="text1"/>
                      <w:kern w:val="0"/>
                      <w:sz w:val="22"/>
                    </w:rPr>
                  </w:pPr>
                  <w:r>
                    <w:rPr>
                      <w:rFonts w:ascii="Calibri" w:hAnsi="Calibri" w:cs="Calibri" w:hint="eastAsia"/>
                      <w:b/>
                      <w:bCs/>
                      <w:color w:val="000000" w:themeColor="text1"/>
                      <w:kern w:val="0"/>
                      <w:sz w:val="22"/>
                    </w:rPr>
                    <w:t>课程</w:t>
                  </w:r>
                </w:p>
              </w:tc>
              <w:tc>
                <w:tcPr>
                  <w:tcW w:w="441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tcPr>
                <w:p w14:paraId="2C619A2F" w14:textId="13176381" w:rsidR="00321334" w:rsidRPr="00DE2CEF" w:rsidRDefault="00EC4959" w:rsidP="0020269B">
                  <w:pPr>
                    <w:spacing w:line="276" w:lineRule="auto"/>
                    <w:rPr>
                      <w:rFonts w:ascii="Calibri" w:hAnsi="Calibri" w:cs="Calibri"/>
                      <w:b/>
                      <w:bCs/>
                      <w:color w:val="000000" w:themeColor="text1"/>
                      <w:kern w:val="0"/>
                      <w:sz w:val="22"/>
                    </w:rPr>
                  </w:pPr>
                  <w:r>
                    <w:rPr>
                      <w:rFonts w:ascii="Calibri" w:hAnsi="Calibri" w:cs="Calibri" w:hint="eastAsia"/>
                      <w:b/>
                      <w:bCs/>
                      <w:color w:val="000000" w:themeColor="text1"/>
                      <w:kern w:val="0"/>
                      <w:sz w:val="22"/>
                    </w:rPr>
                    <w:t>课题内容</w:t>
                  </w:r>
                  <w:r>
                    <w:rPr>
                      <w:rFonts w:ascii="Calibri" w:hAnsi="Calibri" w:cs="Calibri" w:hint="eastAsia"/>
                      <w:b/>
                      <w:bCs/>
                      <w:color w:val="000000" w:themeColor="text1"/>
                      <w:kern w:val="0"/>
                      <w:sz w:val="22"/>
                    </w:rPr>
                    <w:t xml:space="preserve"> </w:t>
                  </w:r>
                </w:p>
              </w:tc>
            </w:tr>
            <w:tr w:rsidR="00321334" w:rsidRPr="00DE2CEF" w14:paraId="6A545296" w14:textId="77777777" w:rsidTr="0020269B">
              <w:trPr>
                <w:trHeight w:val="1040"/>
              </w:trPr>
              <w:tc>
                <w:tcPr>
                  <w:tcW w:w="587" w:type="pct"/>
                  <w:tcBorders>
                    <w:top w:val="single" w:sz="6" w:space="0" w:color="FFFFFF" w:themeColor="background1"/>
                  </w:tcBorders>
                  <w:shd w:val="clear" w:color="auto" w:fill="FFFFFF"/>
                  <w:vAlign w:val="center"/>
                </w:tcPr>
                <w:p w14:paraId="2FDDFFF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第一次</w:t>
                  </w:r>
                </w:p>
              </w:tc>
              <w:tc>
                <w:tcPr>
                  <w:tcW w:w="4413" w:type="pct"/>
                  <w:tcBorders>
                    <w:top w:val="single" w:sz="6" w:space="0" w:color="FFFFFF" w:themeColor="background1"/>
                  </w:tcBorders>
                  <w:shd w:val="clear" w:color="auto" w:fill="FFFFFF"/>
                  <w:vAlign w:val="center"/>
                </w:tcPr>
                <w:p w14:paraId="72B1F30F"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w:t>
                  </w:r>
                  <w:proofErr w:type="gramStart"/>
                  <w:r w:rsidRPr="00DE2CEF">
                    <w:rPr>
                      <w:rFonts w:ascii="Calibri" w:hAnsi="Calibri" w:cs="Calibri"/>
                      <w:b/>
                      <w:bCs/>
                      <w:color w:val="212529"/>
                      <w:kern w:val="0"/>
                      <w:sz w:val="22"/>
                    </w:rPr>
                    <w:t>览</w:t>
                  </w:r>
                  <w:proofErr w:type="gramEnd"/>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2FC66D1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1</w:t>
                  </w:r>
                  <w:r w:rsidRPr="00DE2CEF">
                    <w:rPr>
                      <w:rFonts w:ascii="Calibri" w:hAnsi="Calibri" w:cs="Calibri"/>
                      <w:b/>
                      <w:bCs/>
                      <w:color w:val="212529"/>
                      <w:kern w:val="0"/>
                      <w:sz w:val="22"/>
                    </w:rPr>
                    <w:t>）：元宇宙发展趋势与世界互联</w:t>
                  </w:r>
                </w:p>
              </w:tc>
            </w:tr>
            <w:tr w:rsidR="00321334" w:rsidRPr="00DE2CEF" w14:paraId="044F2D9F" w14:textId="77777777" w:rsidTr="0020269B">
              <w:tc>
                <w:tcPr>
                  <w:tcW w:w="587" w:type="pct"/>
                  <w:tcBorders>
                    <w:top w:val="single" w:sz="6" w:space="0" w:color="FFFFFF" w:themeColor="background1"/>
                  </w:tcBorders>
                  <w:shd w:val="clear" w:color="auto" w:fill="FFFFFF"/>
                  <w:vAlign w:val="center"/>
                </w:tcPr>
                <w:p w14:paraId="3FF14405"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第二次</w:t>
                  </w:r>
                </w:p>
              </w:tc>
              <w:tc>
                <w:tcPr>
                  <w:tcW w:w="4413" w:type="pct"/>
                  <w:tcBorders>
                    <w:top w:val="single" w:sz="6" w:space="0" w:color="FFFFFF" w:themeColor="background1"/>
                  </w:tcBorders>
                  <w:shd w:val="clear" w:color="auto" w:fill="FFFFFF"/>
                  <w:vAlign w:val="center"/>
                </w:tcPr>
                <w:p w14:paraId="25CB5380"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2</w:t>
                  </w:r>
                  <w:r w:rsidRPr="00DE2CEF">
                    <w:rPr>
                      <w:rFonts w:ascii="Calibri" w:hAnsi="Calibri" w:cs="Calibri"/>
                      <w:b/>
                      <w:bCs/>
                      <w:color w:val="212529"/>
                      <w:kern w:val="0"/>
                      <w:sz w:val="22"/>
                    </w:rPr>
                    <w:t>）：虚拟与增强现实</w:t>
                  </w:r>
                  <w:r w:rsidRPr="00DE2CEF">
                    <w:rPr>
                      <w:rFonts w:ascii="Calibri" w:hAnsi="Calibri" w:cs="Calibri"/>
                      <w:b/>
                      <w:bCs/>
                      <w:color w:val="212529"/>
                      <w:kern w:val="0"/>
                      <w:sz w:val="22"/>
                    </w:rPr>
                    <w:t xml:space="preserve">  </w:t>
                  </w:r>
                </w:p>
              </w:tc>
            </w:tr>
            <w:tr w:rsidR="00321334" w:rsidRPr="00DE2CEF" w14:paraId="158EEBCA" w14:textId="77777777" w:rsidTr="0020269B">
              <w:tc>
                <w:tcPr>
                  <w:tcW w:w="587" w:type="pct"/>
                  <w:tcBorders>
                    <w:top w:val="single" w:sz="6" w:space="0" w:color="FFFFFF" w:themeColor="background1"/>
                  </w:tcBorders>
                  <w:shd w:val="clear" w:color="auto" w:fill="FFFFFF"/>
                  <w:vAlign w:val="center"/>
                </w:tcPr>
                <w:p w14:paraId="6C95D140"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第三次</w:t>
                  </w:r>
                </w:p>
              </w:tc>
              <w:tc>
                <w:tcPr>
                  <w:tcW w:w="4413" w:type="pct"/>
                  <w:tcBorders>
                    <w:top w:val="single" w:sz="6" w:space="0" w:color="FFFFFF" w:themeColor="background1"/>
                  </w:tcBorders>
                  <w:shd w:val="clear" w:color="auto" w:fill="FFFFFF"/>
                  <w:vAlign w:val="center"/>
                </w:tcPr>
                <w:p w14:paraId="4A896FB2"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3</w:t>
                  </w:r>
                  <w:r w:rsidRPr="00DE2CEF">
                    <w:rPr>
                      <w:rFonts w:ascii="Calibri" w:hAnsi="Calibri" w:cs="Calibri"/>
                      <w:b/>
                      <w:bCs/>
                      <w:color w:val="212529"/>
                      <w:kern w:val="0"/>
                      <w:sz w:val="22"/>
                    </w:rPr>
                    <w:t>）：人工智能与机器人</w:t>
                  </w:r>
                  <w:r w:rsidRPr="00DE2CEF">
                    <w:rPr>
                      <w:rFonts w:ascii="Calibri" w:hAnsi="Calibri" w:cs="Calibri"/>
                      <w:b/>
                      <w:bCs/>
                      <w:color w:val="212529"/>
                      <w:kern w:val="0"/>
                      <w:sz w:val="22"/>
                    </w:rPr>
                    <w:t>/3D</w:t>
                  </w:r>
                  <w:r w:rsidRPr="00DE2CEF">
                    <w:rPr>
                      <w:rFonts w:ascii="Calibri" w:hAnsi="Calibri" w:cs="Calibri"/>
                      <w:b/>
                      <w:bCs/>
                      <w:color w:val="212529"/>
                      <w:kern w:val="0"/>
                      <w:sz w:val="22"/>
                    </w:rPr>
                    <w:t>打印与数字孪生</w:t>
                  </w:r>
                  <w:r w:rsidRPr="00DE2CEF">
                    <w:rPr>
                      <w:rFonts w:ascii="Calibri" w:hAnsi="Calibri" w:cs="Calibri"/>
                      <w:b/>
                      <w:bCs/>
                      <w:color w:val="212529"/>
                      <w:kern w:val="0"/>
                      <w:sz w:val="22"/>
                    </w:rPr>
                    <w:t xml:space="preserve">  </w:t>
                  </w:r>
                </w:p>
              </w:tc>
            </w:tr>
            <w:tr w:rsidR="00321334" w:rsidRPr="00DE2CEF" w14:paraId="51F3B498" w14:textId="77777777" w:rsidTr="0020269B">
              <w:tc>
                <w:tcPr>
                  <w:tcW w:w="587" w:type="pct"/>
                  <w:shd w:val="clear" w:color="auto" w:fill="FFFFFF"/>
                  <w:vAlign w:val="center"/>
                </w:tcPr>
                <w:p w14:paraId="26F85BFB"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第四次</w:t>
                  </w:r>
                </w:p>
              </w:tc>
              <w:tc>
                <w:tcPr>
                  <w:tcW w:w="4413" w:type="pct"/>
                  <w:shd w:val="clear" w:color="auto" w:fill="FFFFFF"/>
                  <w:vAlign w:val="center"/>
                </w:tcPr>
                <w:p w14:paraId="20ED7D7C"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4</w:t>
                  </w:r>
                  <w:r w:rsidRPr="00DE2CEF">
                    <w:rPr>
                      <w:rFonts w:ascii="Calibri" w:hAnsi="Calibri" w:cs="Calibri"/>
                      <w:b/>
                      <w:bCs/>
                      <w:color w:val="212529"/>
                      <w:kern w:val="0"/>
                      <w:sz w:val="22"/>
                    </w:rPr>
                    <w:t>）：人机系统、人机交互</w:t>
                  </w:r>
                </w:p>
              </w:tc>
            </w:tr>
            <w:tr w:rsidR="00321334" w:rsidRPr="00DE2CEF" w14:paraId="734B3B87" w14:textId="77777777" w:rsidTr="0020269B">
              <w:tc>
                <w:tcPr>
                  <w:tcW w:w="587" w:type="pct"/>
                  <w:shd w:val="clear" w:color="auto" w:fill="FFFFFF"/>
                  <w:vAlign w:val="center"/>
                </w:tcPr>
                <w:p w14:paraId="0D640E0D"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第五次</w:t>
                  </w:r>
                </w:p>
              </w:tc>
              <w:tc>
                <w:tcPr>
                  <w:tcW w:w="4413" w:type="pct"/>
                  <w:shd w:val="clear" w:color="auto" w:fill="FFFFFF"/>
                  <w:vAlign w:val="center"/>
                </w:tcPr>
                <w:p w14:paraId="527BD29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5</w:t>
                  </w:r>
                  <w:r w:rsidRPr="00DE2CEF">
                    <w:rPr>
                      <w:rFonts w:ascii="Calibri" w:hAnsi="Calibri" w:cs="Calibri"/>
                      <w:b/>
                      <w:bCs/>
                      <w:color w:val="212529"/>
                      <w:kern w:val="0"/>
                      <w:sz w:val="22"/>
                    </w:rPr>
                    <w:t>）：数字革命与区块链</w:t>
                  </w:r>
                  <w:r w:rsidRPr="00DE2CEF">
                    <w:rPr>
                      <w:rFonts w:ascii="Calibri" w:hAnsi="Calibri" w:cs="Calibri"/>
                      <w:b/>
                      <w:bCs/>
                      <w:color w:val="212529"/>
                      <w:kern w:val="0"/>
                      <w:sz w:val="22"/>
                    </w:rPr>
                    <w:t xml:space="preserve">      </w:t>
                  </w:r>
                </w:p>
              </w:tc>
            </w:tr>
            <w:tr w:rsidR="00321334" w:rsidRPr="00DE2CEF" w14:paraId="65CD04AA" w14:textId="77777777" w:rsidTr="0020269B">
              <w:tc>
                <w:tcPr>
                  <w:tcW w:w="587" w:type="pct"/>
                  <w:shd w:val="clear" w:color="auto" w:fill="FFFFFF"/>
                  <w:vAlign w:val="center"/>
                </w:tcPr>
                <w:p w14:paraId="2837A53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第六次</w:t>
                  </w:r>
                </w:p>
              </w:tc>
              <w:tc>
                <w:tcPr>
                  <w:tcW w:w="4413" w:type="pct"/>
                  <w:shd w:val="clear" w:color="auto" w:fill="FFFFFF"/>
                  <w:vAlign w:val="center"/>
                </w:tcPr>
                <w:p w14:paraId="79CA6D38"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6</w:t>
                  </w:r>
                  <w:r w:rsidRPr="00DE2CEF">
                    <w:rPr>
                      <w:rFonts w:ascii="Calibri" w:hAnsi="Calibri" w:cs="Calibri"/>
                      <w:b/>
                      <w:bCs/>
                      <w:color w:val="212529"/>
                      <w:kern w:val="0"/>
                      <w:sz w:val="22"/>
                    </w:rPr>
                    <w:t>）：数字货币与金融科技</w:t>
                  </w:r>
                  <w:r w:rsidRPr="00DE2CEF">
                    <w:rPr>
                      <w:rFonts w:ascii="Calibri" w:hAnsi="Calibri" w:cs="Calibri"/>
                      <w:b/>
                      <w:bCs/>
                      <w:color w:val="212529"/>
                      <w:kern w:val="0"/>
                      <w:sz w:val="22"/>
                    </w:rPr>
                    <w:t xml:space="preserve">  </w:t>
                  </w:r>
                </w:p>
              </w:tc>
            </w:tr>
            <w:tr w:rsidR="00321334" w:rsidRPr="00DE2CEF" w14:paraId="19862662" w14:textId="77777777" w:rsidTr="0020269B">
              <w:tc>
                <w:tcPr>
                  <w:tcW w:w="587" w:type="pct"/>
                  <w:shd w:val="clear" w:color="auto" w:fill="FFFFFF"/>
                  <w:vAlign w:val="center"/>
                </w:tcPr>
                <w:p w14:paraId="0538C966"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第七次</w:t>
                  </w:r>
                </w:p>
              </w:tc>
              <w:tc>
                <w:tcPr>
                  <w:tcW w:w="4413" w:type="pct"/>
                  <w:shd w:val="clear" w:color="auto" w:fill="FFFFFF"/>
                  <w:vAlign w:val="center"/>
                </w:tcPr>
                <w:p w14:paraId="6E930726"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7</w:t>
                  </w:r>
                  <w:r w:rsidRPr="00DE2CEF">
                    <w:rPr>
                      <w:rFonts w:ascii="Calibri" w:hAnsi="Calibri" w:cs="Calibri"/>
                      <w:b/>
                      <w:bCs/>
                      <w:color w:val="212529"/>
                      <w:kern w:val="0"/>
                      <w:sz w:val="22"/>
                    </w:rPr>
                    <w:t>）：元宇宙中的哲学思辨与技术展望</w:t>
                  </w:r>
                </w:p>
              </w:tc>
            </w:tr>
            <w:tr w:rsidR="00321334" w:rsidRPr="00DE2CEF" w14:paraId="205BC94C" w14:textId="77777777" w:rsidTr="0020269B">
              <w:trPr>
                <w:trHeight w:val="333"/>
              </w:trPr>
              <w:tc>
                <w:tcPr>
                  <w:tcW w:w="587" w:type="pct"/>
                  <w:shd w:val="clear" w:color="auto" w:fill="FFFFFF"/>
                  <w:vAlign w:val="center"/>
                </w:tcPr>
                <w:p w14:paraId="4A7B2E88"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第八次</w:t>
                  </w:r>
                </w:p>
              </w:tc>
              <w:tc>
                <w:tcPr>
                  <w:tcW w:w="4413" w:type="pct"/>
                  <w:shd w:val="clear" w:color="auto" w:fill="FFFFFF"/>
                  <w:vAlign w:val="center"/>
                </w:tcPr>
                <w:p w14:paraId="72B4E255"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小组结业汇报展示</w:t>
                  </w:r>
                  <w:r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r w:rsidR="00321334" w:rsidRPr="00DE2CEF" w14:paraId="09BC9BBF" w14:textId="77777777" w:rsidTr="0020269B">
              <w:trPr>
                <w:trHeight w:val="333"/>
              </w:trPr>
              <w:tc>
                <w:tcPr>
                  <w:tcW w:w="587" w:type="pct"/>
                  <w:shd w:val="clear" w:color="auto" w:fill="FFFFFF"/>
                  <w:vAlign w:val="center"/>
                </w:tcPr>
                <w:p w14:paraId="7C462A2B"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第九次</w:t>
                  </w:r>
                </w:p>
              </w:tc>
              <w:tc>
                <w:tcPr>
                  <w:tcW w:w="4413" w:type="pct"/>
                  <w:shd w:val="clear" w:color="auto" w:fill="FFFFFF"/>
                  <w:vAlign w:val="center"/>
                </w:tcPr>
                <w:p w14:paraId="2ACCB15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拓展讲座：新加坡留学分享会</w:t>
                  </w:r>
                </w:p>
              </w:tc>
            </w:tr>
          </w:tbl>
          <w:p w14:paraId="23AF9DE5" w14:textId="77777777" w:rsidR="00321334" w:rsidRPr="00DE2CEF" w:rsidRDefault="00321334" w:rsidP="0020269B">
            <w:pPr>
              <w:spacing w:line="276" w:lineRule="auto"/>
              <w:rPr>
                <w:rFonts w:ascii="Calibri" w:hAnsi="Calibri" w:cs="Calibri"/>
                <w:sz w:val="22"/>
              </w:rPr>
            </w:pPr>
          </w:p>
        </w:tc>
      </w:tr>
      <w:tr w:rsidR="00321334" w:rsidRPr="00DE2CEF" w14:paraId="6FAAC890" w14:textId="77777777" w:rsidTr="0020269B">
        <w:tc>
          <w:tcPr>
            <w:tcW w:w="426" w:type="dxa"/>
            <w:shd w:val="clear" w:color="auto" w:fill="auto"/>
            <w:tcMar>
              <w:top w:w="0" w:type="dxa"/>
              <w:bottom w:w="0" w:type="dxa"/>
            </w:tcMar>
            <w:vAlign w:val="center"/>
          </w:tcPr>
          <w:p w14:paraId="4589E030" w14:textId="77777777" w:rsidR="00321334" w:rsidRPr="00DE2CEF" w:rsidRDefault="00321334" w:rsidP="0020269B">
            <w:pPr>
              <w:spacing w:beforeLines="50" w:before="156" w:line="276" w:lineRule="auto"/>
              <w:rPr>
                <w:rFonts w:ascii="Calibri" w:hAnsi="Calibri" w:cs="Calibri"/>
                <w:color w:val="000000" w:themeColor="text1"/>
                <w:kern w:val="0"/>
                <w:sz w:val="20"/>
                <w:szCs w:val="20"/>
              </w:rPr>
            </w:pPr>
          </w:p>
        </w:tc>
        <w:tc>
          <w:tcPr>
            <w:tcW w:w="9778" w:type="dxa"/>
            <w:shd w:val="clear" w:color="auto" w:fill="auto"/>
            <w:tcMar>
              <w:top w:w="0" w:type="dxa"/>
              <w:bottom w:w="0" w:type="dxa"/>
            </w:tcMar>
            <w:vAlign w:val="center"/>
          </w:tcPr>
          <w:p w14:paraId="556A722B" w14:textId="77777777" w:rsidR="00321334" w:rsidRPr="00DE2CEF" w:rsidRDefault="00321334"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201974C3" w14:textId="77777777" w:rsidR="00321334" w:rsidRPr="00DE2CEF" w:rsidRDefault="00321334" w:rsidP="00567C28">
      <w:pPr>
        <w:spacing w:line="276" w:lineRule="auto"/>
        <w:rPr>
          <w:rFonts w:ascii="Calibri" w:hAnsi="Calibri" w:cs="Calibri"/>
        </w:rPr>
      </w:pPr>
    </w:p>
    <w:p w14:paraId="4B6C88D0" w14:textId="7BF2D751" w:rsidR="00B466AA" w:rsidRPr="00DE2CEF" w:rsidRDefault="00B466AA" w:rsidP="00567C28">
      <w:pPr>
        <w:spacing w:line="276" w:lineRule="auto"/>
        <w:rPr>
          <w:rFonts w:ascii="Calibri" w:hAnsi="Calibri" w:cs="Calibri"/>
          <w:color w:val="000000" w:themeColor="text1"/>
          <w:kern w:val="0"/>
          <w:sz w:val="20"/>
          <w:szCs w:val="20"/>
        </w:rPr>
      </w:pPr>
    </w:p>
    <w:sectPr w:rsidR="00B466AA" w:rsidRPr="00DE2CEF" w:rsidSect="00D0266D">
      <w:pgSz w:w="11906" w:h="16838"/>
      <w:pgMar w:top="851" w:right="851" w:bottom="851" w:left="85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BA116" w14:textId="77777777" w:rsidR="004E6E5F" w:rsidRDefault="004E6E5F" w:rsidP="00F64448">
      <w:r>
        <w:separator/>
      </w:r>
    </w:p>
  </w:endnote>
  <w:endnote w:type="continuationSeparator" w:id="0">
    <w:p w14:paraId="16B46FA0" w14:textId="77777777" w:rsidR="004E6E5F" w:rsidRDefault="004E6E5F" w:rsidP="00F64448">
      <w:r>
        <w:continuationSeparator/>
      </w:r>
    </w:p>
  </w:endnote>
  <w:endnote w:type="continuationNotice" w:id="1">
    <w:p w14:paraId="460D4B3C" w14:textId="77777777" w:rsidR="004E6E5F" w:rsidRDefault="004E6E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tka Banner Semibold">
    <w:altName w:val="Sitka Banner Semibold"/>
    <w:charset w:val="00"/>
    <w:family w:val="auto"/>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62FDC" w14:textId="77777777" w:rsidR="004E6E5F" w:rsidRDefault="004E6E5F" w:rsidP="00F64448">
      <w:r>
        <w:separator/>
      </w:r>
    </w:p>
  </w:footnote>
  <w:footnote w:type="continuationSeparator" w:id="0">
    <w:p w14:paraId="289E8FA8" w14:textId="77777777" w:rsidR="004E6E5F" w:rsidRDefault="004E6E5F" w:rsidP="00F64448">
      <w:r>
        <w:continuationSeparator/>
      </w:r>
    </w:p>
  </w:footnote>
  <w:footnote w:type="continuationNotice" w:id="1">
    <w:p w14:paraId="40D9FE5C" w14:textId="77777777" w:rsidR="004E6E5F" w:rsidRDefault="004E6E5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863B2"/>
    <w:multiLevelType w:val="hybridMultilevel"/>
    <w:tmpl w:val="CF1C0DD2"/>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187E59"/>
    <w:multiLevelType w:val="hybridMultilevel"/>
    <w:tmpl w:val="E5CA107E"/>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772247"/>
    <w:multiLevelType w:val="hybridMultilevel"/>
    <w:tmpl w:val="4928045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AF0C61"/>
    <w:multiLevelType w:val="hybridMultilevel"/>
    <w:tmpl w:val="45309F02"/>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05798"/>
    <w:multiLevelType w:val="hybridMultilevel"/>
    <w:tmpl w:val="5CEE706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2B265D"/>
    <w:multiLevelType w:val="hybridMultilevel"/>
    <w:tmpl w:val="D8466F7C"/>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7D9198E"/>
    <w:multiLevelType w:val="hybridMultilevel"/>
    <w:tmpl w:val="0FD4808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2661D9"/>
    <w:multiLevelType w:val="hybridMultilevel"/>
    <w:tmpl w:val="08B6B09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110F4A"/>
    <w:multiLevelType w:val="hybridMultilevel"/>
    <w:tmpl w:val="99B0912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ED78BE"/>
    <w:multiLevelType w:val="hybridMultilevel"/>
    <w:tmpl w:val="C8641F2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09F1C5B"/>
    <w:multiLevelType w:val="hybridMultilevel"/>
    <w:tmpl w:val="EE665E7E"/>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C47A60"/>
    <w:multiLevelType w:val="hybridMultilevel"/>
    <w:tmpl w:val="09463E9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DD6B28"/>
    <w:multiLevelType w:val="hybridMultilevel"/>
    <w:tmpl w:val="5ED8E4C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896B89"/>
    <w:multiLevelType w:val="hybridMultilevel"/>
    <w:tmpl w:val="782E115C"/>
    <w:lvl w:ilvl="0" w:tplc="718C7DE4">
      <w:start w:val="1"/>
      <w:numFmt w:val="bullet"/>
      <w:lvlText w:val="-"/>
      <w:lvlJc w:val="left"/>
      <w:pPr>
        <w:ind w:left="562" w:hanging="420"/>
      </w:pPr>
      <w:rPr>
        <w:rFonts w:ascii="等线" w:eastAsia="等线" w:hAnsi="等线" w:cs="宋体" w:hint="eastAsia"/>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abstractNum w:abstractNumId="14" w15:restartNumberingAfterBreak="0">
    <w:nsid w:val="385D783F"/>
    <w:multiLevelType w:val="hybridMultilevel"/>
    <w:tmpl w:val="D57C78A0"/>
    <w:lvl w:ilvl="0" w:tplc="A2D2FD72">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35344A"/>
    <w:multiLevelType w:val="hybridMultilevel"/>
    <w:tmpl w:val="8FA2C3B6"/>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9B4F33"/>
    <w:multiLevelType w:val="hybridMultilevel"/>
    <w:tmpl w:val="4C8E5B6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96F5F7F"/>
    <w:multiLevelType w:val="hybridMultilevel"/>
    <w:tmpl w:val="95AA475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9FE6BEB"/>
    <w:multiLevelType w:val="hybridMultilevel"/>
    <w:tmpl w:val="C62E5CB6"/>
    <w:lvl w:ilvl="0" w:tplc="718C7DE4">
      <w:start w:val="1"/>
      <w:numFmt w:val="bullet"/>
      <w:lvlText w:val="-"/>
      <w:lvlJc w:val="left"/>
      <w:pPr>
        <w:ind w:left="426" w:hanging="284"/>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18B7BD2"/>
    <w:multiLevelType w:val="hybridMultilevel"/>
    <w:tmpl w:val="14B85186"/>
    <w:lvl w:ilvl="0" w:tplc="D2A8F724">
      <w:start w:val="1"/>
      <w:numFmt w:val="bullet"/>
      <w:lvlText w:val="­"/>
      <w:lvlJc w:val="left"/>
      <w:pPr>
        <w:ind w:left="420" w:hanging="420"/>
      </w:pPr>
      <w:rPr>
        <w:rFonts w:ascii="Sitka Banner Semibold" w:hAnsi="Sitka Banner Semibold"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2B70394"/>
    <w:multiLevelType w:val="hybridMultilevel"/>
    <w:tmpl w:val="F22073E4"/>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74957B0"/>
    <w:multiLevelType w:val="hybridMultilevel"/>
    <w:tmpl w:val="9578A89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B190478"/>
    <w:multiLevelType w:val="hybridMultilevel"/>
    <w:tmpl w:val="1D10621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C574FA7"/>
    <w:multiLevelType w:val="hybridMultilevel"/>
    <w:tmpl w:val="DCF67878"/>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7539F8"/>
    <w:multiLevelType w:val="hybridMultilevel"/>
    <w:tmpl w:val="356E1256"/>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19D02FD"/>
    <w:multiLevelType w:val="hybridMultilevel"/>
    <w:tmpl w:val="87D6AA70"/>
    <w:lvl w:ilvl="0" w:tplc="691CDBB4">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5147611"/>
    <w:multiLevelType w:val="hybridMultilevel"/>
    <w:tmpl w:val="7AF8DB8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1D847A1"/>
    <w:multiLevelType w:val="hybridMultilevel"/>
    <w:tmpl w:val="5D3EA35E"/>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87A2AEE"/>
    <w:multiLevelType w:val="hybridMultilevel"/>
    <w:tmpl w:val="41106876"/>
    <w:lvl w:ilvl="0" w:tplc="691CDBB4">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9B7B71"/>
    <w:multiLevelType w:val="hybridMultilevel"/>
    <w:tmpl w:val="F558F95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D212D55"/>
    <w:multiLevelType w:val="hybridMultilevel"/>
    <w:tmpl w:val="143A641E"/>
    <w:lvl w:ilvl="0" w:tplc="691CDBB4">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66108946">
    <w:abstractNumId w:val="28"/>
  </w:num>
  <w:num w:numId="2" w16cid:durableId="1437480771">
    <w:abstractNumId w:val="30"/>
  </w:num>
  <w:num w:numId="3" w16cid:durableId="1536388343">
    <w:abstractNumId w:val="9"/>
  </w:num>
  <w:num w:numId="4" w16cid:durableId="487790273">
    <w:abstractNumId w:val="14"/>
  </w:num>
  <w:num w:numId="5" w16cid:durableId="334849179">
    <w:abstractNumId w:val="17"/>
  </w:num>
  <w:num w:numId="6" w16cid:durableId="870073525">
    <w:abstractNumId w:val="25"/>
  </w:num>
  <w:num w:numId="7" w16cid:durableId="1288048329">
    <w:abstractNumId w:val="7"/>
  </w:num>
  <w:num w:numId="8" w16cid:durableId="1938051932">
    <w:abstractNumId w:val="1"/>
  </w:num>
  <w:num w:numId="9" w16cid:durableId="981354046">
    <w:abstractNumId w:val="3"/>
  </w:num>
  <w:num w:numId="10" w16cid:durableId="1114715596">
    <w:abstractNumId w:val="22"/>
  </w:num>
  <w:num w:numId="11" w16cid:durableId="1927490870">
    <w:abstractNumId w:val="2"/>
  </w:num>
  <w:num w:numId="12" w16cid:durableId="779953504">
    <w:abstractNumId w:val="20"/>
  </w:num>
  <w:num w:numId="13" w16cid:durableId="1165319796">
    <w:abstractNumId w:val="5"/>
  </w:num>
  <w:num w:numId="14" w16cid:durableId="66152870">
    <w:abstractNumId w:val="12"/>
  </w:num>
  <w:num w:numId="15" w16cid:durableId="1074279035">
    <w:abstractNumId w:val="24"/>
  </w:num>
  <w:num w:numId="16" w16cid:durableId="1373311715">
    <w:abstractNumId w:val="6"/>
  </w:num>
  <w:num w:numId="17" w16cid:durableId="1244606319">
    <w:abstractNumId w:val="19"/>
  </w:num>
  <w:num w:numId="18" w16cid:durableId="780146689">
    <w:abstractNumId w:val="27"/>
  </w:num>
  <w:num w:numId="19" w16cid:durableId="947857144">
    <w:abstractNumId w:val="29"/>
  </w:num>
  <w:num w:numId="20" w16cid:durableId="184486005">
    <w:abstractNumId w:val="11"/>
  </w:num>
  <w:num w:numId="21" w16cid:durableId="2143116206">
    <w:abstractNumId w:val="26"/>
  </w:num>
  <w:num w:numId="22" w16cid:durableId="1487698524">
    <w:abstractNumId w:val="23"/>
  </w:num>
  <w:num w:numId="23" w16cid:durableId="182136275">
    <w:abstractNumId w:val="0"/>
  </w:num>
  <w:num w:numId="24" w16cid:durableId="243952668">
    <w:abstractNumId w:val="15"/>
  </w:num>
  <w:num w:numId="25" w16cid:durableId="1180773471">
    <w:abstractNumId w:val="16"/>
  </w:num>
  <w:num w:numId="26" w16cid:durableId="572588470">
    <w:abstractNumId w:val="4"/>
  </w:num>
  <w:num w:numId="27" w16cid:durableId="1846507904">
    <w:abstractNumId w:val="21"/>
  </w:num>
  <w:num w:numId="28" w16cid:durableId="1658679693">
    <w:abstractNumId w:val="8"/>
  </w:num>
  <w:num w:numId="29" w16cid:durableId="1888566105">
    <w:abstractNumId w:val="10"/>
  </w:num>
  <w:num w:numId="30" w16cid:durableId="393819734">
    <w:abstractNumId w:val="13"/>
  </w:num>
  <w:num w:numId="31" w16cid:durableId="2083137757">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22EB"/>
    <w:rsid w:val="00000A1C"/>
    <w:rsid w:val="000010E5"/>
    <w:rsid w:val="00001F81"/>
    <w:rsid w:val="00001FF8"/>
    <w:rsid w:val="00002718"/>
    <w:rsid w:val="000035FE"/>
    <w:rsid w:val="000041F6"/>
    <w:rsid w:val="0000430C"/>
    <w:rsid w:val="00004C58"/>
    <w:rsid w:val="00005353"/>
    <w:rsid w:val="00005657"/>
    <w:rsid w:val="00005D36"/>
    <w:rsid w:val="00006930"/>
    <w:rsid w:val="00007354"/>
    <w:rsid w:val="00007C5F"/>
    <w:rsid w:val="00007D0F"/>
    <w:rsid w:val="000102E6"/>
    <w:rsid w:val="00010948"/>
    <w:rsid w:val="00010F53"/>
    <w:rsid w:val="000113E0"/>
    <w:rsid w:val="00011760"/>
    <w:rsid w:val="00011AAA"/>
    <w:rsid w:val="00011C2A"/>
    <w:rsid w:val="000128F3"/>
    <w:rsid w:val="00012AF4"/>
    <w:rsid w:val="00012E2A"/>
    <w:rsid w:val="00013405"/>
    <w:rsid w:val="00013F98"/>
    <w:rsid w:val="0001467B"/>
    <w:rsid w:val="00014991"/>
    <w:rsid w:val="00014CEB"/>
    <w:rsid w:val="00015B36"/>
    <w:rsid w:val="00015C6C"/>
    <w:rsid w:val="00015C71"/>
    <w:rsid w:val="00016AAD"/>
    <w:rsid w:val="00016D16"/>
    <w:rsid w:val="00016E83"/>
    <w:rsid w:val="00017141"/>
    <w:rsid w:val="00017A59"/>
    <w:rsid w:val="000210FD"/>
    <w:rsid w:val="0002180E"/>
    <w:rsid w:val="00022145"/>
    <w:rsid w:val="0002292B"/>
    <w:rsid w:val="00022F40"/>
    <w:rsid w:val="0002348C"/>
    <w:rsid w:val="00023D48"/>
    <w:rsid w:val="00024233"/>
    <w:rsid w:val="000248B8"/>
    <w:rsid w:val="000249BC"/>
    <w:rsid w:val="00025152"/>
    <w:rsid w:val="000252B0"/>
    <w:rsid w:val="00025696"/>
    <w:rsid w:val="000258B0"/>
    <w:rsid w:val="00025E1A"/>
    <w:rsid w:val="00026374"/>
    <w:rsid w:val="00026B60"/>
    <w:rsid w:val="00026C18"/>
    <w:rsid w:val="00026CB0"/>
    <w:rsid w:val="00027EBE"/>
    <w:rsid w:val="00027FFD"/>
    <w:rsid w:val="00030D85"/>
    <w:rsid w:val="000310F5"/>
    <w:rsid w:val="0003188E"/>
    <w:rsid w:val="00032696"/>
    <w:rsid w:val="00032A63"/>
    <w:rsid w:val="00032CE0"/>
    <w:rsid w:val="00033A9E"/>
    <w:rsid w:val="00033CEE"/>
    <w:rsid w:val="000344B1"/>
    <w:rsid w:val="00034F44"/>
    <w:rsid w:val="0003560C"/>
    <w:rsid w:val="00035B69"/>
    <w:rsid w:val="0003674F"/>
    <w:rsid w:val="0003679F"/>
    <w:rsid w:val="00036932"/>
    <w:rsid w:val="00036F95"/>
    <w:rsid w:val="0003733F"/>
    <w:rsid w:val="000374F7"/>
    <w:rsid w:val="00037B2A"/>
    <w:rsid w:val="000403DE"/>
    <w:rsid w:val="000408BC"/>
    <w:rsid w:val="000409B5"/>
    <w:rsid w:val="000410AE"/>
    <w:rsid w:val="00041306"/>
    <w:rsid w:val="00041597"/>
    <w:rsid w:val="00041D2B"/>
    <w:rsid w:val="00041ECE"/>
    <w:rsid w:val="0004226F"/>
    <w:rsid w:val="00042482"/>
    <w:rsid w:val="00042B32"/>
    <w:rsid w:val="00042EBB"/>
    <w:rsid w:val="0004302B"/>
    <w:rsid w:val="00043145"/>
    <w:rsid w:val="00043371"/>
    <w:rsid w:val="00043AB8"/>
    <w:rsid w:val="00043E15"/>
    <w:rsid w:val="00044336"/>
    <w:rsid w:val="00044390"/>
    <w:rsid w:val="000448FA"/>
    <w:rsid w:val="00044938"/>
    <w:rsid w:val="00044AE3"/>
    <w:rsid w:val="00044F56"/>
    <w:rsid w:val="00050006"/>
    <w:rsid w:val="0005075E"/>
    <w:rsid w:val="000509C3"/>
    <w:rsid w:val="00052C31"/>
    <w:rsid w:val="00052FB6"/>
    <w:rsid w:val="000537E3"/>
    <w:rsid w:val="000542DB"/>
    <w:rsid w:val="000542FC"/>
    <w:rsid w:val="0005438F"/>
    <w:rsid w:val="00054A7B"/>
    <w:rsid w:val="00055331"/>
    <w:rsid w:val="0005555F"/>
    <w:rsid w:val="000555A7"/>
    <w:rsid w:val="0005565F"/>
    <w:rsid w:val="00055939"/>
    <w:rsid w:val="00056555"/>
    <w:rsid w:val="00057FF8"/>
    <w:rsid w:val="0006074C"/>
    <w:rsid w:val="000607DA"/>
    <w:rsid w:val="00060F23"/>
    <w:rsid w:val="0006150D"/>
    <w:rsid w:val="000619B7"/>
    <w:rsid w:val="00061D1B"/>
    <w:rsid w:val="00062DAF"/>
    <w:rsid w:val="00062E98"/>
    <w:rsid w:val="00062EA4"/>
    <w:rsid w:val="0006321B"/>
    <w:rsid w:val="000632C9"/>
    <w:rsid w:val="000637DF"/>
    <w:rsid w:val="00063806"/>
    <w:rsid w:val="000639E5"/>
    <w:rsid w:val="00063A47"/>
    <w:rsid w:val="00063C53"/>
    <w:rsid w:val="00063E48"/>
    <w:rsid w:val="0006460B"/>
    <w:rsid w:val="00064E61"/>
    <w:rsid w:val="00064F12"/>
    <w:rsid w:val="00065018"/>
    <w:rsid w:val="0006619D"/>
    <w:rsid w:val="0006652A"/>
    <w:rsid w:val="000665C9"/>
    <w:rsid w:val="00066773"/>
    <w:rsid w:val="00066AC5"/>
    <w:rsid w:val="00067B8B"/>
    <w:rsid w:val="000700A9"/>
    <w:rsid w:val="00070845"/>
    <w:rsid w:val="00070D65"/>
    <w:rsid w:val="000730B0"/>
    <w:rsid w:val="00074361"/>
    <w:rsid w:val="00074556"/>
    <w:rsid w:val="000746B7"/>
    <w:rsid w:val="00074DE3"/>
    <w:rsid w:val="00074F33"/>
    <w:rsid w:val="000761B8"/>
    <w:rsid w:val="000764A9"/>
    <w:rsid w:val="000770AC"/>
    <w:rsid w:val="00077C79"/>
    <w:rsid w:val="00080B9B"/>
    <w:rsid w:val="000816EE"/>
    <w:rsid w:val="00082D6A"/>
    <w:rsid w:val="000831D3"/>
    <w:rsid w:val="0008326B"/>
    <w:rsid w:val="00083792"/>
    <w:rsid w:val="00084000"/>
    <w:rsid w:val="000845D3"/>
    <w:rsid w:val="000852DC"/>
    <w:rsid w:val="000855A0"/>
    <w:rsid w:val="0008571B"/>
    <w:rsid w:val="0008743D"/>
    <w:rsid w:val="00090666"/>
    <w:rsid w:val="00091454"/>
    <w:rsid w:val="0009232E"/>
    <w:rsid w:val="000929CA"/>
    <w:rsid w:val="00092A6B"/>
    <w:rsid w:val="00092E73"/>
    <w:rsid w:val="000930DE"/>
    <w:rsid w:val="000944E3"/>
    <w:rsid w:val="00096E5D"/>
    <w:rsid w:val="00096E95"/>
    <w:rsid w:val="0009768B"/>
    <w:rsid w:val="00097831"/>
    <w:rsid w:val="0009791E"/>
    <w:rsid w:val="00097D7B"/>
    <w:rsid w:val="000A1A70"/>
    <w:rsid w:val="000A317B"/>
    <w:rsid w:val="000A4420"/>
    <w:rsid w:val="000A6609"/>
    <w:rsid w:val="000A6909"/>
    <w:rsid w:val="000A7BE1"/>
    <w:rsid w:val="000A7E74"/>
    <w:rsid w:val="000B2885"/>
    <w:rsid w:val="000B32DD"/>
    <w:rsid w:val="000B3588"/>
    <w:rsid w:val="000B455B"/>
    <w:rsid w:val="000B4D19"/>
    <w:rsid w:val="000B4D3D"/>
    <w:rsid w:val="000B5630"/>
    <w:rsid w:val="000B5A5C"/>
    <w:rsid w:val="000B5A9E"/>
    <w:rsid w:val="000B625F"/>
    <w:rsid w:val="000B7547"/>
    <w:rsid w:val="000B75BB"/>
    <w:rsid w:val="000C198D"/>
    <w:rsid w:val="000C1F63"/>
    <w:rsid w:val="000C2190"/>
    <w:rsid w:val="000C3092"/>
    <w:rsid w:val="000C4392"/>
    <w:rsid w:val="000C4606"/>
    <w:rsid w:val="000C4AEA"/>
    <w:rsid w:val="000C5047"/>
    <w:rsid w:val="000C5424"/>
    <w:rsid w:val="000C5848"/>
    <w:rsid w:val="000C5D0E"/>
    <w:rsid w:val="000C6C6D"/>
    <w:rsid w:val="000D0CCF"/>
    <w:rsid w:val="000D117E"/>
    <w:rsid w:val="000D1BB2"/>
    <w:rsid w:val="000D21D4"/>
    <w:rsid w:val="000D31F8"/>
    <w:rsid w:val="000D406F"/>
    <w:rsid w:val="000D415F"/>
    <w:rsid w:val="000D49BE"/>
    <w:rsid w:val="000D4B88"/>
    <w:rsid w:val="000D4F04"/>
    <w:rsid w:val="000D5E92"/>
    <w:rsid w:val="000D67A1"/>
    <w:rsid w:val="000D70AB"/>
    <w:rsid w:val="000D73F7"/>
    <w:rsid w:val="000D7706"/>
    <w:rsid w:val="000D7E3B"/>
    <w:rsid w:val="000E00AE"/>
    <w:rsid w:val="000E01FB"/>
    <w:rsid w:val="000E0539"/>
    <w:rsid w:val="000E0EE0"/>
    <w:rsid w:val="000E0F48"/>
    <w:rsid w:val="000E10F8"/>
    <w:rsid w:val="000E1308"/>
    <w:rsid w:val="000E13BC"/>
    <w:rsid w:val="000E15F8"/>
    <w:rsid w:val="000E1AA4"/>
    <w:rsid w:val="000E2423"/>
    <w:rsid w:val="000E2989"/>
    <w:rsid w:val="000E336B"/>
    <w:rsid w:val="000E463F"/>
    <w:rsid w:val="000E47E0"/>
    <w:rsid w:val="000E48F3"/>
    <w:rsid w:val="000E4DB1"/>
    <w:rsid w:val="000E557A"/>
    <w:rsid w:val="000E621D"/>
    <w:rsid w:val="000F0739"/>
    <w:rsid w:val="000F0D24"/>
    <w:rsid w:val="000F0E0D"/>
    <w:rsid w:val="000F1788"/>
    <w:rsid w:val="000F19EB"/>
    <w:rsid w:val="000F1E03"/>
    <w:rsid w:val="000F1FC7"/>
    <w:rsid w:val="000F27C2"/>
    <w:rsid w:val="000F2AA8"/>
    <w:rsid w:val="000F3C33"/>
    <w:rsid w:val="000F5512"/>
    <w:rsid w:val="000F6317"/>
    <w:rsid w:val="000F646D"/>
    <w:rsid w:val="000F6593"/>
    <w:rsid w:val="000F6E10"/>
    <w:rsid w:val="000F7061"/>
    <w:rsid w:val="00100E0A"/>
    <w:rsid w:val="00100F69"/>
    <w:rsid w:val="0010197B"/>
    <w:rsid w:val="00101A54"/>
    <w:rsid w:val="00102168"/>
    <w:rsid w:val="001025D6"/>
    <w:rsid w:val="00102A48"/>
    <w:rsid w:val="00102C18"/>
    <w:rsid w:val="001030F1"/>
    <w:rsid w:val="001033C4"/>
    <w:rsid w:val="00103B59"/>
    <w:rsid w:val="00103B69"/>
    <w:rsid w:val="00103BC9"/>
    <w:rsid w:val="0010436C"/>
    <w:rsid w:val="0010501E"/>
    <w:rsid w:val="00105136"/>
    <w:rsid w:val="00105D09"/>
    <w:rsid w:val="00106D33"/>
    <w:rsid w:val="00106DF6"/>
    <w:rsid w:val="0010754A"/>
    <w:rsid w:val="001078AD"/>
    <w:rsid w:val="0011010A"/>
    <w:rsid w:val="001106DE"/>
    <w:rsid w:val="001112B7"/>
    <w:rsid w:val="00111A38"/>
    <w:rsid w:val="0011267B"/>
    <w:rsid w:val="00112B5E"/>
    <w:rsid w:val="00114497"/>
    <w:rsid w:val="0011469C"/>
    <w:rsid w:val="00114B10"/>
    <w:rsid w:val="00114C90"/>
    <w:rsid w:val="00114CF7"/>
    <w:rsid w:val="00114DF5"/>
    <w:rsid w:val="00115822"/>
    <w:rsid w:val="00115B25"/>
    <w:rsid w:val="001166BD"/>
    <w:rsid w:val="00117113"/>
    <w:rsid w:val="001208E1"/>
    <w:rsid w:val="00120972"/>
    <w:rsid w:val="00120C52"/>
    <w:rsid w:val="00120E61"/>
    <w:rsid w:val="00121233"/>
    <w:rsid w:val="0012225C"/>
    <w:rsid w:val="00122C61"/>
    <w:rsid w:val="00123313"/>
    <w:rsid w:val="001237FC"/>
    <w:rsid w:val="00123BEB"/>
    <w:rsid w:val="0012420B"/>
    <w:rsid w:val="00124AF2"/>
    <w:rsid w:val="00126009"/>
    <w:rsid w:val="001263E1"/>
    <w:rsid w:val="001268A5"/>
    <w:rsid w:val="00126E4B"/>
    <w:rsid w:val="001271D6"/>
    <w:rsid w:val="00127B65"/>
    <w:rsid w:val="0013071E"/>
    <w:rsid w:val="0013126B"/>
    <w:rsid w:val="001313F3"/>
    <w:rsid w:val="00131AC4"/>
    <w:rsid w:val="00132242"/>
    <w:rsid w:val="001324BB"/>
    <w:rsid w:val="00133A65"/>
    <w:rsid w:val="00133DC2"/>
    <w:rsid w:val="00134C55"/>
    <w:rsid w:val="00136259"/>
    <w:rsid w:val="00140282"/>
    <w:rsid w:val="00140814"/>
    <w:rsid w:val="0014124A"/>
    <w:rsid w:val="001414D3"/>
    <w:rsid w:val="0014182C"/>
    <w:rsid w:val="00141901"/>
    <w:rsid w:val="0014190D"/>
    <w:rsid w:val="00141B13"/>
    <w:rsid w:val="00141D6A"/>
    <w:rsid w:val="00141E79"/>
    <w:rsid w:val="00141F98"/>
    <w:rsid w:val="00142217"/>
    <w:rsid w:val="00142BF0"/>
    <w:rsid w:val="00142C8B"/>
    <w:rsid w:val="00142FBA"/>
    <w:rsid w:val="00143317"/>
    <w:rsid w:val="00144138"/>
    <w:rsid w:val="001441AC"/>
    <w:rsid w:val="001443DA"/>
    <w:rsid w:val="0014490D"/>
    <w:rsid w:val="00145145"/>
    <w:rsid w:val="00145940"/>
    <w:rsid w:val="00146263"/>
    <w:rsid w:val="00146464"/>
    <w:rsid w:val="001467F2"/>
    <w:rsid w:val="00146836"/>
    <w:rsid w:val="00146F9B"/>
    <w:rsid w:val="0014709C"/>
    <w:rsid w:val="0014730F"/>
    <w:rsid w:val="001475D3"/>
    <w:rsid w:val="001477B3"/>
    <w:rsid w:val="00150AD2"/>
    <w:rsid w:val="00151304"/>
    <w:rsid w:val="0015138B"/>
    <w:rsid w:val="001513CE"/>
    <w:rsid w:val="00151D08"/>
    <w:rsid w:val="00153541"/>
    <w:rsid w:val="00154398"/>
    <w:rsid w:val="00155909"/>
    <w:rsid w:val="00155E3B"/>
    <w:rsid w:val="0015651C"/>
    <w:rsid w:val="00157943"/>
    <w:rsid w:val="00157A0C"/>
    <w:rsid w:val="00160D48"/>
    <w:rsid w:val="001611DA"/>
    <w:rsid w:val="001616FB"/>
    <w:rsid w:val="001626ED"/>
    <w:rsid w:val="00162B13"/>
    <w:rsid w:val="0016322E"/>
    <w:rsid w:val="00163A10"/>
    <w:rsid w:val="00163ADA"/>
    <w:rsid w:val="00163F14"/>
    <w:rsid w:val="00163F2A"/>
    <w:rsid w:val="00165CE0"/>
    <w:rsid w:val="001675CD"/>
    <w:rsid w:val="00167627"/>
    <w:rsid w:val="001676FE"/>
    <w:rsid w:val="001677A4"/>
    <w:rsid w:val="0017010E"/>
    <w:rsid w:val="00170A9A"/>
    <w:rsid w:val="00170FC2"/>
    <w:rsid w:val="00171791"/>
    <w:rsid w:val="00171866"/>
    <w:rsid w:val="00171AE2"/>
    <w:rsid w:val="001726D4"/>
    <w:rsid w:val="0017286B"/>
    <w:rsid w:val="00172A88"/>
    <w:rsid w:val="00173657"/>
    <w:rsid w:val="001737B3"/>
    <w:rsid w:val="00173950"/>
    <w:rsid w:val="00173A34"/>
    <w:rsid w:val="00173B3D"/>
    <w:rsid w:val="00173C5F"/>
    <w:rsid w:val="00173E23"/>
    <w:rsid w:val="00173EA7"/>
    <w:rsid w:val="0017417E"/>
    <w:rsid w:val="00174D52"/>
    <w:rsid w:val="0017514F"/>
    <w:rsid w:val="0017590E"/>
    <w:rsid w:val="00176399"/>
    <w:rsid w:val="00176ADD"/>
    <w:rsid w:val="001773B2"/>
    <w:rsid w:val="00177B31"/>
    <w:rsid w:val="00180276"/>
    <w:rsid w:val="001804FB"/>
    <w:rsid w:val="00181E9E"/>
    <w:rsid w:val="00182857"/>
    <w:rsid w:val="001828E1"/>
    <w:rsid w:val="00182CA4"/>
    <w:rsid w:val="00182E8D"/>
    <w:rsid w:val="00183A30"/>
    <w:rsid w:val="00183CD7"/>
    <w:rsid w:val="00184A60"/>
    <w:rsid w:val="00185137"/>
    <w:rsid w:val="00186423"/>
    <w:rsid w:val="0018708D"/>
    <w:rsid w:val="001901B4"/>
    <w:rsid w:val="0019124D"/>
    <w:rsid w:val="001917DF"/>
    <w:rsid w:val="00191DD5"/>
    <w:rsid w:val="001933A3"/>
    <w:rsid w:val="00193A34"/>
    <w:rsid w:val="00193AB3"/>
    <w:rsid w:val="00193D1E"/>
    <w:rsid w:val="00193D23"/>
    <w:rsid w:val="00193FEF"/>
    <w:rsid w:val="00194083"/>
    <w:rsid w:val="001943A2"/>
    <w:rsid w:val="0019473A"/>
    <w:rsid w:val="00194CA0"/>
    <w:rsid w:val="00194EE0"/>
    <w:rsid w:val="00195203"/>
    <w:rsid w:val="00195844"/>
    <w:rsid w:val="00195C12"/>
    <w:rsid w:val="001960E2"/>
    <w:rsid w:val="001A026A"/>
    <w:rsid w:val="001A0453"/>
    <w:rsid w:val="001A0B18"/>
    <w:rsid w:val="001A0E75"/>
    <w:rsid w:val="001A170E"/>
    <w:rsid w:val="001A1ECA"/>
    <w:rsid w:val="001A2B87"/>
    <w:rsid w:val="001A2E33"/>
    <w:rsid w:val="001A2EFA"/>
    <w:rsid w:val="001A3347"/>
    <w:rsid w:val="001A37CE"/>
    <w:rsid w:val="001A38C5"/>
    <w:rsid w:val="001A3ABF"/>
    <w:rsid w:val="001A3AD0"/>
    <w:rsid w:val="001A46C0"/>
    <w:rsid w:val="001A5B9C"/>
    <w:rsid w:val="001A6729"/>
    <w:rsid w:val="001A69DC"/>
    <w:rsid w:val="001A6ED4"/>
    <w:rsid w:val="001A731C"/>
    <w:rsid w:val="001A7CBC"/>
    <w:rsid w:val="001A7D29"/>
    <w:rsid w:val="001A7F40"/>
    <w:rsid w:val="001B0343"/>
    <w:rsid w:val="001B0379"/>
    <w:rsid w:val="001B06EC"/>
    <w:rsid w:val="001B0912"/>
    <w:rsid w:val="001B0BE0"/>
    <w:rsid w:val="001B1B21"/>
    <w:rsid w:val="001B1D59"/>
    <w:rsid w:val="001B2166"/>
    <w:rsid w:val="001B22F7"/>
    <w:rsid w:val="001B2429"/>
    <w:rsid w:val="001B28E6"/>
    <w:rsid w:val="001B2B58"/>
    <w:rsid w:val="001B2D7C"/>
    <w:rsid w:val="001B2E41"/>
    <w:rsid w:val="001B330F"/>
    <w:rsid w:val="001B3DF2"/>
    <w:rsid w:val="001B416C"/>
    <w:rsid w:val="001B4555"/>
    <w:rsid w:val="001B4AE3"/>
    <w:rsid w:val="001B4FAB"/>
    <w:rsid w:val="001B5407"/>
    <w:rsid w:val="001B70C7"/>
    <w:rsid w:val="001B7D4C"/>
    <w:rsid w:val="001B7E16"/>
    <w:rsid w:val="001C0775"/>
    <w:rsid w:val="001C1D80"/>
    <w:rsid w:val="001C22AF"/>
    <w:rsid w:val="001C28BE"/>
    <w:rsid w:val="001C36D3"/>
    <w:rsid w:val="001C385A"/>
    <w:rsid w:val="001C393A"/>
    <w:rsid w:val="001C5437"/>
    <w:rsid w:val="001C5464"/>
    <w:rsid w:val="001C55EC"/>
    <w:rsid w:val="001C5B4F"/>
    <w:rsid w:val="001C6498"/>
    <w:rsid w:val="001C6708"/>
    <w:rsid w:val="001C699E"/>
    <w:rsid w:val="001C6B4F"/>
    <w:rsid w:val="001C79A2"/>
    <w:rsid w:val="001C7AB8"/>
    <w:rsid w:val="001C7ABB"/>
    <w:rsid w:val="001D0719"/>
    <w:rsid w:val="001D0958"/>
    <w:rsid w:val="001D11DC"/>
    <w:rsid w:val="001D29C5"/>
    <w:rsid w:val="001D29E6"/>
    <w:rsid w:val="001D2EA6"/>
    <w:rsid w:val="001D39A7"/>
    <w:rsid w:val="001D3C2A"/>
    <w:rsid w:val="001D48EA"/>
    <w:rsid w:val="001D50A9"/>
    <w:rsid w:val="001D519E"/>
    <w:rsid w:val="001D51FB"/>
    <w:rsid w:val="001D58B6"/>
    <w:rsid w:val="001D6F5E"/>
    <w:rsid w:val="001D7BB7"/>
    <w:rsid w:val="001D7C91"/>
    <w:rsid w:val="001E0F0B"/>
    <w:rsid w:val="001E1117"/>
    <w:rsid w:val="001E1DD9"/>
    <w:rsid w:val="001E1DE3"/>
    <w:rsid w:val="001E1E21"/>
    <w:rsid w:val="001E262B"/>
    <w:rsid w:val="001E274E"/>
    <w:rsid w:val="001E3D6D"/>
    <w:rsid w:val="001E4589"/>
    <w:rsid w:val="001E59F1"/>
    <w:rsid w:val="001E5ABE"/>
    <w:rsid w:val="001E5D7D"/>
    <w:rsid w:val="001E63B7"/>
    <w:rsid w:val="001E648D"/>
    <w:rsid w:val="001E650E"/>
    <w:rsid w:val="001E76D5"/>
    <w:rsid w:val="001E7CC4"/>
    <w:rsid w:val="001F0028"/>
    <w:rsid w:val="001F04FC"/>
    <w:rsid w:val="001F15B6"/>
    <w:rsid w:val="001F2C1A"/>
    <w:rsid w:val="001F2D80"/>
    <w:rsid w:val="001F3088"/>
    <w:rsid w:val="001F323C"/>
    <w:rsid w:val="001F36B3"/>
    <w:rsid w:val="001F3894"/>
    <w:rsid w:val="001F42A5"/>
    <w:rsid w:val="001F5606"/>
    <w:rsid w:val="001F58B7"/>
    <w:rsid w:val="001F5DFD"/>
    <w:rsid w:val="001F6075"/>
    <w:rsid w:val="001F738F"/>
    <w:rsid w:val="001F75B5"/>
    <w:rsid w:val="001F78C0"/>
    <w:rsid w:val="001F7E74"/>
    <w:rsid w:val="00200418"/>
    <w:rsid w:val="0020068D"/>
    <w:rsid w:val="00200874"/>
    <w:rsid w:val="002008DA"/>
    <w:rsid w:val="00200AB8"/>
    <w:rsid w:val="00200B29"/>
    <w:rsid w:val="002011F0"/>
    <w:rsid w:val="00201BBD"/>
    <w:rsid w:val="00201E79"/>
    <w:rsid w:val="002020D9"/>
    <w:rsid w:val="0020269B"/>
    <w:rsid w:val="00202CA5"/>
    <w:rsid w:val="0020312D"/>
    <w:rsid w:val="002038E5"/>
    <w:rsid w:val="0020476F"/>
    <w:rsid w:val="0020484F"/>
    <w:rsid w:val="00204A53"/>
    <w:rsid w:val="00204BE5"/>
    <w:rsid w:val="002054C4"/>
    <w:rsid w:val="002061D8"/>
    <w:rsid w:val="0020752F"/>
    <w:rsid w:val="0021007F"/>
    <w:rsid w:val="00210286"/>
    <w:rsid w:val="00210DFA"/>
    <w:rsid w:val="00211BD5"/>
    <w:rsid w:val="002124CA"/>
    <w:rsid w:val="00212B65"/>
    <w:rsid w:val="00213948"/>
    <w:rsid w:val="00213997"/>
    <w:rsid w:val="0021410B"/>
    <w:rsid w:val="00214646"/>
    <w:rsid w:val="0021471B"/>
    <w:rsid w:val="00214BC1"/>
    <w:rsid w:val="002150BA"/>
    <w:rsid w:val="00215335"/>
    <w:rsid w:val="00215458"/>
    <w:rsid w:val="00215559"/>
    <w:rsid w:val="00216363"/>
    <w:rsid w:val="002164B5"/>
    <w:rsid w:val="002166FA"/>
    <w:rsid w:val="002167B9"/>
    <w:rsid w:val="002169E9"/>
    <w:rsid w:val="00216A08"/>
    <w:rsid w:val="00217308"/>
    <w:rsid w:val="002176A4"/>
    <w:rsid w:val="0021793D"/>
    <w:rsid w:val="002205B0"/>
    <w:rsid w:val="00220AFC"/>
    <w:rsid w:val="00220D7B"/>
    <w:rsid w:val="00222F09"/>
    <w:rsid w:val="00223093"/>
    <w:rsid w:val="0022464F"/>
    <w:rsid w:val="0022466F"/>
    <w:rsid w:val="002248A3"/>
    <w:rsid w:val="00224E13"/>
    <w:rsid w:val="00224FDF"/>
    <w:rsid w:val="002252EB"/>
    <w:rsid w:val="0022534E"/>
    <w:rsid w:val="00226D22"/>
    <w:rsid w:val="00226D5D"/>
    <w:rsid w:val="00227C10"/>
    <w:rsid w:val="00230E71"/>
    <w:rsid w:val="002312D3"/>
    <w:rsid w:val="00231C6A"/>
    <w:rsid w:val="002329C7"/>
    <w:rsid w:val="00232C49"/>
    <w:rsid w:val="00233165"/>
    <w:rsid w:val="00233782"/>
    <w:rsid w:val="002337B8"/>
    <w:rsid w:val="00233C33"/>
    <w:rsid w:val="00234354"/>
    <w:rsid w:val="002345B6"/>
    <w:rsid w:val="002348C5"/>
    <w:rsid w:val="0023537F"/>
    <w:rsid w:val="002354B3"/>
    <w:rsid w:val="00235683"/>
    <w:rsid w:val="002358BF"/>
    <w:rsid w:val="00235BD0"/>
    <w:rsid w:val="00235CF9"/>
    <w:rsid w:val="002372C9"/>
    <w:rsid w:val="0023784E"/>
    <w:rsid w:val="00237A45"/>
    <w:rsid w:val="00237EC1"/>
    <w:rsid w:val="002400F9"/>
    <w:rsid w:val="00240720"/>
    <w:rsid w:val="00242187"/>
    <w:rsid w:val="00242C55"/>
    <w:rsid w:val="00242FE7"/>
    <w:rsid w:val="00243496"/>
    <w:rsid w:val="0024356C"/>
    <w:rsid w:val="00243734"/>
    <w:rsid w:val="002446F5"/>
    <w:rsid w:val="00244826"/>
    <w:rsid w:val="00244FC5"/>
    <w:rsid w:val="00246240"/>
    <w:rsid w:val="002470D1"/>
    <w:rsid w:val="00247485"/>
    <w:rsid w:val="002475DE"/>
    <w:rsid w:val="00247BAB"/>
    <w:rsid w:val="00247ED8"/>
    <w:rsid w:val="00247F44"/>
    <w:rsid w:val="00250650"/>
    <w:rsid w:val="00250D96"/>
    <w:rsid w:val="00250F64"/>
    <w:rsid w:val="00252FA2"/>
    <w:rsid w:val="00253401"/>
    <w:rsid w:val="00253695"/>
    <w:rsid w:val="00253ACB"/>
    <w:rsid w:val="002540C2"/>
    <w:rsid w:val="002540DB"/>
    <w:rsid w:val="00254B52"/>
    <w:rsid w:val="0025538F"/>
    <w:rsid w:val="00255404"/>
    <w:rsid w:val="00255BAF"/>
    <w:rsid w:val="0025638A"/>
    <w:rsid w:val="0025644F"/>
    <w:rsid w:val="00260845"/>
    <w:rsid w:val="002608F2"/>
    <w:rsid w:val="002610B8"/>
    <w:rsid w:val="002619A4"/>
    <w:rsid w:val="00261DAD"/>
    <w:rsid w:val="002622EB"/>
    <w:rsid w:val="002635C0"/>
    <w:rsid w:val="00263CF6"/>
    <w:rsid w:val="00264487"/>
    <w:rsid w:val="0026453B"/>
    <w:rsid w:val="00264D67"/>
    <w:rsid w:val="00265C4E"/>
    <w:rsid w:val="00265CE7"/>
    <w:rsid w:val="00265EA7"/>
    <w:rsid w:val="00266129"/>
    <w:rsid w:val="00266D30"/>
    <w:rsid w:val="00266E62"/>
    <w:rsid w:val="00267024"/>
    <w:rsid w:val="00267F81"/>
    <w:rsid w:val="002701EB"/>
    <w:rsid w:val="00270986"/>
    <w:rsid w:val="00270CB0"/>
    <w:rsid w:val="00271009"/>
    <w:rsid w:val="002717BD"/>
    <w:rsid w:val="00271E37"/>
    <w:rsid w:val="00271F97"/>
    <w:rsid w:val="0027204D"/>
    <w:rsid w:val="002733F7"/>
    <w:rsid w:val="002739E7"/>
    <w:rsid w:val="00274048"/>
    <w:rsid w:val="00274928"/>
    <w:rsid w:val="00274BC0"/>
    <w:rsid w:val="0027574E"/>
    <w:rsid w:val="00276C30"/>
    <w:rsid w:val="00276F24"/>
    <w:rsid w:val="002775A4"/>
    <w:rsid w:val="00277ED5"/>
    <w:rsid w:val="0028001B"/>
    <w:rsid w:val="002806EE"/>
    <w:rsid w:val="00280852"/>
    <w:rsid w:val="002812FB"/>
    <w:rsid w:val="00281CDD"/>
    <w:rsid w:val="00282198"/>
    <w:rsid w:val="0028250B"/>
    <w:rsid w:val="0028301A"/>
    <w:rsid w:val="0028331D"/>
    <w:rsid w:val="00283865"/>
    <w:rsid w:val="00283944"/>
    <w:rsid w:val="0028433B"/>
    <w:rsid w:val="002861A1"/>
    <w:rsid w:val="00286356"/>
    <w:rsid w:val="002873B0"/>
    <w:rsid w:val="00287A9C"/>
    <w:rsid w:val="00291373"/>
    <w:rsid w:val="0029137D"/>
    <w:rsid w:val="00291475"/>
    <w:rsid w:val="0029153F"/>
    <w:rsid w:val="0029169A"/>
    <w:rsid w:val="00293F25"/>
    <w:rsid w:val="002941D9"/>
    <w:rsid w:val="00294AF2"/>
    <w:rsid w:val="00294C88"/>
    <w:rsid w:val="00295012"/>
    <w:rsid w:val="00295B93"/>
    <w:rsid w:val="00295B9D"/>
    <w:rsid w:val="00295F1F"/>
    <w:rsid w:val="002961ED"/>
    <w:rsid w:val="00296338"/>
    <w:rsid w:val="00296EA9"/>
    <w:rsid w:val="0029732C"/>
    <w:rsid w:val="0029785E"/>
    <w:rsid w:val="002A041C"/>
    <w:rsid w:val="002A0679"/>
    <w:rsid w:val="002A1900"/>
    <w:rsid w:val="002A2829"/>
    <w:rsid w:val="002A2E0E"/>
    <w:rsid w:val="002A3CCA"/>
    <w:rsid w:val="002A5C8C"/>
    <w:rsid w:val="002A5CB2"/>
    <w:rsid w:val="002A6AF1"/>
    <w:rsid w:val="002A748D"/>
    <w:rsid w:val="002B057B"/>
    <w:rsid w:val="002B082A"/>
    <w:rsid w:val="002B09B4"/>
    <w:rsid w:val="002B0FB9"/>
    <w:rsid w:val="002B143E"/>
    <w:rsid w:val="002B22C1"/>
    <w:rsid w:val="002B2C50"/>
    <w:rsid w:val="002B2C6B"/>
    <w:rsid w:val="002B2D1C"/>
    <w:rsid w:val="002B2E26"/>
    <w:rsid w:val="002B3572"/>
    <w:rsid w:val="002B3C1B"/>
    <w:rsid w:val="002B445C"/>
    <w:rsid w:val="002B4B23"/>
    <w:rsid w:val="002B510F"/>
    <w:rsid w:val="002B5B04"/>
    <w:rsid w:val="002B5C1A"/>
    <w:rsid w:val="002B5E7C"/>
    <w:rsid w:val="002B606B"/>
    <w:rsid w:val="002B6555"/>
    <w:rsid w:val="002B6D4D"/>
    <w:rsid w:val="002C1A37"/>
    <w:rsid w:val="002C1D44"/>
    <w:rsid w:val="002C21AD"/>
    <w:rsid w:val="002C2978"/>
    <w:rsid w:val="002C35A0"/>
    <w:rsid w:val="002C3828"/>
    <w:rsid w:val="002C3E68"/>
    <w:rsid w:val="002C3ECF"/>
    <w:rsid w:val="002C41DF"/>
    <w:rsid w:val="002C53BD"/>
    <w:rsid w:val="002C647A"/>
    <w:rsid w:val="002C674B"/>
    <w:rsid w:val="002C6F13"/>
    <w:rsid w:val="002C6F2A"/>
    <w:rsid w:val="002C6FFC"/>
    <w:rsid w:val="002C78C3"/>
    <w:rsid w:val="002D0A99"/>
    <w:rsid w:val="002D0B0A"/>
    <w:rsid w:val="002D0DC0"/>
    <w:rsid w:val="002D142D"/>
    <w:rsid w:val="002D1B0A"/>
    <w:rsid w:val="002D1C48"/>
    <w:rsid w:val="002D26E8"/>
    <w:rsid w:val="002D3C4C"/>
    <w:rsid w:val="002D496A"/>
    <w:rsid w:val="002D4AF5"/>
    <w:rsid w:val="002D50A1"/>
    <w:rsid w:val="002D5402"/>
    <w:rsid w:val="002D5756"/>
    <w:rsid w:val="002D6530"/>
    <w:rsid w:val="002D717D"/>
    <w:rsid w:val="002D71C8"/>
    <w:rsid w:val="002E0E57"/>
    <w:rsid w:val="002E1D83"/>
    <w:rsid w:val="002E239D"/>
    <w:rsid w:val="002E244D"/>
    <w:rsid w:val="002E29C1"/>
    <w:rsid w:val="002E2A02"/>
    <w:rsid w:val="002E31B7"/>
    <w:rsid w:val="002E329A"/>
    <w:rsid w:val="002E3497"/>
    <w:rsid w:val="002E447F"/>
    <w:rsid w:val="002E5B7C"/>
    <w:rsid w:val="002E6710"/>
    <w:rsid w:val="002E6BF1"/>
    <w:rsid w:val="002E784C"/>
    <w:rsid w:val="002E7B2D"/>
    <w:rsid w:val="002F08AD"/>
    <w:rsid w:val="002F0B96"/>
    <w:rsid w:val="002F1103"/>
    <w:rsid w:val="002F1C68"/>
    <w:rsid w:val="002F2054"/>
    <w:rsid w:val="002F22BD"/>
    <w:rsid w:val="002F26EB"/>
    <w:rsid w:val="002F27B2"/>
    <w:rsid w:val="002F29E0"/>
    <w:rsid w:val="002F397C"/>
    <w:rsid w:val="002F3F5F"/>
    <w:rsid w:val="002F3F8C"/>
    <w:rsid w:val="002F4687"/>
    <w:rsid w:val="002F4773"/>
    <w:rsid w:val="002F4F67"/>
    <w:rsid w:val="002F51D3"/>
    <w:rsid w:val="002F5DBD"/>
    <w:rsid w:val="002F6914"/>
    <w:rsid w:val="002F71FA"/>
    <w:rsid w:val="002F7406"/>
    <w:rsid w:val="002F79CB"/>
    <w:rsid w:val="0030087F"/>
    <w:rsid w:val="003008BB"/>
    <w:rsid w:val="00301321"/>
    <w:rsid w:val="003016D6"/>
    <w:rsid w:val="00301767"/>
    <w:rsid w:val="003022C9"/>
    <w:rsid w:val="0030306F"/>
    <w:rsid w:val="0030391E"/>
    <w:rsid w:val="00304978"/>
    <w:rsid w:val="00304B91"/>
    <w:rsid w:val="00306420"/>
    <w:rsid w:val="00306577"/>
    <w:rsid w:val="003072ED"/>
    <w:rsid w:val="00307FA7"/>
    <w:rsid w:val="003107B7"/>
    <w:rsid w:val="003119B0"/>
    <w:rsid w:val="00311DA2"/>
    <w:rsid w:val="0031279C"/>
    <w:rsid w:val="00312863"/>
    <w:rsid w:val="00312888"/>
    <w:rsid w:val="00312A7E"/>
    <w:rsid w:val="0031357A"/>
    <w:rsid w:val="00314231"/>
    <w:rsid w:val="00314356"/>
    <w:rsid w:val="0031463F"/>
    <w:rsid w:val="0031483F"/>
    <w:rsid w:val="00314B84"/>
    <w:rsid w:val="00314E00"/>
    <w:rsid w:val="003158A2"/>
    <w:rsid w:val="00315A20"/>
    <w:rsid w:val="00316091"/>
    <w:rsid w:val="003168F5"/>
    <w:rsid w:val="00316E72"/>
    <w:rsid w:val="00316F30"/>
    <w:rsid w:val="00317027"/>
    <w:rsid w:val="0031745D"/>
    <w:rsid w:val="003174EC"/>
    <w:rsid w:val="00317E7D"/>
    <w:rsid w:val="00320B6D"/>
    <w:rsid w:val="00320C4E"/>
    <w:rsid w:val="00320E04"/>
    <w:rsid w:val="00320FFE"/>
    <w:rsid w:val="00321334"/>
    <w:rsid w:val="00321B42"/>
    <w:rsid w:val="003224B3"/>
    <w:rsid w:val="00322821"/>
    <w:rsid w:val="00322944"/>
    <w:rsid w:val="00322BF3"/>
    <w:rsid w:val="00322C85"/>
    <w:rsid w:val="00322DEB"/>
    <w:rsid w:val="00322F74"/>
    <w:rsid w:val="003231E4"/>
    <w:rsid w:val="0032387A"/>
    <w:rsid w:val="00323A2E"/>
    <w:rsid w:val="00324579"/>
    <w:rsid w:val="00324C9C"/>
    <w:rsid w:val="00325599"/>
    <w:rsid w:val="00325DE3"/>
    <w:rsid w:val="003271DE"/>
    <w:rsid w:val="003275E6"/>
    <w:rsid w:val="003278A7"/>
    <w:rsid w:val="003301E2"/>
    <w:rsid w:val="003304E9"/>
    <w:rsid w:val="00330BCB"/>
    <w:rsid w:val="00332B0D"/>
    <w:rsid w:val="00332C71"/>
    <w:rsid w:val="00333949"/>
    <w:rsid w:val="003342E2"/>
    <w:rsid w:val="003345C3"/>
    <w:rsid w:val="00334AC9"/>
    <w:rsid w:val="00334C49"/>
    <w:rsid w:val="00334C8E"/>
    <w:rsid w:val="00335747"/>
    <w:rsid w:val="00335776"/>
    <w:rsid w:val="00336191"/>
    <w:rsid w:val="00336630"/>
    <w:rsid w:val="00336D7B"/>
    <w:rsid w:val="0033735C"/>
    <w:rsid w:val="003374F0"/>
    <w:rsid w:val="0033795F"/>
    <w:rsid w:val="00340167"/>
    <w:rsid w:val="00340767"/>
    <w:rsid w:val="003408A9"/>
    <w:rsid w:val="00340952"/>
    <w:rsid w:val="00340D67"/>
    <w:rsid w:val="003410FE"/>
    <w:rsid w:val="003412C4"/>
    <w:rsid w:val="0034190A"/>
    <w:rsid w:val="00341D3F"/>
    <w:rsid w:val="00342376"/>
    <w:rsid w:val="0034410A"/>
    <w:rsid w:val="00345778"/>
    <w:rsid w:val="00345C57"/>
    <w:rsid w:val="00345CF2"/>
    <w:rsid w:val="00345DDC"/>
    <w:rsid w:val="0034639A"/>
    <w:rsid w:val="0034681A"/>
    <w:rsid w:val="00346F86"/>
    <w:rsid w:val="00347AEA"/>
    <w:rsid w:val="0035028F"/>
    <w:rsid w:val="00350341"/>
    <w:rsid w:val="0035038C"/>
    <w:rsid w:val="0035149A"/>
    <w:rsid w:val="00351761"/>
    <w:rsid w:val="00351DFF"/>
    <w:rsid w:val="003520F4"/>
    <w:rsid w:val="00352738"/>
    <w:rsid w:val="0035297C"/>
    <w:rsid w:val="00352D23"/>
    <w:rsid w:val="003531F3"/>
    <w:rsid w:val="00353A91"/>
    <w:rsid w:val="00354163"/>
    <w:rsid w:val="00354402"/>
    <w:rsid w:val="00354891"/>
    <w:rsid w:val="00354A4D"/>
    <w:rsid w:val="00354BFD"/>
    <w:rsid w:val="00355EA3"/>
    <w:rsid w:val="003565FF"/>
    <w:rsid w:val="0035665F"/>
    <w:rsid w:val="003569E5"/>
    <w:rsid w:val="00356D4A"/>
    <w:rsid w:val="00356E9E"/>
    <w:rsid w:val="00357433"/>
    <w:rsid w:val="00357572"/>
    <w:rsid w:val="003576FC"/>
    <w:rsid w:val="00357D49"/>
    <w:rsid w:val="003604E5"/>
    <w:rsid w:val="00360576"/>
    <w:rsid w:val="003610C0"/>
    <w:rsid w:val="00361487"/>
    <w:rsid w:val="00361B04"/>
    <w:rsid w:val="00361B58"/>
    <w:rsid w:val="003622F6"/>
    <w:rsid w:val="003627CC"/>
    <w:rsid w:val="00362C31"/>
    <w:rsid w:val="003631CA"/>
    <w:rsid w:val="0036345B"/>
    <w:rsid w:val="003646E9"/>
    <w:rsid w:val="00365632"/>
    <w:rsid w:val="003660AE"/>
    <w:rsid w:val="00366B75"/>
    <w:rsid w:val="00366BD8"/>
    <w:rsid w:val="00367057"/>
    <w:rsid w:val="003670C9"/>
    <w:rsid w:val="0037103C"/>
    <w:rsid w:val="00373940"/>
    <w:rsid w:val="00374319"/>
    <w:rsid w:val="00374F6E"/>
    <w:rsid w:val="003754FE"/>
    <w:rsid w:val="00376530"/>
    <w:rsid w:val="00376C22"/>
    <w:rsid w:val="00377969"/>
    <w:rsid w:val="003808EA"/>
    <w:rsid w:val="00380BB9"/>
    <w:rsid w:val="00381176"/>
    <w:rsid w:val="003814C2"/>
    <w:rsid w:val="00381923"/>
    <w:rsid w:val="003819B7"/>
    <w:rsid w:val="00382249"/>
    <w:rsid w:val="0038245A"/>
    <w:rsid w:val="0038261C"/>
    <w:rsid w:val="00384208"/>
    <w:rsid w:val="0038532B"/>
    <w:rsid w:val="00385C27"/>
    <w:rsid w:val="00386020"/>
    <w:rsid w:val="00386647"/>
    <w:rsid w:val="003872B4"/>
    <w:rsid w:val="003873BA"/>
    <w:rsid w:val="00387723"/>
    <w:rsid w:val="00387BC3"/>
    <w:rsid w:val="00387CF8"/>
    <w:rsid w:val="00387D71"/>
    <w:rsid w:val="00387EE6"/>
    <w:rsid w:val="00387F54"/>
    <w:rsid w:val="003911DC"/>
    <w:rsid w:val="00392013"/>
    <w:rsid w:val="003925EF"/>
    <w:rsid w:val="00392771"/>
    <w:rsid w:val="00394300"/>
    <w:rsid w:val="00394DD8"/>
    <w:rsid w:val="0039599E"/>
    <w:rsid w:val="00395AD4"/>
    <w:rsid w:val="0039645E"/>
    <w:rsid w:val="003969B9"/>
    <w:rsid w:val="00396B44"/>
    <w:rsid w:val="00397746"/>
    <w:rsid w:val="003A019D"/>
    <w:rsid w:val="003A072A"/>
    <w:rsid w:val="003A154E"/>
    <w:rsid w:val="003A44E5"/>
    <w:rsid w:val="003A4598"/>
    <w:rsid w:val="003A5153"/>
    <w:rsid w:val="003A5EEB"/>
    <w:rsid w:val="003A7127"/>
    <w:rsid w:val="003A77FA"/>
    <w:rsid w:val="003B07A2"/>
    <w:rsid w:val="003B13A7"/>
    <w:rsid w:val="003B177B"/>
    <w:rsid w:val="003B1A5D"/>
    <w:rsid w:val="003B1B2E"/>
    <w:rsid w:val="003B1D5F"/>
    <w:rsid w:val="003B2E88"/>
    <w:rsid w:val="003B335C"/>
    <w:rsid w:val="003B3656"/>
    <w:rsid w:val="003B39DD"/>
    <w:rsid w:val="003B41B1"/>
    <w:rsid w:val="003B5667"/>
    <w:rsid w:val="003B58BF"/>
    <w:rsid w:val="003B619A"/>
    <w:rsid w:val="003B677D"/>
    <w:rsid w:val="003B6926"/>
    <w:rsid w:val="003B6AE2"/>
    <w:rsid w:val="003B7305"/>
    <w:rsid w:val="003C00B8"/>
    <w:rsid w:val="003C00C2"/>
    <w:rsid w:val="003C05F9"/>
    <w:rsid w:val="003C0630"/>
    <w:rsid w:val="003C07F8"/>
    <w:rsid w:val="003C17C8"/>
    <w:rsid w:val="003C1B67"/>
    <w:rsid w:val="003C1D81"/>
    <w:rsid w:val="003C1FB5"/>
    <w:rsid w:val="003C2730"/>
    <w:rsid w:val="003C285D"/>
    <w:rsid w:val="003C303F"/>
    <w:rsid w:val="003C375F"/>
    <w:rsid w:val="003C4F95"/>
    <w:rsid w:val="003C5060"/>
    <w:rsid w:val="003C6710"/>
    <w:rsid w:val="003C7374"/>
    <w:rsid w:val="003C7B16"/>
    <w:rsid w:val="003C7CDE"/>
    <w:rsid w:val="003D0113"/>
    <w:rsid w:val="003D1439"/>
    <w:rsid w:val="003D15D8"/>
    <w:rsid w:val="003D1682"/>
    <w:rsid w:val="003D1AB0"/>
    <w:rsid w:val="003D1B37"/>
    <w:rsid w:val="003D1B7F"/>
    <w:rsid w:val="003D1D3E"/>
    <w:rsid w:val="003D1D5F"/>
    <w:rsid w:val="003D2A3F"/>
    <w:rsid w:val="003D2C07"/>
    <w:rsid w:val="003D2DAB"/>
    <w:rsid w:val="003D3B90"/>
    <w:rsid w:val="003D4F22"/>
    <w:rsid w:val="003D5640"/>
    <w:rsid w:val="003D5950"/>
    <w:rsid w:val="003D6442"/>
    <w:rsid w:val="003D668A"/>
    <w:rsid w:val="003D7957"/>
    <w:rsid w:val="003E00BF"/>
    <w:rsid w:val="003E0178"/>
    <w:rsid w:val="003E024E"/>
    <w:rsid w:val="003E0415"/>
    <w:rsid w:val="003E0516"/>
    <w:rsid w:val="003E07AC"/>
    <w:rsid w:val="003E0A7C"/>
    <w:rsid w:val="003E1B6C"/>
    <w:rsid w:val="003E1C16"/>
    <w:rsid w:val="003E229B"/>
    <w:rsid w:val="003E255B"/>
    <w:rsid w:val="003E278E"/>
    <w:rsid w:val="003E2E70"/>
    <w:rsid w:val="003E333F"/>
    <w:rsid w:val="003E35DE"/>
    <w:rsid w:val="003E38E9"/>
    <w:rsid w:val="003E39AA"/>
    <w:rsid w:val="003E4177"/>
    <w:rsid w:val="003E42F3"/>
    <w:rsid w:val="003E44D8"/>
    <w:rsid w:val="003E49EB"/>
    <w:rsid w:val="003E4C57"/>
    <w:rsid w:val="003E4E73"/>
    <w:rsid w:val="003E5478"/>
    <w:rsid w:val="003E5F94"/>
    <w:rsid w:val="003E5FDA"/>
    <w:rsid w:val="003E60FF"/>
    <w:rsid w:val="003E6D12"/>
    <w:rsid w:val="003F028E"/>
    <w:rsid w:val="003F052B"/>
    <w:rsid w:val="003F0842"/>
    <w:rsid w:val="003F0CB2"/>
    <w:rsid w:val="003F0F1B"/>
    <w:rsid w:val="003F1322"/>
    <w:rsid w:val="003F19FC"/>
    <w:rsid w:val="003F35E4"/>
    <w:rsid w:val="003F3D83"/>
    <w:rsid w:val="003F41D4"/>
    <w:rsid w:val="003F4905"/>
    <w:rsid w:val="003F4B5F"/>
    <w:rsid w:val="003F55CE"/>
    <w:rsid w:val="003F5C03"/>
    <w:rsid w:val="003F5D2D"/>
    <w:rsid w:val="003F6691"/>
    <w:rsid w:val="003F7758"/>
    <w:rsid w:val="003F7899"/>
    <w:rsid w:val="004004BE"/>
    <w:rsid w:val="00400505"/>
    <w:rsid w:val="00401D5F"/>
    <w:rsid w:val="0040222C"/>
    <w:rsid w:val="0040290E"/>
    <w:rsid w:val="00402A2E"/>
    <w:rsid w:val="00402F4B"/>
    <w:rsid w:val="0040411A"/>
    <w:rsid w:val="00405821"/>
    <w:rsid w:val="00405906"/>
    <w:rsid w:val="00405B90"/>
    <w:rsid w:val="00405E97"/>
    <w:rsid w:val="00406ED6"/>
    <w:rsid w:val="00407363"/>
    <w:rsid w:val="00407B7E"/>
    <w:rsid w:val="00407B8E"/>
    <w:rsid w:val="00407EB3"/>
    <w:rsid w:val="004100F1"/>
    <w:rsid w:val="00411171"/>
    <w:rsid w:val="004116F5"/>
    <w:rsid w:val="00411E04"/>
    <w:rsid w:val="0041200B"/>
    <w:rsid w:val="004140C2"/>
    <w:rsid w:val="00414298"/>
    <w:rsid w:val="00414C7A"/>
    <w:rsid w:val="00414C8E"/>
    <w:rsid w:val="00414EFE"/>
    <w:rsid w:val="0041500A"/>
    <w:rsid w:val="004156AF"/>
    <w:rsid w:val="00415BF1"/>
    <w:rsid w:val="00415DDA"/>
    <w:rsid w:val="00415EC6"/>
    <w:rsid w:val="00416975"/>
    <w:rsid w:val="00416F6E"/>
    <w:rsid w:val="004172F6"/>
    <w:rsid w:val="00417EA9"/>
    <w:rsid w:val="004203E1"/>
    <w:rsid w:val="00420B68"/>
    <w:rsid w:val="00420E5F"/>
    <w:rsid w:val="00421294"/>
    <w:rsid w:val="004213B9"/>
    <w:rsid w:val="0042181B"/>
    <w:rsid w:val="00421CAC"/>
    <w:rsid w:val="00422B1B"/>
    <w:rsid w:val="0042315A"/>
    <w:rsid w:val="0042319A"/>
    <w:rsid w:val="0042341E"/>
    <w:rsid w:val="004234E2"/>
    <w:rsid w:val="004234F9"/>
    <w:rsid w:val="00423979"/>
    <w:rsid w:val="00424B65"/>
    <w:rsid w:val="0042500C"/>
    <w:rsid w:val="00425C58"/>
    <w:rsid w:val="00425E31"/>
    <w:rsid w:val="00427068"/>
    <w:rsid w:val="0042769E"/>
    <w:rsid w:val="0042789B"/>
    <w:rsid w:val="00431753"/>
    <w:rsid w:val="004320A9"/>
    <w:rsid w:val="004323F3"/>
    <w:rsid w:val="00432F61"/>
    <w:rsid w:val="00432FCF"/>
    <w:rsid w:val="00433495"/>
    <w:rsid w:val="0043392B"/>
    <w:rsid w:val="00433B99"/>
    <w:rsid w:val="00434063"/>
    <w:rsid w:val="00434D84"/>
    <w:rsid w:val="0043551B"/>
    <w:rsid w:val="004357BC"/>
    <w:rsid w:val="00435FC5"/>
    <w:rsid w:val="00436339"/>
    <w:rsid w:val="004368E7"/>
    <w:rsid w:val="00436A8A"/>
    <w:rsid w:val="00436DCA"/>
    <w:rsid w:val="00437D71"/>
    <w:rsid w:val="0044037A"/>
    <w:rsid w:val="0044050D"/>
    <w:rsid w:val="004405EF"/>
    <w:rsid w:val="0044086D"/>
    <w:rsid w:val="00440D93"/>
    <w:rsid w:val="00441514"/>
    <w:rsid w:val="00443298"/>
    <w:rsid w:val="004437EA"/>
    <w:rsid w:val="00444738"/>
    <w:rsid w:val="00444A4D"/>
    <w:rsid w:val="00445471"/>
    <w:rsid w:val="00445D2E"/>
    <w:rsid w:val="004460C1"/>
    <w:rsid w:val="00446B25"/>
    <w:rsid w:val="00447B28"/>
    <w:rsid w:val="00451221"/>
    <w:rsid w:val="0045185B"/>
    <w:rsid w:val="00452213"/>
    <w:rsid w:val="004523FF"/>
    <w:rsid w:val="004540C7"/>
    <w:rsid w:val="004541DD"/>
    <w:rsid w:val="00454434"/>
    <w:rsid w:val="004548C1"/>
    <w:rsid w:val="00454E4B"/>
    <w:rsid w:val="00454F31"/>
    <w:rsid w:val="00454F48"/>
    <w:rsid w:val="004552B0"/>
    <w:rsid w:val="0045548C"/>
    <w:rsid w:val="00455602"/>
    <w:rsid w:val="004556D1"/>
    <w:rsid w:val="00455B73"/>
    <w:rsid w:val="00456ABA"/>
    <w:rsid w:val="00457339"/>
    <w:rsid w:val="004601A2"/>
    <w:rsid w:val="004607BC"/>
    <w:rsid w:val="004622D4"/>
    <w:rsid w:val="00463102"/>
    <w:rsid w:val="00463223"/>
    <w:rsid w:val="00463CA7"/>
    <w:rsid w:val="00463DA8"/>
    <w:rsid w:val="00463E02"/>
    <w:rsid w:val="004648AF"/>
    <w:rsid w:val="0046514D"/>
    <w:rsid w:val="004661F4"/>
    <w:rsid w:val="00466242"/>
    <w:rsid w:val="004674DE"/>
    <w:rsid w:val="00467677"/>
    <w:rsid w:val="00467740"/>
    <w:rsid w:val="00467A77"/>
    <w:rsid w:val="00467EBE"/>
    <w:rsid w:val="004701AE"/>
    <w:rsid w:val="0047047E"/>
    <w:rsid w:val="004714F7"/>
    <w:rsid w:val="00471645"/>
    <w:rsid w:val="00472001"/>
    <w:rsid w:val="0047239F"/>
    <w:rsid w:val="00472402"/>
    <w:rsid w:val="0047276F"/>
    <w:rsid w:val="00472AA3"/>
    <w:rsid w:val="0047343E"/>
    <w:rsid w:val="00473AF0"/>
    <w:rsid w:val="00473F3B"/>
    <w:rsid w:val="00474036"/>
    <w:rsid w:val="0047473D"/>
    <w:rsid w:val="0047519D"/>
    <w:rsid w:val="0047528E"/>
    <w:rsid w:val="004754E6"/>
    <w:rsid w:val="004758AC"/>
    <w:rsid w:val="004758D5"/>
    <w:rsid w:val="00475927"/>
    <w:rsid w:val="00475AFF"/>
    <w:rsid w:val="00475B8C"/>
    <w:rsid w:val="00476E5B"/>
    <w:rsid w:val="0047724C"/>
    <w:rsid w:val="00480082"/>
    <w:rsid w:val="00480B34"/>
    <w:rsid w:val="004811C6"/>
    <w:rsid w:val="0048203C"/>
    <w:rsid w:val="00482C9A"/>
    <w:rsid w:val="00482D78"/>
    <w:rsid w:val="004833FB"/>
    <w:rsid w:val="00483541"/>
    <w:rsid w:val="004856AC"/>
    <w:rsid w:val="004858B8"/>
    <w:rsid w:val="0048604A"/>
    <w:rsid w:val="004867D0"/>
    <w:rsid w:val="00486A1B"/>
    <w:rsid w:val="00486C4E"/>
    <w:rsid w:val="00487037"/>
    <w:rsid w:val="00487ACB"/>
    <w:rsid w:val="00487B27"/>
    <w:rsid w:val="00487BCB"/>
    <w:rsid w:val="004902BE"/>
    <w:rsid w:val="00490EE6"/>
    <w:rsid w:val="0049102E"/>
    <w:rsid w:val="004911E5"/>
    <w:rsid w:val="0049131C"/>
    <w:rsid w:val="00491631"/>
    <w:rsid w:val="00491C5F"/>
    <w:rsid w:val="004921E2"/>
    <w:rsid w:val="004921E7"/>
    <w:rsid w:val="00492573"/>
    <w:rsid w:val="0049270D"/>
    <w:rsid w:val="0049313B"/>
    <w:rsid w:val="00493B4C"/>
    <w:rsid w:val="00493B95"/>
    <w:rsid w:val="00493F33"/>
    <w:rsid w:val="00493F40"/>
    <w:rsid w:val="00494A85"/>
    <w:rsid w:val="00494F77"/>
    <w:rsid w:val="004954BF"/>
    <w:rsid w:val="004959C3"/>
    <w:rsid w:val="00496889"/>
    <w:rsid w:val="00497192"/>
    <w:rsid w:val="004A147D"/>
    <w:rsid w:val="004A18D5"/>
    <w:rsid w:val="004A234E"/>
    <w:rsid w:val="004A24D4"/>
    <w:rsid w:val="004A26CD"/>
    <w:rsid w:val="004A29CD"/>
    <w:rsid w:val="004A2BA9"/>
    <w:rsid w:val="004A2DC5"/>
    <w:rsid w:val="004A2EF4"/>
    <w:rsid w:val="004A30BC"/>
    <w:rsid w:val="004A3FC7"/>
    <w:rsid w:val="004A5168"/>
    <w:rsid w:val="004A54C6"/>
    <w:rsid w:val="004A58DC"/>
    <w:rsid w:val="004A5968"/>
    <w:rsid w:val="004A6506"/>
    <w:rsid w:val="004A6B0E"/>
    <w:rsid w:val="004A6B3A"/>
    <w:rsid w:val="004A6DFE"/>
    <w:rsid w:val="004A7D30"/>
    <w:rsid w:val="004A7DD2"/>
    <w:rsid w:val="004B0387"/>
    <w:rsid w:val="004B055D"/>
    <w:rsid w:val="004B1340"/>
    <w:rsid w:val="004B1412"/>
    <w:rsid w:val="004B207F"/>
    <w:rsid w:val="004B2355"/>
    <w:rsid w:val="004B2F29"/>
    <w:rsid w:val="004B3714"/>
    <w:rsid w:val="004B3864"/>
    <w:rsid w:val="004B4398"/>
    <w:rsid w:val="004B4408"/>
    <w:rsid w:val="004B483D"/>
    <w:rsid w:val="004B494A"/>
    <w:rsid w:val="004B4ADE"/>
    <w:rsid w:val="004B560D"/>
    <w:rsid w:val="004B576D"/>
    <w:rsid w:val="004B589D"/>
    <w:rsid w:val="004B5EB3"/>
    <w:rsid w:val="004B6819"/>
    <w:rsid w:val="004B6FEC"/>
    <w:rsid w:val="004B7014"/>
    <w:rsid w:val="004B71D8"/>
    <w:rsid w:val="004B760E"/>
    <w:rsid w:val="004B77A1"/>
    <w:rsid w:val="004B7EC5"/>
    <w:rsid w:val="004B7FB4"/>
    <w:rsid w:val="004C0199"/>
    <w:rsid w:val="004C0604"/>
    <w:rsid w:val="004C0877"/>
    <w:rsid w:val="004C0A85"/>
    <w:rsid w:val="004C1296"/>
    <w:rsid w:val="004C19C2"/>
    <w:rsid w:val="004C26DD"/>
    <w:rsid w:val="004C2A37"/>
    <w:rsid w:val="004C5BA2"/>
    <w:rsid w:val="004C6E79"/>
    <w:rsid w:val="004C7869"/>
    <w:rsid w:val="004C7E1F"/>
    <w:rsid w:val="004D0015"/>
    <w:rsid w:val="004D0981"/>
    <w:rsid w:val="004D0AB4"/>
    <w:rsid w:val="004D0BF5"/>
    <w:rsid w:val="004D13C9"/>
    <w:rsid w:val="004D1AB1"/>
    <w:rsid w:val="004D228F"/>
    <w:rsid w:val="004D229C"/>
    <w:rsid w:val="004D2748"/>
    <w:rsid w:val="004D3622"/>
    <w:rsid w:val="004D38A4"/>
    <w:rsid w:val="004D39FD"/>
    <w:rsid w:val="004D47C4"/>
    <w:rsid w:val="004D48E4"/>
    <w:rsid w:val="004D49FC"/>
    <w:rsid w:val="004D50B4"/>
    <w:rsid w:val="004D56BC"/>
    <w:rsid w:val="004D598A"/>
    <w:rsid w:val="004D6B63"/>
    <w:rsid w:val="004D6BEB"/>
    <w:rsid w:val="004D6F8E"/>
    <w:rsid w:val="004D7B00"/>
    <w:rsid w:val="004D7BF5"/>
    <w:rsid w:val="004D7FEF"/>
    <w:rsid w:val="004E10E3"/>
    <w:rsid w:val="004E2161"/>
    <w:rsid w:val="004E2507"/>
    <w:rsid w:val="004E43A9"/>
    <w:rsid w:val="004E4ABC"/>
    <w:rsid w:val="004E4D0A"/>
    <w:rsid w:val="004E4D74"/>
    <w:rsid w:val="004E53F3"/>
    <w:rsid w:val="004E5420"/>
    <w:rsid w:val="004E5C61"/>
    <w:rsid w:val="004E5C91"/>
    <w:rsid w:val="004E5D96"/>
    <w:rsid w:val="004E60C3"/>
    <w:rsid w:val="004E6BC2"/>
    <w:rsid w:val="004E6BDD"/>
    <w:rsid w:val="004E6E5F"/>
    <w:rsid w:val="004E738E"/>
    <w:rsid w:val="004E791F"/>
    <w:rsid w:val="004E7BFB"/>
    <w:rsid w:val="004F1518"/>
    <w:rsid w:val="004F2127"/>
    <w:rsid w:val="004F354C"/>
    <w:rsid w:val="004F3CF0"/>
    <w:rsid w:val="004F4347"/>
    <w:rsid w:val="004F5579"/>
    <w:rsid w:val="004F55D9"/>
    <w:rsid w:val="004F5B91"/>
    <w:rsid w:val="004F68A7"/>
    <w:rsid w:val="004F69E9"/>
    <w:rsid w:val="004F6F8A"/>
    <w:rsid w:val="004F71F7"/>
    <w:rsid w:val="004F7AA2"/>
    <w:rsid w:val="0050088A"/>
    <w:rsid w:val="00500932"/>
    <w:rsid w:val="00500DAF"/>
    <w:rsid w:val="00500EEE"/>
    <w:rsid w:val="00501262"/>
    <w:rsid w:val="00501276"/>
    <w:rsid w:val="00502FB8"/>
    <w:rsid w:val="00503C97"/>
    <w:rsid w:val="00503D3B"/>
    <w:rsid w:val="00504C6F"/>
    <w:rsid w:val="0050560B"/>
    <w:rsid w:val="00505887"/>
    <w:rsid w:val="00505A2D"/>
    <w:rsid w:val="00505DF3"/>
    <w:rsid w:val="005060E3"/>
    <w:rsid w:val="0050636E"/>
    <w:rsid w:val="00506AEB"/>
    <w:rsid w:val="00506D8D"/>
    <w:rsid w:val="005071C7"/>
    <w:rsid w:val="005072D3"/>
    <w:rsid w:val="00507A6E"/>
    <w:rsid w:val="00507C81"/>
    <w:rsid w:val="00507D5A"/>
    <w:rsid w:val="00507DEF"/>
    <w:rsid w:val="005105BC"/>
    <w:rsid w:val="005110B7"/>
    <w:rsid w:val="00512270"/>
    <w:rsid w:val="005129D3"/>
    <w:rsid w:val="00512D5C"/>
    <w:rsid w:val="0051321A"/>
    <w:rsid w:val="00513F6E"/>
    <w:rsid w:val="0051427A"/>
    <w:rsid w:val="0051532A"/>
    <w:rsid w:val="00515A26"/>
    <w:rsid w:val="00515AAE"/>
    <w:rsid w:val="00515F6F"/>
    <w:rsid w:val="0051623F"/>
    <w:rsid w:val="00520048"/>
    <w:rsid w:val="005200BC"/>
    <w:rsid w:val="005206D1"/>
    <w:rsid w:val="00520D86"/>
    <w:rsid w:val="005213E0"/>
    <w:rsid w:val="0052160F"/>
    <w:rsid w:val="00522ED1"/>
    <w:rsid w:val="00524DDE"/>
    <w:rsid w:val="00524EEB"/>
    <w:rsid w:val="00524F57"/>
    <w:rsid w:val="0052510B"/>
    <w:rsid w:val="00525387"/>
    <w:rsid w:val="00525F8F"/>
    <w:rsid w:val="00526DA3"/>
    <w:rsid w:val="00526F2E"/>
    <w:rsid w:val="0052700E"/>
    <w:rsid w:val="00527168"/>
    <w:rsid w:val="005275C9"/>
    <w:rsid w:val="00530DAC"/>
    <w:rsid w:val="00530F34"/>
    <w:rsid w:val="005314C9"/>
    <w:rsid w:val="005329CF"/>
    <w:rsid w:val="0053450F"/>
    <w:rsid w:val="00534954"/>
    <w:rsid w:val="00534A92"/>
    <w:rsid w:val="00534FA5"/>
    <w:rsid w:val="00535BFC"/>
    <w:rsid w:val="00536552"/>
    <w:rsid w:val="00536659"/>
    <w:rsid w:val="00536BC0"/>
    <w:rsid w:val="005375E4"/>
    <w:rsid w:val="00537789"/>
    <w:rsid w:val="00537805"/>
    <w:rsid w:val="005400B9"/>
    <w:rsid w:val="005403AF"/>
    <w:rsid w:val="0054041A"/>
    <w:rsid w:val="00540BD8"/>
    <w:rsid w:val="00540C7C"/>
    <w:rsid w:val="00541162"/>
    <w:rsid w:val="0054122B"/>
    <w:rsid w:val="0054187A"/>
    <w:rsid w:val="00541CD7"/>
    <w:rsid w:val="00542356"/>
    <w:rsid w:val="00542A41"/>
    <w:rsid w:val="00542C7D"/>
    <w:rsid w:val="00542EB6"/>
    <w:rsid w:val="00543380"/>
    <w:rsid w:val="0054509F"/>
    <w:rsid w:val="00545426"/>
    <w:rsid w:val="005462DE"/>
    <w:rsid w:val="005473C6"/>
    <w:rsid w:val="00547724"/>
    <w:rsid w:val="00547BFC"/>
    <w:rsid w:val="005501F5"/>
    <w:rsid w:val="0055064F"/>
    <w:rsid w:val="00550F21"/>
    <w:rsid w:val="00551499"/>
    <w:rsid w:val="00551C69"/>
    <w:rsid w:val="0055246A"/>
    <w:rsid w:val="005535E7"/>
    <w:rsid w:val="005540BF"/>
    <w:rsid w:val="005544CE"/>
    <w:rsid w:val="00554720"/>
    <w:rsid w:val="0055473A"/>
    <w:rsid w:val="005550D6"/>
    <w:rsid w:val="0055514A"/>
    <w:rsid w:val="005563CA"/>
    <w:rsid w:val="00556720"/>
    <w:rsid w:val="005570E5"/>
    <w:rsid w:val="00557167"/>
    <w:rsid w:val="00557574"/>
    <w:rsid w:val="00560131"/>
    <w:rsid w:val="00560258"/>
    <w:rsid w:val="0056062A"/>
    <w:rsid w:val="005608CC"/>
    <w:rsid w:val="00560C6B"/>
    <w:rsid w:val="00560EF9"/>
    <w:rsid w:val="0056138F"/>
    <w:rsid w:val="0056143B"/>
    <w:rsid w:val="005621FD"/>
    <w:rsid w:val="0056275F"/>
    <w:rsid w:val="005627F2"/>
    <w:rsid w:val="00562D20"/>
    <w:rsid w:val="0056334C"/>
    <w:rsid w:val="00563541"/>
    <w:rsid w:val="00563DE8"/>
    <w:rsid w:val="00564B2B"/>
    <w:rsid w:val="00564E94"/>
    <w:rsid w:val="005663A0"/>
    <w:rsid w:val="00566602"/>
    <w:rsid w:val="005669E8"/>
    <w:rsid w:val="005669F2"/>
    <w:rsid w:val="00566EE0"/>
    <w:rsid w:val="00567479"/>
    <w:rsid w:val="00567C28"/>
    <w:rsid w:val="00567FF5"/>
    <w:rsid w:val="00570251"/>
    <w:rsid w:val="005711DB"/>
    <w:rsid w:val="00571384"/>
    <w:rsid w:val="0057141D"/>
    <w:rsid w:val="00571E2A"/>
    <w:rsid w:val="00571E8E"/>
    <w:rsid w:val="0057208D"/>
    <w:rsid w:val="005723A0"/>
    <w:rsid w:val="00572426"/>
    <w:rsid w:val="0057249C"/>
    <w:rsid w:val="005734C1"/>
    <w:rsid w:val="00573555"/>
    <w:rsid w:val="0057376F"/>
    <w:rsid w:val="00573DBE"/>
    <w:rsid w:val="00574783"/>
    <w:rsid w:val="005749D2"/>
    <w:rsid w:val="00574C94"/>
    <w:rsid w:val="00574F61"/>
    <w:rsid w:val="00575B7A"/>
    <w:rsid w:val="00575F6E"/>
    <w:rsid w:val="0057642D"/>
    <w:rsid w:val="00576A5D"/>
    <w:rsid w:val="005777CE"/>
    <w:rsid w:val="00577B78"/>
    <w:rsid w:val="00580362"/>
    <w:rsid w:val="005804D6"/>
    <w:rsid w:val="005808A9"/>
    <w:rsid w:val="00581A7A"/>
    <w:rsid w:val="00581B10"/>
    <w:rsid w:val="005828B0"/>
    <w:rsid w:val="00582C9B"/>
    <w:rsid w:val="00582F6C"/>
    <w:rsid w:val="005836BE"/>
    <w:rsid w:val="00583807"/>
    <w:rsid w:val="00583A53"/>
    <w:rsid w:val="00584974"/>
    <w:rsid w:val="005856D9"/>
    <w:rsid w:val="00585910"/>
    <w:rsid w:val="00585FCC"/>
    <w:rsid w:val="005867E0"/>
    <w:rsid w:val="005868BF"/>
    <w:rsid w:val="00586952"/>
    <w:rsid w:val="00590979"/>
    <w:rsid w:val="005910F8"/>
    <w:rsid w:val="005911B5"/>
    <w:rsid w:val="00591227"/>
    <w:rsid w:val="005915E6"/>
    <w:rsid w:val="0059214E"/>
    <w:rsid w:val="00592B47"/>
    <w:rsid w:val="005930F5"/>
    <w:rsid w:val="00593387"/>
    <w:rsid w:val="00593498"/>
    <w:rsid w:val="00593A12"/>
    <w:rsid w:val="00593C15"/>
    <w:rsid w:val="0059444C"/>
    <w:rsid w:val="0059454C"/>
    <w:rsid w:val="005950EA"/>
    <w:rsid w:val="0059545B"/>
    <w:rsid w:val="00595A54"/>
    <w:rsid w:val="00595AE8"/>
    <w:rsid w:val="00595F9A"/>
    <w:rsid w:val="00596997"/>
    <w:rsid w:val="00596C75"/>
    <w:rsid w:val="005973C5"/>
    <w:rsid w:val="0059758C"/>
    <w:rsid w:val="0059765E"/>
    <w:rsid w:val="005978C8"/>
    <w:rsid w:val="00597D76"/>
    <w:rsid w:val="005A01F3"/>
    <w:rsid w:val="005A02EB"/>
    <w:rsid w:val="005A0731"/>
    <w:rsid w:val="005A0DB0"/>
    <w:rsid w:val="005A1538"/>
    <w:rsid w:val="005A190A"/>
    <w:rsid w:val="005A3535"/>
    <w:rsid w:val="005A4528"/>
    <w:rsid w:val="005A4C04"/>
    <w:rsid w:val="005A5248"/>
    <w:rsid w:val="005A5850"/>
    <w:rsid w:val="005A63C2"/>
    <w:rsid w:val="005A702D"/>
    <w:rsid w:val="005A78E9"/>
    <w:rsid w:val="005A7F30"/>
    <w:rsid w:val="005B046E"/>
    <w:rsid w:val="005B048F"/>
    <w:rsid w:val="005B05D8"/>
    <w:rsid w:val="005B0C09"/>
    <w:rsid w:val="005B1292"/>
    <w:rsid w:val="005B1B37"/>
    <w:rsid w:val="005B2D79"/>
    <w:rsid w:val="005B3142"/>
    <w:rsid w:val="005B3CCF"/>
    <w:rsid w:val="005B3D04"/>
    <w:rsid w:val="005B4F26"/>
    <w:rsid w:val="005B5F1C"/>
    <w:rsid w:val="005B603B"/>
    <w:rsid w:val="005B61A3"/>
    <w:rsid w:val="005B62D8"/>
    <w:rsid w:val="005B690F"/>
    <w:rsid w:val="005B6FA8"/>
    <w:rsid w:val="005B723F"/>
    <w:rsid w:val="005B7472"/>
    <w:rsid w:val="005B7868"/>
    <w:rsid w:val="005B7C1A"/>
    <w:rsid w:val="005C079D"/>
    <w:rsid w:val="005C21B1"/>
    <w:rsid w:val="005C2576"/>
    <w:rsid w:val="005C2961"/>
    <w:rsid w:val="005C37CA"/>
    <w:rsid w:val="005C4C14"/>
    <w:rsid w:val="005C5059"/>
    <w:rsid w:val="005C6523"/>
    <w:rsid w:val="005C66C1"/>
    <w:rsid w:val="005C6877"/>
    <w:rsid w:val="005C7255"/>
    <w:rsid w:val="005C72AA"/>
    <w:rsid w:val="005C73A7"/>
    <w:rsid w:val="005C75A1"/>
    <w:rsid w:val="005C785A"/>
    <w:rsid w:val="005C7C56"/>
    <w:rsid w:val="005D157E"/>
    <w:rsid w:val="005D176C"/>
    <w:rsid w:val="005D2D1F"/>
    <w:rsid w:val="005D338F"/>
    <w:rsid w:val="005D3B18"/>
    <w:rsid w:val="005D436D"/>
    <w:rsid w:val="005D48D9"/>
    <w:rsid w:val="005D57E8"/>
    <w:rsid w:val="005D5D31"/>
    <w:rsid w:val="005D6BA3"/>
    <w:rsid w:val="005D7143"/>
    <w:rsid w:val="005D7853"/>
    <w:rsid w:val="005E01EF"/>
    <w:rsid w:val="005E0ED4"/>
    <w:rsid w:val="005E10F9"/>
    <w:rsid w:val="005E3307"/>
    <w:rsid w:val="005E3B75"/>
    <w:rsid w:val="005E3D5D"/>
    <w:rsid w:val="005E4F28"/>
    <w:rsid w:val="005E5201"/>
    <w:rsid w:val="005E5642"/>
    <w:rsid w:val="005E5CA5"/>
    <w:rsid w:val="005E5D7E"/>
    <w:rsid w:val="005E665D"/>
    <w:rsid w:val="005F10C7"/>
    <w:rsid w:val="005F1113"/>
    <w:rsid w:val="005F176E"/>
    <w:rsid w:val="005F2166"/>
    <w:rsid w:val="005F26CF"/>
    <w:rsid w:val="005F3295"/>
    <w:rsid w:val="005F339A"/>
    <w:rsid w:val="005F3785"/>
    <w:rsid w:val="005F397C"/>
    <w:rsid w:val="005F3D85"/>
    <w:rsid w:val="005F3F8C"/>
    <w:rsid w:val="005F492F"/>
    <w:rsid w:val="005F55C4"/>
    <w:rsid w:val="005F5D80"/>
    <w:rsid w:val="005F6058"/>
    <w:rsid w:val="005F62F1"/>
    <w:rsid w:val="005F6AA5"/>
    <w:rsid w:val="005F6BC6"/>
    <w:rsid w:val="005F704C"/>
    <w:rsid w:val="005F7354"/>
    <w:rsid w:val="005F7A53"/>
    <w:rsid w:val="005F7AB3"/>
    <w:rsid w:val="005F7B15"/>
    <w:rsid w:val="005F7C37"/>
    <w:rsid w:val="005F7FE1"/>
    <w:rsid w:val="005F7FE4"/>
    <w:rsid w:val="006001B5"/>
    <w:rsid w:val="00601716"/>
    <w:rsid w:val="00602179"/>
    <w:rsid w:val="0060245B"/>
    <w:rsid w:val="0060247A"/>
    <w:rsid w:val="00603F0A"/>
    <w:rsid w:val="00604326"/>
    <w:rsid w:val="0060489B"/>
    <w:rsid w:val="00605828"/>
    <w:rsid w:val="00605961"/>
    <w:rsid w:val="00606B24"/>
    <w:rsid w:val="00607C03"/>
    <w:rsid w:val="00607C0C"/>
    <w:rsid w:val="00610347"/>
    <w:rsid w:val="00610B89"/>
    <w:rsid w:val="00611216"/>
    <w:rsid w:val="006112B1"/>
    <w:rsid w:val="00611304"/>
    <w:rsid w:val="00611415"/>
    <w:rsid w:val="00611DC0"/>
    <w:rsid w:val="00612175"/>
    <w:rsid w:val="00612E42"/>
    <w:rsid w:val="00612EC2"/>
    <w:rsid w:val="0061311B"/>
    <w:rsid w:val="00613998"/>
    <w:rsid w:val="00613DB4"/>
    <w:rsid w:val="00614689"/>
    <w:rsid w:val="00614F23"/>
    <w:rsid w:val="006155F4"/>
    <w:rsid w:val="00616A37"/>
    <w:rsid w:val="00616AF3"/>
    <w:rsid w:val="00616E5D"/>
    <w:rsid w:val="00616E70"/>
    <w:rsid w:val="00617006"/>
    <w:rsid w:val="0061705E"/>
    <w:rsid w:val="00617504"/>
    <w:rsid w:val="0062053B"/>
    <w:rsid w:val="006205F7"/>
    <w:rsid w:val="0062093D"/>
    <w:rsid w:val="00621034"/>
    <w:rsid w:val="00621277"/>
    <w:rsid w:val="006212D5"/>
    <w:rsid w:val="00621C3E"/>
    <w:rsid w:val="00621D6B"/>
    <w:rsid w:val="00621FCF"/>
    <w:rsid w:val="00622907"/>
    <w:rsid w:val="00623228"/>
    <w:rsid w:val="006243BA"/>
    <w:rsid w:val="00624AFA"/>
    <w:rsid w:val="00625160"/>
    <w:rsid w:val="006254AE"/>
    <w:rsid w:val="00625F58"/>
    <w:rsid w:val="00625FE4"/>
    <w:rsid w:val="00626A3B"/>
    <w:rsid w:val="00627042"/>
    <w:rsid w:val="00627638"/>
    <w:rsid w:val="006277C5"/>
    <w:rsid w:val="00627910"/>
    <w:rsid w:val="00627F97"/>
    <w:rsid w:val="00630A44"/>
    <w:rsid w:val="00630F40"/>
    <w:rsid w:val="00631CA2"/>
    <w:rsid w:val="00632DD3"/>
    <w:rsid w:val="00633693"/>
    <w:rsid w:val="00634616"/>
    <w:rsid w:val="006347A8"/>
    <w:rsid w:val="00635205"/>
    <w:rsid w:val="006352D4"/>
    <w:rsid w:val="00635F87"/>
    <w:rsid w:val="006365CD"/>
    <w:rsid w:val="00636A10"/>
    <w:rsid w:val="00636D5D"/>
    <w:rsid w:val="00636EF1"/>
    <w:rsid w:val="00637734"/>
    <w:rsid w:val="00637B28"/>
    <w:rsid w:val="00640048"/>
    <w:rsid w:val="006404D2"/>
    <w:rsid w:val="00641089"/>
    <w:rsid w:val="006410A6"/>
    <w:rsid w:val="00641C0C"/>
    <w:rsid w:val="00641F9F"/>
    <w:rsid w:val="0064265C"/>
    <w:rsid w:val="00643559"/>
    <w:rsid w:val="00643BD9"/>
    <w:rsid w:val="00643F71"/>
    <w:rsid w:val="0064404C"/>
    <w:rsid w:val="0064597A"/>
    <w:rsid w:val="00645D70"/>
    <w:rsid w:val="006461F6"/>
    <w:rsid w:val="00646847"/>
    <w:rsid w:val="006468C1"/>
    <w:rsid w:val="00646F0C"/>
    <w:rsid w:val="00647258"/>
    <w:rsid w:val="00647877"/>
    <w:rsid w:val="00647F63"/>
    <w:rsid w:val="0065015C"/>
    <w:rsid w:val="0065045C"/>
    <w:rsid w:val="006505EC"/>
    <w:rsid w:val="00650701"/>
    <w:rsid w:val="00650967"/>
    <w:rsid w:val="00650BC5"/>
    <w:rsid w:val="00650FBF"/>
    <w:rsid w:val="00650FFD"/>
    <w:rsid w:val="00651913"/>
    <w:rsid w:val="00651D9B"/>
    <w:rsid w:val="00652446"/>
    <w:rsid w:val="00652681"/>
    <w:rsid w:val="00652934"/>
    <w:rsid w:val="00654693"/>
    <w:rsid w:val="0065469F"/>
    <w:rsid w:val="006547A8"/>
    <w:rsid w:val="006549F4"/>
    <w:rsid w:val="00654B88"/>
    <w:rsid w:val="0065510F"/>
    <w:rsid w:val="00656690"/>
    <w:rsid w:val="00657E73"/>
    <w:rsid w:val="006619BA"/>
    <w:rsid w:val="00661B3C"/>
    <w:rsid w:val="00662F66"/>
    <w:rsid w:val="0066379A"/>
    <w:rsid w:val="00663AA5"/>
    <w:rsid w:val="00664547"/>
    <w:rsid w:val="0066458D"/>
    <w:rsid w:val="0066463D"/>
    <w:rsid w:val="00664AF0"/>
    <w:rsid w:val="00664D71"/>
    <w:rsid w:val="00665256"/>
    <w:rsid w:val="0066561C"/>
    <w:rsid w:val="006657CB"/>
    <w:rsid w:val="00666D61"/>
    <w:rsid w:val="00667204"/>
    <w:rsid w:val="006672A4"/>
    <w:rsid w:val="00667F0C"/>
    <w:rsid w:val="00670074"/>
    <w:rsid w:val="00671445"/>
    <w:rsid w:val="00671C16"/>
    <w:rsid w:val="00671CD9"/>
    <w:rsid w:val="00671ED9"/>
    <w:rsid w:val="0067213A"/>
    <w:rsid w:val="00672293"/>
    <w:rsid w:val="00672853"/>
    <w:rsid w:val="00672C99"/>
    <w:rsid w:val="00673981"/>
    <w:rsid w:val="006755BB"/>
    <w:rsid w:val="0067607B"/>
    <w:rsid w:val="0067630F"/>
    <w:rsid w:val="00676391"/>
    <w:rsid w:val="00676BB5"/>
    <w:rsid w:val="00676F52"/>
    <w:rsid w:val="006770E9"/>
    <w:rsid w:val="00677C64"/>
    <w:rsid w:val="006811B7"/>
    <w:rsid w:val="0068169C"/>
    <w:rsid w:val="00682183"/>
    <w:rsid w:val="00683DEC"/>
    <w:rsid w:val="00684043"/>
    <w:rsid w:val="006846B2"/>
    <w:rsid w:val="00684A4B"/>
    <w:rsid w:val="00684C30"/>
    <w:rsid w:val="00685172"/>
    <w:rsid w:val="0068575B"/>
    <w:rsid w:val="00685E6B"/>
    <w:rsid w:val="00686177"/>
    <w:rsid w:val="006865CA"/>
    <w:rsid w:val="00686819"/>
    <w:rsid w:val="00686B97"/>
    <w:rsid w:val="00686CBB"/>
    <w:rsid w:val="00687A15"/>
    <w:rsid w:val="00687BA3"/>
    <w:rsid w:val="00687E8E"/>
    <w:rsid w:val="0069074D"/>
    <w:rsid w:val="006912DA"/>
    <w:rsid w:val="00691B88"/>
    <w:rsid w:val="0069204C"/>
    <w:rsid w:val="006923C9"/>
    <w:rsid w:val="00692A73"/>
    <w:rsid w:val="00692CC1"/>
    <w:rsid w:val="006932A7"/>
    <w:rsid w:val="00693D76"/>
    <w:rsid w:val="00693FED"/>
    <w:rsid w:val="00695E8F"/>
    <w:rsid w:val="00695F00"/>
    <w:rsid w:val="00696186"/>
    <w:rsid w:val="00696C04"/>
    <w:rsid w:val="006977B6"/>
    <w:rsid w:val="00697B56"/>
    <w:rsid w:val="00697D45"/>
    <w:rsid w:val="006A01FE"/>
    <w:rsid w:val="006A05AE"/>
    <w:rsid w:val="006A23D6"/>
    <w:rsid w:val="006A2A74"/>
    <w:rsid w:val="006A3220"/>
    <w:rsid w:val="006A3451"/>
    <w:rsid w:val="006A3A2F"/>
    <w:rsid w:val="006A4169"/>
    <w:rsid w:val="006A43C8"/>
    <w:rsid w:val="006A4A71"/>
    <w:rsid w:val="006A4ACD"/>
    <w:rsid w:val="006A5186"/>
    <w:rsid w:val="006A5F91"/>
    <w:rsid w:val="006A689B"/>
    <w:rsid w:val="006A6E7B"/>
    <w:rsid w:val="006A742D"/>
    <w:rsid w:val="006A79FF"/>
    <w:rsid w:val="006B0AC6"/>
    <w:rsid w:val="006B0D5A"/>
    <w:rsid w:val="006B1051"/>
    <w:rsid w:val="006B129A"/>
    <w:rsid w:val="006B1598"/>
    <w:rsid w:val="006B15F5"/>
    <w:rsid w:val="006B1D9B"/>
    <w:rsid w:val="006B35A8"/>
    <w:rsid w:val="006B3BF8"/>
    <w:rsid w:val="006B3C94"/>
    <w:rsid w:val="006B5DAD"/>
    <w:rsid w:val="006B5FA3"/>
    <w:rsid w:val="006B6791"/>
    <w:rsid w:val="006B6AFA"/>
    <w:rsid w:val="006B7843"/>
    <w:rsid w:val="006B79FD"/>
    <w:rsid w:val="006C0B09"/>
    <w:rsid w:val="006C0B1E"/>
    <w:rsid w:val="006C0D46"/>
    <w:rsid w:val="006C1286"/>
    <w:rsid w:val="006C1719"/>
    <w:rsid w:val="006C1720"/>
    <w:rsid w:val="006C23EA"/>
    <w:rsid w:val="006C24A9"/>
    <w:rsid w:val="006C3532"/>
    <w:rsid w:val="006C3924"/>
    <w:rsid w:val="006C3CAD"/>
    <w:rsid w:val="006C57F8"/>
    <w:rsid w:val="006C7001"/>
    <w:rsid w:val="006C7339"/>
    <w:rsid w:val="006C7B68"/>
    <w:rsid w:val="006C7C0A"/>
    <w:rsid w:val="006D0ABE"/>
    <w:rsid w:val="006D0CCE"/>
    <w:rsid w:val="006D0DAA"/>
    <w:rsid w:val="006D2C3A"/>
    <w:rsid w:val="006D2D2A"/>
    <w:rsid w:val="006D3DB9"/>
    <w:rsid w:val="006D3E54"/>
    <w:rsid w:val="006D46C5"/>
    <w:rsid w:val="006D4859"/>
    <w:rsid w:val="006D4B1E"/>
    <w:rsid w:val="006D5184"/>
    <w:rsid w:val="006D6049"/>
    <w:rsid w:val="006E007D"/>
    <w:rsid w:val="006E00D4"/>
    <w:rsid w:val="006E0DFA"/>
    <w:rsid w:val="006E0E30"/>
    <w:rsid w:val="006E25DE"/>
    <w:rsid w:val="006E2FC9"/>
    <w:rsid w:val="006E35EB"/>
    <w:rsid w:val="006E3A12"/>
    <w:rsid w:val="006E3AA1"/>
    <w:rsid w:val="006E4AD8"/>
    <w:rsid w:val="006E5692"/>
    <w:rsid w:val="006E58BE"/>
    <w:rsid w:val="006E5C99"/>
    <w:rsid w:val="006E6BC5"/>
    <w:rsid w:val="006F0834"/>
    <w:rsid w:val="006F0BAD"/>
    <w:rsid w:val="006F2E07"/>
    <w:rsid w:val="006F361F"/>
    <w:rsid w:val="006F5060"/>
    <w:rsid w:val="006F57F0"/>
    <w:rsid w:val="006F6884"/>
    <w:rsid w:val="006F6920"/>
    <w:rsid w:val="006F698A"/>
    <w:rsid w:val="006F7258"/>
    <w:rsid w:val="006F76E9"/>
    <w:rsid w:val="0070089F"/>
    <w:rsid w:val="007008C4"/>
    <w:rsid w:val="00701D77"/>
    <w:rsid w:val="00701E03"/>
    <w:rsid w:val="007036A8"/>
    <w:rsid w:val="007036BC"/>
    <w:rsid w:val="00703A11"/>
    <w:rsid w:val="00704978"/>
    <w:rsid w:val="00704DFF"/>
    <w:rsid w:val="00705A5E"/>
    <w:rsid w:val="00705AD9"/>
    <w:rsid w:val="00705AE4"/>
    <w:rsid w:val="00706B84"/>
    <w:rsid w:val="00707BF2"/>
    <w:rsid w:val="007105E2"/>
    <w:rsid w:val="00710C92"/>
    <w:rsid w:val="00712186"/>
    <w:rsid w:val="00713225"/>
    <w:rsid w:val="007134D1"/>
    <w:rsid w:val="00713B03"/>
    <w:rsid w:val="007143AF"/>
    <w:rsid w:val="007144AE"/>
    <w:rsid w:val="00714EF4"/>
    <w:rsid w:val="00715131"/>
    <w:rsid w:val="0071588C"/>
    <w:rsid w:val="00715F28"/>
    <w:rsid w:val="0071663F"/>
    <w:rsid w:val="00716B62"/>
    <w:rsid w:val="00716FE2"/>
    <w:rsid w:val="007176AA"/>
    <w:rsid w:val="007179A8"/>
    <w:rsid w:val="00717A62"/>
    <w:rsid w:val="007205CC"/>
    <w:rsid w:val="00720785"/>
    <w:rsid w:val="00720D1C"/>
    <w:rsid w:val="00720EFB"/>
    <w:rsid w:val="00721010"/>
    <w:rsid w:val="00721487"/>
    <w:rsid w:val="007218F3"/>
    <w:rsid w:val="00721A1C"/>
    <w:rsid w:val="007226BC"/>
    <w:rsid w:val="00722788"/>
    <w:rsid w:val="0072320D"/>
    <w:rsid w:val="0072322A"/>
    <w:rsid w:val="0072358E"/>
    <w:rsid w:val="007236A3"/>
    <w:rsid w:val="0072373B"/>
    <w:rsid w:val="00723B00"/>
    <w:rsid w:val="00724507"/>
    <w:rsid w:val="007249C9"/>
    <w:rsid w:val="00724B96"/>
    <w:rsid w:val="00724BA8"/>
    <w:rsid w:val="00726A5F"/>
    <w:rsid w:val="00727DEE"/>
    <w:rsid w:val="00730E63"/>
    <w:rsid w:val="00731067"/>
    <w:rsid w:val="00732BA3"/>
    <w:rsid w:val="00733830"/>
    <w:rsid w:val="00733AFC"/>
    <w:rsid w:val="00733B02"/>
    <w:rsid w:val="007342B1"/>
    <w:rsid w:val="00734C2F"/>
    <w:rsid w:val="00734F45"/>
    <w:rsid w:val="007358B2"/>
    <w:rsid w:val="00736128"/>
    <w:rsid w:val="00736704"/>
    <w:rsid w:val="00736A9F"/>
    <w:rsid w:val="00736DD1"/>
    <w:rsid w:val="0074018A"/>
    <w:rsid w:val="00740885"/>
    <w:rsid w:val="00740DFD"/>
    <w:rsid w:val="0074138B"/>
    <w:rsid w:val="007422F2"/>
    <w:rsid w:val="00742528"/>
    <w:rsid w:val="007426B4"/>
    <w:rsid w:val="0074288E"/>
    <w:rsid w:val="00742F3B"/>
    <w:rsid w:val="00743E05"/>
    <w:rsid w:val="007457E7"/>
    <w:rsid w:val="0074591D"/>
    <w:rsid w:val="0074603C"/>
    <w:rsid w:val="00746490"/>
    <w:rsid w:val="00747A3C"/>
    <w:rsid w:val="00747FF9"/>
    <w:rsid w:val="007507F6"/>
    <w:rsid w:val="0075098A"/>
    <w:rsid w:val="00750AD4"/>
    <w:rsid w:val="00751239"/>
    <w:rsid w:val="00751774"/>
    <w:rsid w:val="00751AA3"/>
    <w:rsid w:val="00751D80"/>
    <w:rsid w:val="00751F63"/>
    <w:rsid w:val="00752396"/>
    <w:rsid w:val="00752B24"/>
    <w:rsid w:val="007532D2"/>
    <w:rsid w:val="0075356E"/>
    <w:rsid w:val="007547C2"/>
    <w:rsid w:val="007549B0"/>
    <w:rsid w:val="00754A54"/>
    <w:rsid w:val="00754F4B"/>
    <w:rsid w:val="00755801"/>
    <w:rsid w:val="00755918"/>
    <w:rsid w:val="007561AC"/>
    <w:rsid w:val="007563CD"/>
    <w:rsid w:val="007564AC"/>
    <w:rsid w:val="00757037"/>
    <w:rsid w:val="00757908"/>
    <w:rsid w:val="007609AB"/>
    <w:rsid w:val="00760C20"/>
    <w:rsid w:val="007615E3"/>
    <w:rsid w:val="0076177E"/>
    <w:rsid w:val="00761ED5"/>
    <w:rsid w:val="00762289"/>
    <w:rsid w:val="0076247B"/>
    <w:rsid w:val="00762737"/>
    <w:rsid w:val="007629FD"/>
    <w:rsid w:val="00763265"/>
    <w:rsid w:val="007633C0"/>
    <w:rsid w:val="00763E31"/>
    <w:rsid w:val="00763FB0"/>
    <w:rsid w:val="00764758"/>
    <w:rsid w:val="007647BD"/>
    <w:rsid w:val="007652FE"/>
    <w:rsid w:val="007657D7"/>
    <w:rsid w:val="00766C29"/>
    <w:rsid w:val="00766DF6"/>
    <w:rsid w:val="007674B9"/>
    <w:rsid w:val="0077024F"/>
    <w:rsid w:val="0077045F"/>
    <w:rsid w:val="00770498"/>
    <w:rsid w:val="00770851"/>
    <w:rsid w:val="00770A46"/>
    <w:rsid w:val="00770D5B"/>
    <w:rsid w:val="00771D1A"/>
    <w:rsid w:val="007724DF"/>
    <w:rsid w:val="0077296F"/>
    <w:rsid w:val="00772C4B"/>
    <w:rsid w:val="00773160"/>
    <w:rsid w:val="007735C6"/>
    <w:rsid w:val="00773BAC"/>
    <w:rsid w:val="00774AF3"/>
    <w:rsid w:val="00774D07"/>
    <w:rsid w:val="0077774B"/>
    <w:rsid w:val="00777864"/>
    <w:rsid w:val="00777E7C"/>
    <w:rsid w:val="00780587"/>
    <w:rsid w:val="0078108C"/>
    <w:rsid w:val="00781640"/>
    <w:rsid w:val="0078187C"/>
    <w:rsid w:val="0078230B"/>
    <w:rsid w:val="00782411"/>
    <w:rsid w:val="00783074"/>
    <w:rsid w:val="00783888"/>
    <w:rsid w:val="00783FF9"/>
    <w:rsid w:val="007849C3"/>
    <w:rsid w:val="00784E76"/>
    <w:rsid w:val="0078553F"/>
    <w:rsid w:val="007861AA"/>
    <w:rsid w:val="007865F5"/>
    <w:rsid w:val="00786A30"/>
    <w:rsid w:val="00790F62"/>
    <w:rsid w:val="00791B28"/>
    <w:rsid w:val="00792B46"/>
    <w:rsid w:val="0079323C"/>
    <w:rsid w:val="007934A8"/>
    <w:rsid w:val="007934DA"/>
    <w:rsid w:val="00793820"/>
    <w:rsid w:val="00793B27"/>
    <w:rsid w:val="00794074"/>
    <w:rsid w:val="00794D9A"/>
    <w:rsid w:val="00795242"/>
    <w:rsid w:val="00795CEE"/>
    <w:rsid w:val="00796FDC"/>
    <w:rsid w:val="00797DC6"/>
    <w:rsid w:val="00797FCC"/>
    <w:rsid w:val="007A03A3"/>
    <w:rsid w:val="007A09BE"/>
    <w:rsid w:val="007A1267"/>
    <w:rsid w:val="007A1AD0"/>
    <w:rsid w:val="007A22F2"/>
    <w:rsid w:val="007A2BB5"/>
    <w:rsid w:val="007A3182"/>
    <w:rsid w:val="007A3C27"/>
    <w:rsid w:val="007A5934"/>
    <w:rsid w:val="007A633A"/>
    <w:rsid w:val="007A6A92"/>
    <w:rsid w:val="007A6BF5"/>
    <w:rsid w:val="007B073D"/>
    <w:rsid w:val="007B1353"/>
    <w:rsid w:val="007B1733"/>
    <w:rsid w:val="007B17CE"/>
    <w:rsid w:val="007B1D1C"/>
    <w:rsid w:val="007B1EEE"/>
    <w:rsid w:val="007B1F0D"/>
    <w:rsid w:val="007B2B3A"/>
    <w:rsid w:val="007B2E77"/>
    <w:rsid w:val="007B3D27"/>
    <w:rsid w:val="007B4D03"/>
    <w:rsid w:val="007B5098"/>
    <w:rsid w:val="007B5125"/>
    <w:rsid w:val="007B58AD"/>
    <w:rsid w:val="007B62AE"/>
    <w:rsid w:val="007B6A23"/>
    <w:rsid w:val="007B7399"/>
    <w:rsid w:val="007C0575"/>
    <w:rsid w:val="007C0EA1"/>
    <w:rsid w:val="007C22C6"/>
    <w:rsid w:val="007C2B86"/>
    <w:rsid w:val="007C35C4"/>
    <w:rsid w:val="007C3FB4"/>
    <w:rsid w:val="007C4452"/>
    <w:rsid w:val="007C4724"/>
    <w:rsid w:val="007C4E78"/>
    <w:rsid w:val="007C4EDE"/>
    <w:rsid w:val="007C5562"/>
    <w:rsid w:val="007C62EB"/>
    <w:rsid w:val="007C639B"/>
    <w:rsid w:val="007C6778"/>
    <w:rsid w:val="007C67F6"/>
    <w:rsid w:val="007C75F9"/>
    <w:rsid w:val="007C7656"/>
    <w:rsid w:val="007D0376"/>
    <w:rsid w:val="007D09F6"/>
    <w:rsid w:val="007D19B9"/>
    <w:rsid w:val="007D1ECE"/>
    <w:rsid w:val="007D2844"/>
    <w:rsid w:val="007D2890"/>
    <w:rsid w:val="007D2A21"/>
    <w:rsid w:val="007D3393"/>
    <w:rsid w:val="007D33A6"/>
    <w:rsid w:val="007D34A5"/>
    <w:rsid w:val="007D34F1"/>
    <w:rsid w:val="007D3783"/>
    <w:rsid w:val="007D40A5"/>
    <w:rsid w:val="007D447B"/>
    <w:rsid w:val="007D48A0"/>
    <w:rsid w:val="007D5BDA"/>
    <w:rsid w:val="007D679C"/>
    <w:rsid w:val="007D69D8"/>
    <w:rsid w:val="007D7045"/>
    <w:rsid w:val="007D7590"/>
    <w:rsid w:val="007D7720"/>
    <w:rsid w:val="007D7799"/>
    <w:rsid w:val="007D7D1E"/>
    <w:rsid w:val="007E058F"/>
    <w:rsid w:val="007E0EAF"/>
    <w:rsid w:val="007E1206"/>
    <w:rsid w:val="007E26F1"/>
    <w:rsid w:val="007E2B0C"/>
    <w:rsid w:val="007E394E"/>
    <w:rsid w:val="007E520E"/>
    <w:rsid w:val="007E5901"/>
    <w:rsid w:val="007E5A74"/>
    <w:rsid w:val="007E7036"/>
    <w:rsid w:val="007E7150"/>
    <w:rsid w:val="007E754D"/>
    <w:rsid w:val="007E76D5"/>
    <w:rsid w:val="007E7EC7"/>
    <w:rsid w:val="007F01D9"/>
    <w:rsid w:val="007F041B"/>
    <w:rsid w:val="007F11FD"/>
    <w:rsid w:val="007F18B0"/>
    <w:rsid w:val="007F1BBF"/>
    <w:rsid w:val="007F33D7"/>
    <w:rsid w:val="007F3689"/>
    <w:rsid w:val="007F4311"/>
    <w:rsid w:val="007F47DC"/>
    <w:rsid w:val="007F4DA3"/>
    <w:rsid w:val="007F5452"/>
    <w:rsid w:val="007F6498"/>
    <w:rsid w:val="007F65EC"/>
    <w:rsid w:val="007F68AE"/>
    <w:rsid w:val="007F6D55"/>
    <w:rsid w:val="00800DE2"/>
    <w:rsid w:val="00801233"/>
    <w:rsid w:val="00802224"/>
    <w:rsid w:val="00802909"/>
    <w:rsid w:val="00802F24"/>
    <w:rsid w:val="00803890"/>
    <w:rsid w:val="00803ABE"/>
    <w:rsid w:val="00804306"/>
    <w:rsid w:val="008050E3"/>
    <w:rsid w:val="008055F1"/>
    <w:rsid w:val="0080655B"/>
    <w:rsid w:val="008068B7"/>
    <w:rsid w:val="00807144"/>
    <w:rsid w:val="008074E8"/>
    <w:rsid w:val="008107A0"/>
    <w:rsid w:val="00811004"/>
    <w:rsid w:val="00811156"/>
    <w:rsid w:val="00811696"/>
    <w:rsid w:val="00811734"/>
    <w:rsid w:val="00811B5D"/>
    <w:rsid w:val="00812036"/>
    <w:rsid w:val="00812436"/>
    <w:rsid w:val="008125D3"/>
    <w:rsid w:val="00812A28"/>
    <w:rsid w:val="00813004"/>
    <w:rsid w:val="0081319A"/>
    <w:rsid w:val="00813A25"/>
    <w:rsid w:val="0081404C"/>
    <w:rsid w:val="00814081"/>
    <w:rsid w:val="0081476D"/>
    <w:rsid w:val="008147EE"/>
    <w:rsid w:val="0081493A"/>
    <w:rsid w:val="008166A1"/>
    <w:rsid w:val="0081678D"/>
    <w:rsid w:val="008169D5"/>
    <w:rsid w:val="00816DF5"/>
    <w:rsid w:val="00817133"/>
    <w:rsid w:val="0081723C"/>
    <w:rsid w:val="00817490"/>
    <w:rsid w:val="0081766B"/>
    <w:rsid w:val="0082080D"/>
    <w:rsid w:val="00820898"/>
    <w:rsid w:val="00820D76"/>
    <w:rsid w:val="008219D1"/>
    <w:rsid w:val="00821E02"/>
    <w:rsid w:val="00821E89"/>
    <w:rsid w:val="00821FD7"/>
    <w:rsid w:val="00822581"/>
    <w:rsid w:val="008229C7"/>
    <w:rsid w:val="00822ECF"/>
    <w:rsid w:val="00823211"/>
    <w:rsid w:val="0082410B"/>
    <w:rsid w:val="008247B4"/>
    <w:rsid w:val="00825A94"/>
    <w:rsid w:val="00826B78"/>
    <w:rsid w:val="008274B3"/>
    <w:rsid w:val="0082760C"/>
    <w:rsid w:val="00827C73"/>
    <w:rsid w:val="008300A1"/>
    <w:rsid w:val="008303AC"/>
    <w:rsid w:val="00830475"/>
    <w:rsid w:val="00831530"/>
    <w:rsid w:val="0083156F"/>
    <w:rsid w:val="00831628"/>
    <w:rsid w:val="0083395D"/>
    <w:rsid w:val="008339F4"/>
    <w:rsid w:val="00833AE5"/>
    <w:rsid w:val="00833D92"/>
    <w:rsid w:val="00834E97"/>
    <w:rsid w:val="00835159"/>
    <w:rsid w:val="008353F5"/>
    <w:rsid w:val="008360F7"/>
    <w:rsid w:val="008365AF"/>
    <w:rsid w:val="008367AA"/>
    <w:rsid w:val="00837F38"/>
    <w:rsid w:val="00837F9F"/>
    <w:rsid w:val="0084024F"/>
    <w:rsid w:val="00840773"/>
    <w:rsid w:val="00840FC4"/>
    <w:rsid w:val="00841200"/>
    <w:rsid w:val="0084175B"/>
    <w:rsid w:val="0084184E"/>
    <w:rsid w:val="00842064"/>
    <w:rsid w:val="00842D5D"/>
    <w:rsid w:val="008440BB"/>
    <w:rsid w:val="008442D9"/>
    <w:rsid w:val="00844B03"/>
    <w:rsid w:val="008454FF"/>
    <w:rsid w:val="00845879"/>
    <w:rsid w:val="00846F4F"/>
    <w:rsid w:val="0084758F"/>
    <w:rsid w:val="00847590"/>
    <w:rsid w:val="00847CC3"/>
    <w:rsid w:val="0085076B"/>
    <w:rsid w:val="00850FF1"/>
    <w:rsid w:val="008511BF"/>
    <w:rsid w:val="00851A35"/>
    <w:rsid w:val="008523BF"/>
    <w:rsid w:val="00852FDF"/>
    <w:rsid w:val="00853BAB"/>
    <w:rsid w:val="00853C17"/>
    <w:rsid w:val="00853F12"/>
    <w:rsid w:val="00854623"/>
    <w:rsid w:val="00854E8D"/>
    <w:rsid w:val="008550BB"/>
    <w:rsid w:val="00855B81"/>
    <w:rsid w:val="00856047"/>
    <w:rsid w:val="00856197"/>
    <w:rsid w:val="00856685"/>
    <w:rsid w:val="008566C1"/>
    <w:rsid w:val="00857729"/>
    <w:rsid w:val="0085781E"/>
    <w:rsid w:val="00857983"/>
    <w:rsid w:val="00860128"/>
    <w:rsid w:val="008601BE"/>
    <w:rsid w:val="00860AEE"/>
    <w:rsid w:val="00860D75"/>
    <w:rsid w:val="008612A1"/>
    <w:rsid w:val="008618E5"/>
    <w:rsid w:val="00861B4D"/>
    <w:rsid w:val="00861BB5"/>
    <w:rsid w:val="0086217E"/>
    <w:rsid w:val="00862785"/>
    <w:rsid w:val="00862B5B"/>
    <w:rsid w:val="0086350C"/>
    <w:rsid w:val="00863BFD"/>
    <w:rsid w:val="0086431E"/>
    <w:rsid w:val="00864BD8"/>
    <w:rsid w:val="00864F1F"/>
    <w:rsid w:val="00865A99"/>
    <w:rsid w:val="008663A1"/>
    <w:rsid w:val="0086699A"/>
    <w:rsid w:val="00866F2E"/>
    <w:rsid w:val="0086715E"/>
    <w:rsid w:val="008671B6"/>
    <w:rsid w:val="008677E1"/>
    <w:rsid w:val="00870466"/>
    <w:rsid w:val="00870596"/>
    <w:rsid w:val="008706B9"/>
    <w:rsid w:val="00870AFD"/>
    <w:rsid w:val="00870CE3"/>
    <w:rsid w:val="00870D30"/>
    <w:rsid w:val="0087130E"/>
    <w:rsid w:val="00871604"/>
    <w:rsid w:val="00872D3C"/>
    <w:rsid w:val="00873D49"/>
    <w:rsid w:val="00873DB9"/>
    <w:rsid w:val="008747C8"/>
    <w:rsid w:val="00874DE0"/>
    <w:rsid w:val="00875CD0"/>
    <w:rsid w:val="00876334"/>
    <w:rsid w:val="00876D26"/>
    <w:rsid w:val="00876E29"/>
    <w:rsid w:val="008772D9"/>
    <w:rsid w:val="008773C3"/>
    <w:rsid w:val="0087746E"/>
    <w:rsid w:val="008779DF"/>
    <w:rsid w:val="00880A1B"/>
    <w:rsid w:val="00880C3A"/>
    <w:rsid w:val="00881E2C"/>
    <w:rsid w:val="00882132"/>
    <w:rsid w:val="00882A21"/>
    <w:rsid w:val="00883601"/>
    <w:rsid w:val="008849E8"/>
    <w:rsid w:val="00884CF0"/>
    <w:rsid w:val="00884FD3"/>
    <w:rsid w:val="00885309"/>
    <w:rsid w:val="008854BF"/>
    <w:rsid w:val="00885E9C"/>
    <w:rsid w:val="00886E67"/>
    <w:rsid w:val="0088728A"/>
    <w:rsid w:val="00887AAC"/>
    <w:rsid w:val="00887C10"/>
    <w:rsid w:val="00887C88"/>
    <w:rsid w:val="00887F9A"/>
    <w:rsid w:val="00890E98"/>
    <w:rsid w:val="00891145"/>
    <w:rsid w:val="00891356"/>
    <w:rsid w:val="008913AC"/>
    <w:rsid w:val="008918DD"/>
    <w:rsid w:val="00892132"/>
    <w:rsid w:val="00892937"/>
    <w:rsid w:val="00892DBD"/>
    <w:rsid w:val="0089345C"/>
    <w:rsid w:val="00893B9B"/>
    <w:rsid w:val="00894DF2"/>
    <w:rsid w:val="00895447"/>
    <w:rsid w:val="0089588B"/>
    <w:rsid w:val="008959E1"/>
    <w:rsid w:val="00896770"/>
    <w:rsid w:val="00897813"/>
    <w:rsid w:val="008A123B"/>
    <w:rsid w:val="008A13E2"/>
    <w:rsid w:val="008A2324"/>
    <w:rsid w:val="008A26E3"/>
    <w:rsid w:val="008A29A8"/>
    <w:rsid w:val="008A5EDC"/>
    <w:rsid w:val="008A6516"/>
    <w:rsid w:val="008A752E"/>
    <w:rsid w:val="008B03FA"/>
    <w:rsid w:val="008B0413"/>
    <w:rsid w:val="008B1819"/>
    <w:rsid w:val="008B1AD2"/>
    <w:rsid w:val="008B232C"/>
    <w:rsid w:val="008B25BA"/>
    <w:rsid w:val="008B2AB5"/>
    <w:rsid w:val="008B3223"/>
    <w:rsid w:val="008B368D"/>
    <w:rsid w:val="008B394C"/>
    <w:rsid w:val="008B47C7"/>
    <w:rsid w:val="008B4DF7"/>
    <w:rsid w:val="008B59C5"/>
    <w:rsid w:val="008B5E7A"/>
    <w:rsid w:val="008B6421"/>
    <w:rsid w:val="008B7A23"/>
    <w:rsid w:val="008C043D"/>
    <w:rsid w:val="008C0DC6"/>
    <w:rsid w:val="008C0E9F"/>
    <w:rsid w:val="008C149E"/>
    <w:rsid w:val="008C18C8"/>
    <w:rsid w:val="008C1B52"/>
    <w:rsid w:val="008C1F0A"/>
    <w:rsid w:val="008C20A0"/>
    <w:rsid w:val="008C3582"/>
    <w:rsid w:val="008C3A44"/>
    <w:rsid w:val="008C671C"/>
    <w:rsid w:val="008C6A4C"/>
    <w:rsid w:val="008C760B"/>
    <w:rsid w:val="008C78FF"/>
    <w:rsid w:val="008D0007"/>
    <w:rsid w:val="008D0B15"/>
    <w:rsid w:val="008D0DD7"/>
    <w:rsid w:val="008D0E45"/>
    <w:rsid w:val="008D1C28"/>
    <w:rsid w:val="008D1E2E"/>
    <w:rsid w:val="008D30BD"/>
    <w:rsid w:val="008D31B3"/>
    <w:rsid w:val="008D3A9E"/>
    <w:rsid w:val="008D4635"/>
    <w:rsid w:val="008D4A2A"/>
    <w:rsid w:val="008D4E0C"/>
    <w:rsid w:val="008D5224"/>
    <w:rsid w:val="008D5273"/>
    <w:rsid w:val="008D56D4"/>
    <w:rsid w:val="008D5751"/>
    <w:rsid w:val="008D5A33"/>
    <w:rsid w:val="008D5E03"/>
    <w:rsid w:val="008D5F11"/>
    <w:rsid w:val="008D652B"/>
    <w:rsid w:val="008D66C9"/>
    <w:rsid w:val="008D66F2"/>
    <w:rsid w:val="008D6C4A"/>
    <w:rsid w:val="008D76A8"/>
    <w:rsid w:val="008D7E6D"/>
    <w:rsid w:val="008D7F37"/>
    <w:rsid w:val="008E0493"/>
    <w:rsid w:val="008E091D"/>
    <w:rsid w:val="008E32C1"/>
    <w:rsid w:val="008E3F9E"/>
    <w:rsid w:val="008E412E"/>
    <w:rsid w:val="008E4214"/>
    <w:rsid w:val="008E458A"/>
    <w:rsid w:val="008E4D45"/>
    <w:rsid w:val="008E4E13"/>
    <w:rsid w:val="008E52A5"/>
    <w:rsid w:val="008E546A"/>
    <w:rsid w:val="008E59E1"/>
    <w:rsid w:val="008E5AD5"/>
    <w:rsid w:val="008E5E03"/>
    <w:rsid w:val="008E67A8"/>
    <w:rsid w:val="008E6B7D"/>
    <w:rsid w:val="008E6E01"/>
    <w:rsid w:val="008E6FD7"/>
    <w:rsid w:val="008E718E"/>
    <w:rsid w:val="008E78D0"/>
    <w:rsid w:val="008E7AB7"/>
    <w:rsid w:val="008F1209"/>
    <w:rsid w:val="008F2114"/>
    <w:rsid w:val="008F21CF"/>
    <w:rsid w:val="008F238E"/>
    <w:rsid w:val="008F272F"/>
    <w:rsid w:val="008F2C8C"/>
    <w:rsid w:val="008F3851"/>
    <w:rsid w:val="008F40AD"/>
    <w:rsid w:val="008F49D4"/>
    <w:rsid w:val="008F4A8C"/>
    <w:rsid w:val="008F5319"/>
    <w:rsid w:val="0090050C"/>
    <w:rsid w:val="0090144D"/>
    <w:rsid w:val="00901680"/>
    <w:rsid w:val="0090183B"/>
    <w:rsid w:val="0090191F"/>
    <w:rsid w:val="00901921"/>
    <w:rsid w:val="00901F6B"/>
    <w:rsid w:val="0090243F"/>
    <w:rsid w:val="00903811"/>
    <w:rsid w:val="00904446"/>
    <w:rsid w:val="00904765"/>
    <w:rsid w:val="00904854"/>
    <w:rsid w:val="00905A56"/>
    <w:rsid w:val="00906552"/>
    <w:rsid w:val="00906A0A"/>
    <w:rsid w:val="009073D1"/>
    <w:rsid w:val="00907917"/>
    <w:rsid w:val="00907F8B"/>
    <w:rsid w:val="0091013D"/>
    <w:rsid w:val="0091069B"/>
    <w:rsid w:val="0091269D"/>
    <w:rsid w:val="00912CD6"/>
    <w:rsid w:val="00912D4B"/>
    <w:rsid w:val="00913A26"/>
    <w:rsid w:val="00913B63"/>
    <w:rsid w:val="00913F9B"/>
    <w:rsid w:val="00914066"/>
    <w:rsid w:val="009142C7"/>
    <w:rsid w:val="009149DA"/>
    <w:rsid w:val="009154AE"/>
    <w:rsid w:val="00915858"/>
    <w:rsid w:val="00915E1E"/>
    <w:rsid w:val="00915EAE"/>
    <w:rsid w:val="0091633F"/>
    <w:rsid w:val="0091718C"/>
    <w:rsid w:val="009208FD"/>
    <w:rsid w:val="00920CFB"/>
    <w:rsid w:val="00921106"/>
    <w:rsid w:val="00921D44"/>
    <w:rsid w:val="00922DC8"/>
    <w:rsid w:val="00922FC1"/>
    <w:rsid w:val="0092382A"/>
    <w:rsid w:val="009249DA"/>
    <w:rsid w:val="009249EC"/>
    <w:rsid w:val="0092573B"/>
    <w:rsid w:val="00925842"/>
    <w:rsid w:val="00925E83"/>
    <w:rsid w:val="00926945"/>
    <w:rsid w:val="00926CDA"/>
    <w:rsid w:val="009270B5"/>
    <w:rsid w:val="00927B1F"/>
    <w:rsid w:val="009307F4"/>
    <w:rsid w:val="00930BE3"/>
    <w:rsid w:val="00931769"/>
    <w:rsid w:val="00931EA6"/>
    <w:rsid w:val="00931F6D"/>
    <w:rsid w:val="00933266"/>
    <w:rsid w:val="00933D73"/>
    <w:rsid w:val="00934DF3"/>
    <w:rsid w:val="0093527F"/>
    <w:rsid w:val="009360DB"/>
    <w:rsid w:val="0093626D"/>
    <w:rsid w:val="009368E6"/>
    <w:rsid w:val="00936931"/>
    <w:rsid w:val="00936B92"/>
    <w:rsid w:val="00936C2A"/>
    <w:rsid w:val="00937316"/>
    <w:rsid w:val="009376DE"/>
    <w:rsid w:val="00937970"/>
    <w:rsid w:val="00937EFE"/>
    <w:rsid w:val="009401D8"/>
    <w:rsid w:val="0094040B"/>
    <w:rsid w:val="0094072D"/>
    <w:rsid w:val="00940FB3"/>
    <w:rsid w:val="00941CF2"/>
    <w:rsid w:val="00941DDE"/>
    <w:rsid w:val="00941E81"/>
    <w:rsid w:val="00942307"/>
    <w:rsid w:val="009423D6"/>
    <w:rsid w:val="0094260A"/>
    <w:rsid w:val="00942624"/>
    <w:rsid w:val="00942EF2"/>
    <w:rsid w:val="00943A9F"/>
    <w:rsid w:val="009442AF"/>
    <w:rsid w:val="009442C4"/>
    <w:rsid w:val="0094440A"/>
    <w:rsid w:val="00944583"/>
    <w:rsid w:val="00944FB2"/>
    <w:rsid w:val="00945409"/>
    <w:rsid w:val="00945430"/>
    <w:rsid w:val="00945C70"/>
    <w:rsid w:val="00947CF2"/>
    <w:rsid w:val="0095049A"/>
    <w:rsid w:val="009511AF"/>
    <w:rsid w:val="00951244"/>
    <w:rsid w:val="00951417"/>
    <w:rsid w:val="00951885"/>
    <w:rsid w:val="00951A14"/>
    <w:rsid w:val="0095229F"/>
    <w:rsid w:val="00952665"/>
    <w:rsid w:val="00952E5A"/>
    <w:rsid w:val="009537AB"/>
    <w:rsid w:val="00953AD7"/>
    <w:rsid w:val="0095537D"/>
    <w:rsid w:val="0095549C"/>
    <w:rsid w:val="00955F21"/>
    <w:rsid w:val="00955F6C"/>
    <w:rsid w:val="0095638C"/>
    <w:rsid w:val="0095640F"/>
    <w:rsid w:val="00956704"/>
    <w:rsid w:val="009567E1"/>
    <w:rsid w:val="00957273"/>
    <w:rsid w:val="00957387"/>
    <w:rsid w:val="00957B04"/>
    <w:rsid w:val="00960155"/>
    <w:rsid w:val="0096086A"/>
    <w:rsid w:val="00960954"/>
    <w:rsid w:val="00960A04"/>
    <w:rsid w:val="009616DF"/>
    <w:rsid w:val="0096176E"/>
    <w:rsid w:val="00961F6B"/>
    <w:rsid w:val="0096356B"/>
    <w:rsid w:val="00963F9F"/>
    <w:rsid w:val="0096470A"/>
    <w:rsid w:val="00964BD5"/>
    <w:rsid w:val="00966268"/>
    <w:rsid w:val="0096652C"/>
    <w:rsid w:val="00967319"/>
    <w:rsid w:val="009674F7"/>
    <w:rsid w:val="00967954"/>
    <w:rsid w:val="009679D6"/>
    <w:rsid w:val="0097079A"/>
    <w:rsid w:val="009709B6"/>
    <w:rsid w:val="009716B8"/>
    <w:rsid w:val="009716F6"/>
    <w:rsid w:val="0097188F"/>
    <w:rsid w:val="00971E40"/>
    <w:rsid w:val="009724A0"/>
    <w:rsid w:val="00972FDF"/>
    <w:rsid w:val="009740CC"/>
    <w:rsid w:val="00974188"/>
    <w:rsid w:val="009768DB"/>
    <w:rsid w:val="00977194"/>
    <w:rsid w:val="009775FA"/>
    <w:rsid w:val="00977C21"/>
    <w:rsid w:val="00981113"/>
    <w:rsid w:val="00981B17"/>
    <w:rsid w:val="009833EA"/>
    <w:rsid w:val="00983EF0"/>
    <w:rsid w:val="009847CA"/>
    <w:rsid w:val="0098488E"/>
    <w:rsid w:val="009848BB"/>
    <w:rsid w:val="00985AF9"/>
    <w:rsid w:val="0098681F"/>
    <w:rsid w:val="00986C56"/>
    <w:rsid w:val="00986D44"/>
    <w:rsid w:val="009878E9"/>
    <w:rsid w:val="009909CA"/>
    <w:rsid w:val="00990E31"/>
    <w:rsid w:val="00991FFA"/>
    <w:rsid w:val="009922CF"/>
    <w:rsid w:val="0099295D"/>
    <w:rsid w:val="00992B2D"/>
    <w:rsid w:val="0099329B"/>
    <w:rsid w:val="009933B7"/>
    <w:rsid w:val="0099409A"/>
    <w:rsid w:val="0099509B"/>
    <w:rsid w:val="0099530A"/>
    <w:rsid w:val="0099650D"/>
    <w:rsid w:val="00996BF1"/>
    <w:rsid w:val="00997D26"/>
    <w:rsid w:val="00997DDC"/>
    <w:rsid w:val="009A04D6"/>
    <w:rsid w:val="009A07A3"/>
    <w:rsid w:val="009A0CE8"/>
    <w:rsid w:val="009A1975"/>
    <w:rsid w:val="009A2E5D"/>
    <w:rsid w:val="009A32EF"/>
    <w:rsid w:val="009A3424"/>
    <w:rsid w:val="009A3537"/>
    <w:rsid w:val="009A3539"/>
    <w:rsid w:val="009A3D0D"/>
    <w:rsid w:val="009A3DD9"/>
    <w:rsid w:val="009A48C6"/>
    <w:rsid w:val="009A5693"/>
    <w:rsid w:val="009A577E"/>
    <w:rsid w:val="009A7345"/>
    <w:rsid w:val="009B0CB9"/>
    <w:rsid w:val="009B1002"/>
    <w:rsid w:val="009B2679"/>
    <w:rsid w:val="009B2963"/>
    <w:rsid w:val="009B29A2"/>
    <w:rsid w:val="009B350B"/>
    <w:rsid w:val="009B3669"/>
    <w:rsid w:val="009B525A"/>
    <w:rsid w:val="009B5B6F"/>
    <w:rsid w:val="009B5E42"/>
    <w:rsid w:val="009B5F5A"/>
    <w:rsid w:val="009B6A21"/>
    <w:rsid w:val="009B6E75"/>
    <w:rsid w:val="009B7137"/>
    <w:rsid w:val="009C03C4"/>
    <w:rsid w:val="009C10E8"/>
    <w:rsid w:val="009C15DE"/>
    <w:rsid w:val="009C1F2B"/>
    <w:rsid w:val="009C36DA"/>
    <w:rsid w:val="009C3887"/>
    <w:rsid w:val="009C399B"/>
    <w:rsid w:val="009C3BFF"/>
    <w:rsid w:val="009C4DAF"/>
    <w:rsid w:val="009C6818"/>
    <w:rsid w:val="009C7518"/>
    <w:rsid w:val="009C7797"/>
    <w:rsid w:val="009C7CB2"/>
    <w:rsid w:val="009C7CE5"/>
    <w:rsid w:val="009D05E2"/>
    <w:rsid w:val="009D0C46"/>
    <w:rsid w:val="009D0DF6"/>
    <w:rsid w:val="009D1F20"/>
    <w:rsid w:val="009D2CC6"/>
    <w:rsid w:val="009D2E96"/>
    <w:rsid w:val="009D404A"/>
    <w:rsid w:val="009D44DD"/>
    <w:rsid w:val="009D5567"/>
    <w:rsid w:val="009D5B97"/>
    <w:rsid w:val="009D60B0"/>
    <w:rsid w:val="009D6409"/>
    <w:rsid w:val="009D642A"/>
    <w:rsid w:val="009D7B26"/>
    <w:rsid w:val="009E00C3"/>
    <w:rsid w:val="009E02A2"/>
    <w:rsid w:val="009E05FB"/>
    <w:rsid w:val="009E09B9"/>
    <w:rsid w:val="009E140E"/>
    <w:rsid w:val="009E1B5E"/>
    <w:rsid w:val="009E1E67"/>
    <w:rsid w:val="009E1FF7"/>
    <w:rsid w:val="009E2B1A"/>
    <w:rsid w:val="009E3161"/>
    <w:rsid w:val="009E35DC"/>
    <w:rsid w:val="009E3CF6"/>
    <w:rsid w:val="009E3FA9"/>
    <w:rsid w:val="009E5BE8"/>
    <w:rsid w:val="009E5D7B"/>
    <w:rsid w:val="009E6C03"/>
    <w:rsid w:val="009E734E"/>
    <w:rsid w:val="009E787B"/>
    <w:rsid w:val="009E7A27"/>
    <w:rsid w:val="009E7C9B"/>
    <w:rsid w:val="009E7D4D"/>
    <w:rsid w:val="009F0877"/>
    <w:rsid w:val="009F0FEB"/>
    <w:rsid w:val="009F13F5"/>
    <w:rsid w:val="009F2397"/>
    <w:rsid w:val="009F324A"/>
    <w:rsid w:val="009F40FB"/>
    <w:rsid w:val="009F4195"/>
    <w:rsid w:val="009F4AF2"/>
    <w:rsid w:val="009F4EC1"/>
    <w:rsid w:val="009F586B"/>
    <w:rsid w:val="009F5B2F"/>
    <w:rsid w:val="009F5B9C"/>
    <w:rsid w:val="009F62B9"/>
    <w:rsid w:val="009F6B46"/>
    <w:rsid w:val="009F7174"/>
    <w:rsid w:val="009F78AE"/>
    <w:rsid w:val="009F78CD"/>
    <w:rsid w:val="009F7B99"/>
    <w:rsid w:val="009F7DBC"/>
    <w:rsid w:val="009F7F0B"/>
    <w:rsid w:val="00A010FF"/>
    <w:rsid w:val="00A01B5B"/>
    <w:rsid w:val="00A01DB3"/>
    <w:rsid w:val="00A0206E"/>
    <w:rsid w:val="00A0227D"/>
    <w:rsid w:val="00A02555"/>
    <w:rsid w:val="00A027D5"/>
    <w:rsid w:val="00A028C5"/>
    <w:rsid w:val="00A03FD3"/>
    <w:rsid w:val="00A04A9C"/>
    <w:rsid w:val="00A04FBB"/>
    <w:rsid w:val="00A0606D"/>
    <w:rsid w:val="00A062FD"/>
    <w:rsid w:val="00A0669A"/>
    <w:rsid w:val="00A0669E"/>
    <w:rsid w:val="00A06DD9"/>
    <w:rsid w:val="00A0714A"/>
    <w:rsid w:val="00A0744C"/>
    <w:rsid w:val="00A0745A"/>
    <w:rsid w:val="00A07D04"/>
    <w:rsid w:val="00A07F4F"/>
    <w:rsid w:val="00A1061E"/>
    <w:rsid w:val="00A10E3A"/>
    <w:rsid w:val="00A11187"/>
    <w:rsid w:val="00A11FD8"/>
    <w:rsid w:val="00A1210F"/>
    <w:rsid w:val="00A12465"/>
    <w:rsid w:val="00A12A03"/>
    <w:rsid w:val="00A12AC5"/>
    <w:rsid w:val="00A13954"/>
    <w:rsid w:val="00A13B1B"/>
    <w:rsid w:val="00A148D9"/>
    <w:rsid w:val="00A14C18"/>
    <w:rsid w:val="00A15005"/>
    <w:rsid w:val="00A15859"/>
    <w:rsid w:val="00A16483"/>
    <w:rsid w:val="00A1663E"/>
    <w:rsid w:val="00A16BAD"/>
    <w:rsid w:val="00A16CFD"/>
    <w:rsid w:val="00A17543"/>
    <w:rsid w:val="00A20BF2"/>
    <w:rsid w:val="00A20CC0"/>
    <w:rsid w:val="00A20F16"/>
    <w:rsid w:val="00A2114C"/>
    <w:rsid w:val="00A21251"/>
    <w:rsid w:val="00A21B2E"/>
    <w:rsid w:val="00A2271F"/>
    <w:rsid w:val="00A22EF5"/>
    <w:rsid w:val="00A236D6"/>
    <w:rsid w:val="00A2448D"/>
    <w:rsid w:val="00A249FC"/>
    <w:rsid w:val="00A24C66"/>
    <w:rsid w:val="00A24DC0"/>
    <w:rsid w:val="00A24DE5"/>
    <w:rsid w:val="00A25022"/>
    <w:rsid w:val="00A250B4"/>
    <w:rsid w:val="00A2523A"/>
    <w:rsid w:val="00A2537E"/>
    <w:rsid w:val="00A255E3"/>
    <w:rsid w:val="00A25601"/>
    <w:rsid w:val="00A25EB4"/>
    <w:rsid w:val="00A25F85"/>
    <w:rsid w:val="00A25F8A"/>
    <w:rsid w:val="00A26938"/>
    <w:rsid w:val="00A26E91"/>
    <w:rsid w:val="00A2779F"/>
    <w:rsid w:val="00A27A10"/>
    <w:rsid w:val="00A27B9D"/>
    <w:rsid w:val="00A27C64"/>
    <w:rsid w:val="00A3029A"/>
    <w:rsid w:val="00A3119F"/>
    <w:rsid w:val="00A311ED"/>
    <w:rsid w:val="00A31CD3"/>
    <w:rsid w:val="00A32066"/>
    <w:rsid w:val="00A32496"/>
    <w:rsid w:val="00A32812"/>
    <w:rsid w:val="00A32C9B"/>
    <w:rsid w:val="00A333ED"/>
    <w:rsid w:val="00A33458"/>
    <w:rsid w:val="00A33491"/>
    <w:rsid w:val="00A33BEC"/>
    <w:rsid w:val="00A33EDC"/>
    <w:rsid w:val="00A3474D"/>
    <w:rsid w:val="00A36292"/>
    <w:rsid w:val="00A37114"/>
    <w:rsid w:val="00A371AB"/>
    <w:rsid w:val="00A3770B"/>
    <w:rsid w:val="00A37774"/>
    <w:rsid w:val="00A37D1E"/>
    <w:rsid w:val="00A37D32"/>
    <w:rsid w:val="00A4066A"/>
    <w:rsid w:val="00A418FB"/>
    <w:rsid w:val="00A42D5D"/>
    <w:rsid w:val="00A43A5C"/>
    <w:rsid w:val="00A43F8C"/>
    <w:rsid w:val="00A440FA"/>
    <w:rsid w:val="00A44A98"/>
    <w:rsid w:val="00A44B8A"/>
    <w:rsid w:val="00A45AFC"/>
    <w:rsid w:val="00A4600C"/>
    <w:rsid w:val="00A468DD"/>
    <w:rsid w:val="00A47E18"/>
    <w:rsid w:val="00A50BF2"/>
    <w:rsid w:val="00A5195C"/>
    <w:rsid w:val="00A51DBE"/>
    <w:rsid w:val="00A52739"/>
    <w:rsid w:val="00A52BB5"/>
    <w:rsid w:val="00A52D5A"/>
    <w:rsid w:val="00A535A7"/>
    <w:rsid w:val="00A544C4"/>
    <w:rsid w:val="00A5495E"/>
    <w:rsid w:val="00A549FB"/>
    <w:rsid w:val="00A54AAC"/>
    <w:rsid w:val="00A56516"/>
    <w:rsid w:val="00A57E90"/>
    <w:rsid w:val="00A60073"/>
    <w:rsid w:val="00A616C8"/>
    <w:rsid w:val="00A61CCD"/>
    <w:rsid w:val="00A621AF"/>
    <w:rsid w:val="00A6275E"/>
    <w:rsid w:val="00A636AA"/>
    <w:rsid w:val="00A64789"/>
    <w:rsid w:val="00A64815"/>
    <w:rsid w:val="00A64CEA"/>
    <w:rsid w:val="00A653C1"/>
    <w:rsid w:val="00A655F4"/>
    <w:rsid w:val="00A6609F"/>
    <w:rsid w:val="00A66210"/>
    <w:rsid w:val="00A66840"/>
    <w:rsid w:val="00A66BA8"/>
    <w:rsid w:val="00A679E4"/>
    <w:rsid w:val="00A67CC5"/>
    <w:rsid w:val="00A67EBF"/>
    <w:rsid w:val="00A70264"/>
    <w:rsid w:val="00A70379"/>
    <w:rsid w:val="00A70D05"/>
    <w:rsid w:val="00A70F1A"/>
    <w:rsid w:val="00A720A7"/>
    <w:rsid w:val="00A72C39"/>
    <w:rsid w:val="00A73148"/>
    <w:rsid w:val="00A73827"/>
    <w:rsid w:val="00A73E46"/>
    <w:rsid w:val="00A742C1"/>
    <w:rsid w:val="00A743C7"/>
    <w:rsid w:val="00A747F1"/>
    <w:rsid w:val="00A7542C"/>
    <w:rsid w:val="00A7623D"/>
    <w:rsid w:val="00A766B1"/>
    <w:rsid w:val="00A76ADA"/>
    <w:rsid w:val="00A77866"/>
    <w:rsid w:val="00A80823"/>
    <w:rsid w:val="00A8151E"/>
    <w:rsid w:val="00A81DD9"/>
    <w:rsid w:val="00A82272"/>
    <w:rsid w:val="00A823FF"/>
    <w:rsid w:val="00A82A06"/>
    <w:rsid w:val="00A836C2"/>
    <w:rsid w:val="00A83780"/>
    <w:rsid w:val="00A83794"/>
    <w:rsid w:val="00A8383B"/>
    <w:rsid w:val="00A838D5"/>
    <w:rsid w:val="00A84005"/>
    <w:rsid w:val="00A84183"/>
    <w:rsid w:val="00A84570"/>
    <w:rsid w:val="00A86A2D"/>
    <w:rsid w:val="00A86F4B"/>
    <w:rsid w:val="00A877AE"/>
    <w:rsid w:val="00A9002B"/>
    <w:rsid w:val="00A90498"/>
    <w:rsid w:val="00A9080C"/>
    <w:rsid w:val="00A90DA6"/>
    <w:rsid w:val="00A90F4C"/>
    <w:rsid w:val="00A9117B"/>
    <w:rsid w:val="00A913E5"/>
    <w:rsid w:val="00A91690"/>
    <w:rsid w:val="00A917D1"/>
    <w:rsid w:val="00A9267B"/>
    <w:rsid w:val="00A9274F"/>
    <w:rsid w:val="00A93011"/>
    <w:rsid w:val="00A93BB8"/>
    <w:rsid w:val="00A9489C"/>
    <w:rsid w:val="00A94D5D"/>
    <w:rsid w:val="00A9514D"/>
    <w:rsid w:val="00A9518D"/>
    <w:rsid w:val="00A965C9"/>
    <w:rsid w:val="00AA03C4"/>
    <w:rsid w:val="00AA0411"/>
    <w:rsid w:val="00AA05E0"/>
    <w:rsid w:val="00AA0BF8"/>
    <w:rsid w:val="00AA0EEA"/>
    <w:rsid w:val="00AA16EB"/>
    <w:rsid w:val="00AA1B01"/>
    <w:rsid w:val="00AA229C"/>
    <w:rsid w:val="00AA2499"/>
    <w:rsid w:val="00AA307B"/>
    <w:rsid w:val="00AA3AF0"/>
    <w:rsid w:val="00AA45E8"/>
    <w:rsid w:val="00AA4D9D"/>
    <w:rsid w:val="00AA5C18"/>
    <w:rsid w:val="00AA5C8B"/>
    <w:rsid w:val="00AA5EAA"/>
    <w:rsid w:val="00AA635D"/>
    <w:rsid w:val="00AA682B"/>
    <w:rsid w:val="00AA6F21"/>
    <w:rsid w:val="00AA77C5"/>
    <w:rsid w:val="00AA7ECE"/>
    <w:rsid w:val="00AB0739"/>
    <w:rsid w:val="00AB27E4"/>
    <w:rsid w:val="00AB2A00"/>
    <w:rsid w:val="00AB2B40"/>
    <w:rsid w:val="00AB2BAB"/>
    <w:rsid w:val="00AB2DE9"/>
    <w:rsid w:val="00AB32CB"/>
    <w:rsid w:val="00AB3713"/>
    <w:rsid w:val="00AB4321"/>
    <w:rsid w:val="00AB44B5"/>
    <w:rsid w:val="00AB4B83"/>
    <w:rsid w:val="00AB4F4F"/>
    <w:rsid w:val="00AB5C4E"/>
    <w:rsid w:val="00AB6068"/>
    <w:rsid w:val="00AB7614"/>
    <w:rsid w:val="00AC04EC"/>
    <w:rsid w:val="00AC07CA"/>
    <w:rsid w:val="00AC0F6C"/>
    <w:rsid w:val="00AC18A6"/>
    <w:rsid w:val="00AC2ABB"/>
    <w:rsid w:val="00AC2AC9"/>
    <w:rsid w:val="00AC2B7F"/>
    <w:rsid w:val="00AC36C8"/>
    <w:rsid w:val="00AC3824"/>
    <w:rsid w:val="00AC3A95"/>
    <w:rsid w:val="00AC3DA9"/>
    <w:rsid w:val="00AC3E44"/>
    <w:rsid w:val="00AC45A3"/>
    <w:rsid w:val="00AC4612"/>
    <w:rsid w:val="00AC5E0E"/>
    <w:rsid w:val="00AC63BB"/>
    <w:rsid w:val="00AD061D"/>
    <w:rsid w:val="00AD08F0"/>
    <w:rsid w:val="00AD0E8D"/>
    <w:rsid w:val="00AD141F"/>
    <w:rsid w:val="00AD1C95"/>
    <w:rsid w:val="00AD277A"/>
    <w:rsid w:val="00AD2FC9"/>
    <w:rsid w:val="00AD314B"/>
    <w:rsid w:val="00AD36A7"/>
    <w:rsid w:val="00AD3FC4"/>
    <w:rsid w:val="00AD4883"/>
    <w:rsid w:val="00AD4C98"/>
    <w:rsid w:val="00AD5B03"/>
    <w:rsid w:val="00AD5FB0"/>
    <w:rsid w:val="00AD6F35"/>
    <w:rsid w:val="00AE020E"/>
    <w:rsid w:val="00AE07B4"/>
    <w:rsid w:val="00AE0D5E"/>
    <w:rsid w:val="00AE1138"/>
    <w:rsid w:val="00AE117E"/>
    <w:rsid w:val="00AE1D31"/>
    <w:rsid w:val="00AE2014"/>
    <w:rsid w:val="00AE2879"/>
    <w:rsid w:val="00AE2B0B"/>
    <w:rsid w:val="00AE333F"/>
    <w:rsid w:val="00AE338F"/>
    <w:rsid w:val="00AE348A"/>
    <w:rsid w:val="00AE3543"/>
    <w:rsid w:val="00AE5621"/>
    <w:rsid w:val="00AE570F"/>
    <w:rsid w:val="00AE6466"/>
    <w:rsid w:val="00AE64A9"/>
    <w:rsid w:val="00AE6835"/>
    <w:rsid w:val="00AE69A9"/>
    <w:rsid w:val="00AE73EE"/>
    <w:rsid w:val="00AE7E6D"/>
    <w:rsid w:val="00AF032F"/>
    <w:rsid w:val="00AF09BA"/>
    <w:rsid w:val="00AF1A5B"/>
    <w:rsid w:val="00AF1A7F"/>
    <w:rsid w:val="00AF1EEC"/>
    <w:rsid w:val="00AF219A"/>
    <w:rsid w:val="00AF354F"/>
    <w:rsid w:val="00AF36AC"/>
    <w:rsid w:val="00AF3803"/>
    <w:rsid w:val="00AF40B8"/>
    <w:rsid w:val="00AF4498"/>
    <w:rsid w:val="00AF550E"/>
    <w:rsid w:val="00AF62E5"/>
    <w:rsid w:val="00AF636C"/>
    <w:rsid w:val="00AF648F"/>
    <w:rsid w:val="00AF6630"/>
    <w:rsid w:val="00AF6C48"/>
    <w:rsid w:val="00AF6ECF"/>
    <w:rsid w:val="00AF74E9"/>
    <w:rsid w:val="00AF7C7C"/>
    <w:rsid w:val="00B00654"/>
    <w:rsid w:val="00B00B1B"/>
    <w:rsid w:val="00B00C9F"/>
    <w:rsid w:val="00B01695"/>
    <w:rsid w:val="00B01E17"/>
    <w:rsid w:val="00B03027"/>
    <w:rsid w:val="00B03771"/>
    <w:rsid w:val="00B0398A"/>
    <w:rsid w:val="00B03C14"/>
    <w:rsid w:val="00B043B0"/>
    <w:rsid w:val="00B04775"/>
    <w:rsid w:val="00B04D47"/>
    <w:rsid w:val="00B06CE0"/>
    <w:rsid w:val="00B072F2"/>
    <w:rsid w:val="00B07607"/>
    <w:rsid w:val="00B07B6B"/>
    <w:rsid w:val="00B102F0"/>
    <w:rsid w:val="00B109F2"/>
    <w:rsid w:val="00B10F07"/>
    <w:rsid w:val="00B10F6C"/>
    <w:rsid w:val="00B11B3F"/>
    <w:rsid w:val="00B11E9D"/>
    <w:rsid w:val="00B11EF0"/>
    <w:rsid w:val="00B11F55"/>
    <w:rsid w:val="00B1208A"/>
    <w:rsid w:val="00B1219F"/>
    <w:rsid w:val="00B12248"/>
    <w:rsid w:val="00B12E48"/>
    <w:rsid w:val="00B12FB3"/>
    <w:rsid w:val="00B13BD0"/>
    <w:rsid w:val="00B1429C"/>
    <w:rsid w:val="00B1437C"/>
    <w:rsid w:val="00B15E5B"/>
    <w:rsid w:val="00B15EF9"/>
    <w:rsid w:val="00B16608"/>
    <w:rsid w:val="00B16E2D"/>
    <w:rsid w:val="00B1774F"/>
    <w:rsid w:val="00B17CDD"/>
    <w:rsid w:val="00B20556"/>
    <w:rsid w:val="00B20A51"/>
    <w:rsid w:val="00B23719"/>
    <w:rsid w:val="00B23818"/>
    <w:rsid w:val="00B242C5"/>
    <w:rsid w:val="00B242D5"/>
    <w:rsid w:val="00B249A4"/>
    <w:rsid w:val="00B24DD0"/>
    <w:rsid w:val="00B25510"/>
    <w:rsid w:val="00B25A79"/>
    <w:rsid w:val="00B25EE8"/>
    <w:rsid w:val="00B2632D"/>
    <w:rsid w:val="00B26BAB"/>
    <w:rsid w:val="00B26DBB"/>
    <w:rsid w:val="00B2708C"/>
    <w:rsid w:val="00B2771D"/>
    <w:rsid w:val="00B30800"/>
    <w:rsid w:val="00B30C3C"/>
    <w:rsid w:val="00B31242"/>
    <w:rsid w:val="00B326DC"/>
    <w:rsid w:val="00B32A58"/>
    <w:rsid w:val="00B32D8D"/>
    <w:rsid w:val="00B33DCF"/>
    <w:rsid w:val="00B33E81"/>
    <w:rsid w:val="00B34374"/>
    <w:rsid w:val="00B34937"/>
    <w:rsid w:val="00B34DA5"/>
    <w:rsid w:val="00B35880"/>
    <w:rsid w:val="00B35CA7"/>
    <w:rsid w:val="00B36055"/>
    <w:rsid w:val="00B36464"/>
    <w:rsid w:val="00B3660F"/>
    <w:rsid w:val="00B36D4F"/>
    <w:rsid w:val="00B37A17"/>
    <w:rsid w:val="00B40207"/>
    <w:rsid w:val="00B40791"/>
    <w:rsid w:val="00B412AC"/>
    <w:rsid w:val="00B41484"/>
    <w:rsid w:val="00B414A8"/>
    <w:rsid w:val="00B41636"/>
    <w:rsid w:val="00B428B0"/>
    <w:rsid w:val="00B440AD"/>
    <w:rsid w:val="00B44683"/>
    <w:rsid w:val="00B447A8"/>
    <w:rsid w:val="00B452E0"/>
    <w:rsid w:val="00B4533C"/>
    <w:rsid w:val="00B4554F"/>
    <w:rsid w:val="00B466AA"/>
    <w:rsid w:val="00B467F9"/>
    <w:rsid w:val="00B46DBE"/>
    <w:rsid w:val="00B46F70"/>
    <w:rsid w:val="00B471BB"/>
    <w:rsid w:val="00B47328"/>
    <w:rsid w:val="00B4783C"/>
    <w:rsid w:val="00B50CEE"/>
    <w:rsid w:val="00B5272A"/>
    <w:rsid w:val="00B52BC0"/>
    <w:rsid w:val="00B52CA4"/>
    <w:rsid w:val="00B53B4C"/>
    <w:rsid w:val="00B53E6F"/>
    <w:rsid w:val="00B54879"/>
    <w:rsid w:val="00B54B55"/>
    <w:rsid w:val="00B54C76"/>
    <w:rsid w:val="00B561BA"/>
    <w:rsid w:val="00B563DF"/>
    <w:rsid w:val="00B565C2"/>
    <w:rsid w:val="00B60277"/>
    <w:rsid w:val="00B602F9"/>
    <w:rsid w:val="00B60CA7"/>
    <w:rsid w:val="00B616FD"/>
    <w:rsid w:val="00B61BD1"/>
    <w:rsid w:val="00B620C7"/>
    <w:rsid w:val="00B6239F"/>
    <w:rsid w:val="00B63676"/>
    <w:rsid w:val="00B639B8"/>
    <w:rsid w:val="00B63EEC"/>
    <w:rsid w:val="00B63F43"/>
    <w:rsid w:val="00B64058"/>
    <w:rsid w:val="00B64EEB"/>
    <w:rsid w:val="00B65D69"/>
    <w:rsid w:val="00B6604D"/>
    <w:rsid w:val="00B66AC6"/>
    <w:rsid w:val="00B66AEA"/>
    <w:rsid w:val="00B67BA2"/>
    <w:rsid w:val="00B67ED2"/>
    <w:rsid w:val="00B720EE"/>
    <w:rsid w:val="00B72919"/>
    <w:rsid w:val="00B74228"/>
    <w:rsid w:val="00B7437F"/>
    <w:rsid w:val="00B74852"/>
    <w:rsid w:val="00B75023"/>
    <w:rsid w:val="00B760AE"/>
    <w:rsid w:val="00B76CC4"/>
    <w:rsid w:val="00B77A3F"/>
    <w:rsid w:val="00B77A56"/>
    <w:rsid w:val="00B801D6"/>
    <w:rsid w:val="00B80553"/>
    <w:rsid w:val="00B806B8"/>
    <w:rsid w:val="00B80907"/>
    <w:rsid w:val="00B80A9C"/>
    <w:rsid w:val="00B81782"/>
    <w:rsid w:val="00B81A13"/>
    <w:rsid w:val="00B81EFA"/>
    <w:rsid w:val="00B823B6"/>
    <w:rsid w:val="00B82A0D"/>
    <w:rsid w:val="00B8332C"/>
    <w:rsid w:val="00B83657"/>
    <w:rsid w:val="00B8412C"/>
    <w:rsid w:val="00B84400"/>
    <w:rsid w:val="00B84516"/>
    <w:rsid w:val="00B84538"/>
    <w:rsid w:val="00B851C2"/>
    <w:rsid w:val="00B8547C"/>
    <w:rsid w:val="00B86108"/>
    <w:rsid w:val="00B86560"/>
    <w:rsid w:val="00B86917"/>
    <w:rsid w:val="00B86E8D"/>
    <w:rsid w:val="00B86EFB"/>
    <w:rsid w:val="00B870FF"/>
    <w:rsid w:val="00B915A2"/>
    <w:rsid w:val="00B9162D"/>
    <w:rsid w:val="00B9172C"/>
    <w:rsid w:val="00B9179B"/>
    <w:rsid w:val="00B9190A"/>
    <w:rsid w:val="00B91E73"/>
    <w:rsid w:val="00B91FE4"/>
    <w:rsid w:val="00B9232A"/>
    <w:rsid w:val="00B93457"/>
    <w:rsid w:val="00B9444C"/>
    <w:rsid w:val="00B9536C"/>
    <w:rsid w:val="00B95C86"/>
    <w:rsid w:val="00B95D37"/>
    <w:rsid w:val="00B95DB1"/>
    <w:rsid w:val="00B9642B"/>
    <w:rsid w:val="00B96BBC"/>
    <w:rsid w:val="00B97303"/>
    <w:rsid w:val="00B97E1A"/>
    <w:rsid w:val="00BA085E"/>
    <w:rsid w:val="00BA09DF"/>
    <w:rsid w:val="00BA0D9F"/>
    <w:rsid w:val="00BA0E34"/>
    <w:rsid w:val="00BA0F90"/>
    <w:rsid w:val="00BA1859"/>
    <w:rsid w:val="00BA1A07"/>
    <w:rsid w:val="00BA1ED5"/>
    <w:rsid w:val="00BA21EF"/>
    <w:rsid w:val="00BA2671"/>
    <w:rsid w:val="00BA2F8D"/>
    <w:rsid w:val="00BA3117"/>
    <w:rsid w:val="00BA3711"/>
    <w:rsid w:val="00BA44DF"/>
    <w:rsid w:val="00BA44E4"/>
    <w:rsid w:val="00BA4A99"/>
    <w:rsid w:val="00BA502D"/>
    <w:rsid w:val="00BA515E"/>
    <w:rsid w:val="00BA56BB"/>
    <w:rsid w:val="00BA625E"/>
    <w:rsid w:val="00BA6A29"/>
    <w:rsid w:val="00BB09E9"/>
    <w:rsid w:val="00BB0B3B"/>
    <w:rsid w:val="00BB1280"/>
    <w:rsid w:val="00BB1707"/>
    <w:rsid w:val="00BB24CC"/>
    <w:rsid w:val="00BB2F6A"/>
    <w:rsid w:val="00BB31D1"/>
    <w:rsid w:val="00BB6D1B"/>
    <w:rsid w:val="00BB6F54"/>
    <w:rsid w:val="00BB7218"/>
    <w:rsid w:val="00BB7282"/>
    <w:rsid w:val="00BC0084"/>
    <w:rsid w:val="00BC0354"/>
    <w:rsid w:val="00BC039E"/>
    <w:rsid w:val="00BC054E"/>
    <w:rsid w:val="00BC110C"/>
    <w:rsid w:val="00BC120D"/>
    <w:rsid w:val="00BC1306"/>
    <w:rsid w:val="00BC148A"/>
    <w:rsid w:val="00BC1958"/>
    <w:rsid w:val="00BC2213"/>
    <w:rsid w:val="00BC2A22"/>
    <w:rsid w:val="00BC3309"/>
    <w:rsid w:val="00BC3C01"/>
    <w:rsid w:val="00BC3E2E"/>
    <w:rsid w:val="00BC4692"/>
    <w:rsid w:val="00BC56C8"/>
    <w:rsid w:val="00BC6FFB"/>
    <w:rsid w:val="00BC720C"/>
    <w:rsid w:val="00BC77BD"/>
    <w:rsid w:val="00BC77CD"/>
    <w:rsid w:val="00BC7959"/>
    <w:rsid w:val="00BD05AD"/>
    <w:rsid w:val="00BD0762"/>
    <w:rsid w:val="00BD15DF"/>
    <w:rsid w:val="00BD1972"/>
    <w:rsid w:val="00BD1E5A"/>
    <w:rsid w:val="00BD24A3"/>
    <w:rsid w:val="00BD29F9"/>
    <w:rsid w:val="00BD2DF4"/>
    <w:rsid w:val="00BD2FB3"/>
    <w:rsid w:val="00BD3034"/>
    <w:rsid w:val="00BD3120"/>
    <w:rsid w:val="00BD357D"/>
    <w:rsid w:val="00BD4244"/>
    <w:rsid w:val="00BD49E5"/>
    <w:rsid w:val="00BD4FC9"/>
    <w:rsid w:val="00BD531A"/>
    <w:rsid w:val="00BD53F3"/>
    <w:rsid w:val="00BD5592"/>
    <w:rsid w:val="00BD5C07"/>
    <w:rsid w:val="00BD6069"/>
    <w:rsid w:val="00BD6609"/>
    <w:rsid w:val="00BD6883"/>
    <w:rsid w:val="00BD6AFC"/>
    <w:rsid w:val="00BD6EF1"/>
    <w:rsid w:val="00BE0084"/>
    <w:rsid w:val="00BE15D9"/>
    <w:rsid w:val="00BE1A70"/>
    <w:rsid w:val="00BE1C4B"/>
    <w:rsid w:val="00BE223F"/>
    <w:rsid w:val="00BE25B4"/>
    <w:rsid w:val="00BE2FF6"/>
    <w:rsid w:val="00BE4A36"/>
    <w:rsid w:val="00BE5454"/>
    <w:rsid w:val="00BE5B52"/>
    <w:rsid w:val="00BE701A"/>
    <w:rsid w:val="00BE7028"/>
    <w:rsid w:val="00BE7297"/>
    <w:rsid w:val="00BE7DCC"/>
    <w:rsid w:val="00BE7ED3"/>
    <w:rsid w:val="00BF059E"/>
    <w:rsid w:val="00BF07B9"/>
    <w:rsid w:val="00BF1395"/>
    <w:rsid w:val="00BF13B7"/>
    <w:rsid w:val="00BF1584"/>
    <w:rsid w:val="00BF18F5"/>
    <w:rsid w:val="00BF2710"/>
    <w:rsid w:val="00BF2D4C"/>
    <w:rsid w:val="00BF2EF6"/>
    <w:rsid w:val="00BF450D"/>
    <w:rsid w:val="00BF49B8"/>
    <w:rsid w:val="00BF60F0"/>
    <w:rsid w:val="00BF6311"/>
    <w:rsid w:val="00BF6DB4"/>
    <w:rsid w:val="00BF72A3"/>
    <w:rsid w:val="00BF7D42"/>
    <w:rsid w:val="00C0038E"/>
    <w:rsid w:val="00C00461"/>
    <w:rsid w:val="00C0060D"/>
    <w:rsid w:val="00C0157B"/>
    <w:rsid w:val="00C01705"/>
    <w:rsid w:val="00C01952"/>
    <w:rsid w:val="00C021FC"/>
    <w:rsid w:val="00C024AB"/>
    <w:rsid w:val="00C02C20"/>
    <w:rsid w:val="00C02C4A"/>
    <w:rsid w:val="00C02C6D"/>
    <w:rsid w:val="00C03217"/>
    <w:rsid w:val="00C0373D"/>
    <w:rsid w:val="00C037E6"/>
    <w:rsid w:val="00C03C06"/>
    <w:rsid w:val="00C04624"/>
    <w:rsid w:val="00C05AAC"/>
    <w:rsid w:val="00C07C5A"/>
    <w:rsid w:val="00C07D1F"/>
    <w:rsid w:val="00C07DB8"/>
    <w:rsid w:val="00C07E4D"/>
    <w:rsid w:val="00C1040C"/>
    <w:rsid w:val="00C11563"/>
    <w:rsid w:val="00C121D6"/>
    <w:rsid w:val="00C123D3"/>
    <w:rsid w:val="00C123E9"/>
    <w:rsid w:val="00C126E7"/>
    <w:rsid w:val="00C12E80"/>
    <w:rsid w:val="00C13ADC"/>
    <w:rsid w:val="00C14AAF"/>
    <w:rsid w:val="00C150D9"/>
    <w:rsid w:val="00C155F0"/>
    <w:rsid w:val="00C1590E"/>
    <w:rsid w:val="00C16526"/>
    <w:rsid w:val="00C16BD7"/>
    <w:rsid w:val="00C1715D"/>
    <w:rsid w:val="00C17594"/>
    <w:rsid w:val="00C17D10"/>
    <w:rsid w:val="00C17FBD"/>
    <w:rsid w:val="00C20255"/>
    <w:rsid w:val="00C206CF"/>
    <w:rsid w:val="00C20C3C"/>
    <w:rsid w:val="00C20E4C"/>
    <w:rsid w:val="00C21207"/>
    <w:rsid w:val="00C2160F"/>
    <w:rsid w:val="00C224F0"/>
    <w:rsid w:val="00C22C50"/>
    <w:rsid w:val="00C22FA9"/>
    <w:rsid w:val="00C234FF"/>
    <w:rsid w:val="00C237B7"/>
    <w:rsid w:val="00C237CD"/>
    <w:rsid w:val="00C24D17"/>
    <w:rsid w:val="00C253D3"/>
    <w:rsid w:val="00C25A72"/>
    <w:rsid w:val="00C25D3F"/>
    <w:rsid w:val="00C262B6"/>
    <w:rsid w:val="00C26302"/>
    <w:rsid w:val="00C26456"/>
    <w:rsid w:val="00C26D2F"/>
    <w:rsid w:val="00C2702E"/>
    <w:rsid w:val="00C27844"/>
    <w:rsid w:val="00C27996"/>
    <w:rsid w:val="00C3033E"/>
    <w:rsid w:val="00C31FC6"/>
    <w:rsid w:val="00C32B25"/>
    <w:rsid w:val="00C330C2"/>
    <w:rsid w:val="00C33302"/>
    <w:rsid w:val="00C3420E"/>
    <w:rsid w:val="00C3470E"/>
    <w:rsid w:val="00C34F6A"/>
    <w:rsid w:val="00C357E2"/>
    <w:rsid w:val="00C358DA"/>
    <w:rsid w:val="00C35B06"/>
    <w:rsid w:val="00C373EC"/>
    <w:rsid w:val="00C4185A"/>
    <w:rsid w:val="00C4193E"/>
    <w:rsid w:val="00C41F1D"/>
    <w:rsid w:val="00C42C56"/>
    <w:rsid w:val="00C4390B"/>
    <w:rsid w:val="00C44566"/>
    <w:rsid w:val="00C44E0F"/>
    <w:rsid w:val="00C4695F"/>
    <w:rsid w:val="00C46DED"/>
    <w:rsid w:val="00C47399"/>
    <w:rsid w:val="00C474B7"/>
    <w:rsid w:val="00C479DF"/>
    <w:rsid w:val="00C47BD7"/>
    <w:rsid w:val="00C47D11"/>
    <w:rsid w:val="00C50E77"/>
    <w:rsid w:val="00C50F27"/>
    <w:rsid w:val="00C51BDA"/>
    <w:rsid w:val="00C51D0F"/>
    <w:rsid w:val="00C51ED4"/>
    <w:rsid w:val="00C52513"/>
    <w:rsid w:val="00C529F6"/>
    <w:rsid w:val="00C52AE4"/>
    <w:rsid w:val="00C52CB1"/>
    <w:rsid w:val="00C52F2C"/>
    <w:rsid w:val="00C531CF"/>
    <w:rsid w:val="00C53992"/>
    <w:rsid w:val="00C5447A"/>
    <w:rsid w:val="00C547E1"/>
    <w:rsid w:val="00C549C8"/>
    <w:rsid w:val="00C54A80"/>
    <w:rsid w:val="00C54E43"/>
    <w:rsid w:val="00C54F72"/>
    <w:rsid w:val="00C552AA"/>
    <w:rsid w:val="00C559C9"/>
    <w:rsid w:val="00C55EBB"/>
    <w:rsid w:val="00C5637C"/>
    <w:rsid w:val="00C5640D"/>
    <w:rsid w:val="00C56928"/>
    <w:rsid w:val="00C57E4A"/>
    <w:rsid w:val="00C60A55"/>
    <w:rsid w:val="00C60BC4"/>
    <w:rsid w:val="00C60D9C"/>
    <w:rsid w:val="00C614B8"/>
    <w:rsid w:val="00C61674"/>
    <w:rsid w:val="00C6198C"/>
    <w:rsid w:val="00C6202B"/>
    <w:rsid w:val="00C62288"/>
    <w:rsid w:val="00C631A2"/>
    <w:rsid w:val="00C634D7"/>
    <w:rsid w:val="00C639D3"/>
    <w:rsid w:val="00C63B80"/>
    <w:rsid w:val="00C6447B"/>
    <w:rsid w:val="00C64690"/>
    <w:rsid w:val="00C64756"/>
    <w:rsid w:val="00C65115"/>
    <w:rsid w:val="00C65379"/>
    <w:rsid w:val="00C65950"/>
    <w:rsid w:val="00C6597D"/>
    <w:rsid w:val="00C6611B"/>
    <w:rsid w:val="00C66176"/>
    <w:rsid w:val="00C6626F"/>
    <w:rsid w:val="00C6646B"/>
    <w:rsid w:val="00C66721"/>
    <w:rsid w:val="00C67E01"/>
    <w:rsid w:val="00C719B7"/>
    <w:rsid w:val="00C726B5"/>
    <w:rsid w:val="00C730C8"/>
    <w:rsid w:val="00C7387C"/>
    <w:rsid w:val="00C739B1"/>
    <w:rsid w:val="00C746F6"/>
    <w:rsid w:val="00C75128"/>
    <w:rsid w:val="00C755EC"/>
    <w:rsid w:val="00C760AE"/>
    <w:rsid w:val="00C765DE"/>
    <w:rsid w:val="00C76FAA"/>
    <w:rsid w:val="00C7731D"/>
    <w:rsid w:val="00C77391"/>
    <w:rsid w:val="00C77CD1"/>
    <w:rsid w:val="00C806F6"/>
    <w:rsid w:val="00C8122A"/>
    <w:rsid w:val="00C8184B"/>
    <w:rsid w:val="00C81CAF"/>
    <w:rsid w:val="00C81DE5"/>
    <w:rsid w:val="00C82341"/>
    <w:rsid w:val="00C82478"/>
    <w:rsid w:val="00C825AF"/>
    <w:rsid w:val="00C829EC"/>
    <w:rsid w:val="00C8351F"/>
    <w:rsid w:val="00C8377C"/>
    <w:rsid w:val="00C84023"/>
    <w:rsid w:val="00C8405B"/>
    <w:rsid w:val="00C848DC"/>
    <w:rsid w:val="00C848E3"/>
    <w:rsid w:val="00C849C6"/>
    <w:rsid w:val="00C84D24"/>
    <w:rsid w:val="00C84D9F"/>
    <w:rsid w:val="00C855BA"/>
    <w:rsid w:val="00C85AD1"/>
    <w:rsid w:val="00C86999"/>
    <w:rsid w:val="00C86DF1"/>
    <w:rsid w:val="00C86EBE"/>
    <w:rsid w:val="00C87320"/>
    <w:rsid w:val="00C87389"/>
    <w:rsid w:val="00C87E90"/>
    <w:rsid w:val="00C903D0"/>
    <w:rsid w:val="00C90730"/>
    <w:rsid w:val="00C90BD6"/>
    <w:rsid w:val="00C90CDA"/>
    <w:rsid w:val="00C9115E"/>
    <w:rsid w:val="00C91807"/>
    <w:rsid w:val="00C92574"/>
    <w:rsid w:val="00C92A00"/>
    <w:rsid w:val="00C93302"/>
    <w:rsid w:val="00C93CA9"/>
    <w:rsid w:val="00C93FBC"/>
    <w:rsid w:val="00C9460E"/>
    <w:rsid w:val="00C94C97"/>
    <w:rsid w:val="00C94DD7"/>
    <w:rsid w:val="00C95763"/>
    <w:rsid w:val="00C95B93"/>
    <w:rsid w:val="00C96137"/>
    <w:rsid w:val="00C96257"/>
    <w:rsid w:val="00C96A88"/>
    <w:rsid w:val="00C96E9F"/>
    <w:rsid w:val="00CA071D"/>
    <w:rsid w:val="00CA0FEB"/>
    <w:rsid w:val="00CA10B8"/>
    <w:rsid w:val="00CA18D7"/>
    <w:rsid w:val="00CA1A09"/>
    <w:rsid w:val="00CA200B"/>
    <w:rsid w:val="00CA263E"/>
    <w:rsid w:val="00CA26D6"/>
    <w:rsid w:val="00CA29C9"/>
    <w:rsid w:val="00CA475C"/>
    <w:rsid w:val="00CA4C6D"/>
    <w:rsid w:val="00CA5119"/>
    <w:rsid w:val="00CA63D1"/>
    <w:rsid w:val="00CB147F"/>
    <w:rsid w:val="00CB197A"/>
    <w:rsid w:val="00CB1A3F"/>
    <w:rsid w:val="00CB1C81"/>
    <w:rsid w:val="00CB1D89"/>
    <w:rsid w:val="00CB2C62"/>
    <w:rsid w:val="00CB353F"/>
    <w:rsid w:val="00CB37B1"/>
    <w:rsid w:val="00CB3ABC"/>
    <w:rsid w:val="00CB3FA2"/>
    <w:rsid w:val="00CB43A0"/>
    <w:rsid w:val="00CB4B56"/>
    <w:rsid w:val="00CB4C90"/>
    <w:rsid w:val="00CB57C4"/>
    <w:rsid w:val="00CB5A59"/>
    <w:rsid w:val="00CB5BA7"/>
    <w:rsid w:val="00CB5C4C"/>
    <w:rsid w:val="00CB6356"/>
    <w:rsid w:val="00CB66BC"/>
    <w:rsid w:val="00CB6B0F"/>
    <w:rsid w:val="00CB6FF7"/>
    <w:rsid w:val="00CB6FFD"/>
    <w:rsid w:val="00CB795A"/>
    <w:rsid w:val="00CC0F60"/>
    <w:rsid w:val="00CC1054"/>
    <w:rsid w:val="00CC1F49"/>
    <w:rsid w:val="00CC245E"/>
    <w:rsid w:val="00CC29C9"/>
    <w:rsid w:val="00CC3264"/>
    <w:rsid w:val="00CC3266"/>
    <w:rsid w:val="00CC34E4"/>
    <w:rsid w:val="00CC368D"/>
    <w:rsid w:val="00CC3906"/>
    <w:rsid w:val="00CC3DB2"/>
    <w:rsid w:val="00CC410D"/>
    <w:rsid w:val="00CC44A5"/>
    <w:rsid w:val="00CC4DF0"/>
    <w:rsid w:val="00CC4ED5"/>
    <w:rsid w:val="00CC5010"/>
    <w:rsid w:val="00CC5634"/>
    <w:rsid w:val="00CC5782"/>
    <w:rsid w:val="00CC5C6A"/>
    <w:rsid w:val="00CC6447"/>
    <w:rsid w:val="00CC6C85"/>
    <w:rsid w:val="00CD120A"/>
    <w:rsid w:val="00CD1D14"/>
    <w:rsid w:val="00CD1E54"/>
    <w:rsid w:val="00CD1FCC"/>
    <w:rsid w:val="00CD30CA"/>
    <w:rsid w:val="00CD332C"/>
    <w:rsid w:val="00CD362D"/>
    <w:rsid w:val="00CD3A8A"/>
    <w:rsid w:val="00CD3DEB"/>
    <w:rsid w:val="00CD53DF"/>
    <w:rsid w:val="00CD5662"/>
    <w:rsid w:val="00CD5834"/>
    <w:rsid w:val="00CD5B57"/>
    <w:rsid w:val="00CD5F52"/>
    <w:rsid w:val="00CD7121"/>
    <w:rsid w:val="00CD73A6"/>
    <w:rsid w:val="00CD741D"/>
    <w:rsid w:val="00CD77AC"/>
    <w:rsid w:val="00CE00D5"/>
    <w:rsid w:val="00CE1250"/>
    <w:rsid w:val="00CE21F5"/>
    <w:rsid w:val="00CE2952"/>
    <w:rsid w:val="00CE34C1"/>
    <w:rsid w:val="00CE3F15"/>
    <w:rsid w:val="00CE432E"/>
    <w:rsid w:val="00CE5289"/>
    <w:rsid w:val="00CE52C3"/>
    <w:rsid w:val="00CE542D"/>
    <w:rsid w:val="00CE5773"/>
    <w:rsid w:val="00CE5839"/>
    <w:rsid w:val="00CE5F28"/>
    <w:rsid w:val="00CE72CE"/>
    <w:rsid w:val="00CF18AB"/>
    <w:rsid w:val="00CF1980"/>
    <w:rsid w:val="00CF19D7"/>
    <w:rsid w:val="00CF1CED"/>
    <w:rsid w:val="00CF2331"/>
    <w:rsid w:val="00CF241C"/>
    <w:rsid w:val="00CF26A0"/>
    <w:rsid w:val="00CF2785"/>
    <w:rsid w:val="00CF2CF9"/>
    <w:rsid w:val="00CF3407"/>
    <w:rsid w:val="00CF3A88"/>
    <w:rsid w:val="00CF3B96"/>
    <w:rsid w:val="00CF4638"/>
    <w:rsid w:val="00CF4831"/>
    <w:rsid w:val="00CF4EC4"/>
    <w:rsid w:val="00CF5303"/>
    <w:rsid w:val="00CF594C"/>
    <w:rsid w:val="00CF5990"/>
    <w:rsid w:val="00CF5C47"/>
    <w:rsid w:val="00CF69D5"/>
    <w:rsid w:val="00CF713D"/>
    <w:rsid w:val="00CF76F7"/>
    <w:rsid w:val="00CF7765"/>
    <w:rsid w:val="00CF79A5"/>
    <w:rsid w:val="00CF79DA"/>
    <w:rsid w:val="00D00A5A"/>
    <w:rsid w:val="00D00B2A"/>
    <w:rsid w:val="00D0144A"/>
    <w:rsid w:val="00D014B8"/>
    <w:rsid w:val="00D01BEB"/>
    <w:rsid w:val="00D01F70"/>
    <w:rsid w:val="00D0266D"/>
    <w:rsid w:val="00D03B42"/>
    <w:rsid w:val="00D047DE"/>
    <w:rsid w:val="00D05647"/>
    <w:rsid w:val="00D05679"/>
    <w:rsid w:val="00D0624F"/>
    <w:rsid w:val="00D062B2"/>
    <w:rsid w:val="00D07103"/>
    <w:rsid w:val="00D0740F"/>
    <w:rsid w:val="00D07B7B"/>
    <w:rsid w:val="00D07DB3"/>
    <w:rsid w:val="00D114CD"/>
    <w:rsid w:val="00D11814"/>
    <w:rsid w:val="00D12009"/>
    <w:rsid w:val="00D12DAA"/>
    <w:rsid w:val="00D1424D"/>
    <w:rsid w:val="00D146CA"/>
    <w:rsid w:val="00D14F7F"/>
    <w:rsid w:val="00D16674"/>
    <w:rsid w:val="00D167DB"/>
    <w:rsid w:val="00D16AED"/>
    <w:rsid w:val="00D17138"/>
    <w:rsid w:val="00D172B9"/>
    <w:rsid w:val="00D20004"/>
    <w:rsid w:val="00D201B2"/>
    <w:rsid w:val="00D2052C"/>
    <w:rsid w:val="00D20632"/>
    <w:rsid w:val="00D2069C"/>
    <w:rsid w:val="00D213F2"/>
    <w:rsid w:val="00D214F6"/>
    <w:rsid w:val="00D218C5"/>
    <w:rsid w:val="00D21D8A"/>
    <w:rsid w:val="00D23955"/>
    <w:rsid w:val="00D23AB0"/>
    <w:rsid w:val="00D24753"/>
    <w:rsid w:val="00D25734"/>
    <w:rsid w:val="00D259BE"/>
    <w:rsid w:val="00D25B54"/>
    <w:rsid w:val="00D25BBB"/>
    <w:rsid w:val="00D25E11"/>
    <w:rsid w:val="00D2601F"/>
    <w:rsid w:val="00D26232"/>
    <w:rsid w:val="00D26304"/>
    <w:rsid w:val="00D26D2B"/>
    <w:rsid w:val="00D27396"/>
    <w:rsid w:val="00D303EC"/>
    <w:rsid w:val="00D30F7B"/>
    <w:rsid w:val="00D315F8"/>
    <w:rsid w:val="00D31A26"/>
    <w:rsid w:val="00D31CC7"/>
    <w:rsid w:val="00D31F96"/>
    <w:rsid w:val="00D32185"/>
    <w:rsid w:val="00D3253E"/>
    <w:rsid w:val="00D32555"/>
    <w:rsid w:val="00D3391E"/>
    <w:rsid w:val="00D34054"/>
    <w:rsid w:val="00D341C4"/>
    <w:rsid w:val="00D3444D"/>
    <w:rsid w:val="00D34E75"/>
    <w:rsid w:val="00D35601"/>
    <w:rsid w:val="00D37A8C"/>
    <w:rsid w:val="00D37ED3"/>
    <w:rsid w:val="00D41695"/>
    <w:rsid w:val="00D41CDF"/>
    <w:rsid w:val="00D425E2"/>
    <w:rsid w:val="00D42C09"/>
    <w:rsid w:val="00D42CDB"/>
    <w:rsid w:val="00D42CEE"/>
    <w:rsid w:val="00D42E68"/>
    <w:rsid w:val="00D4335E"/>
    <w:rsid w:val="00D43699"/>
    <w:rsid w:val="00D4385E"/>
    <w:rsid w:val="00D43BFD"/>
    <w:rsid w:val="00D441CF"/>
    <w:rsid w:val="00D44250"/>
    <w:rsid w:val="00D44D90"/>
    <w:rsid w:val="00D454CE"/>
    <w:rsid w:val="00D45755"/>
    <w:rsid w:val="00D462AD"/>
    <w:rsid w:val="00D46438"/>
    <w:rsid w:val="00D4700D"/>
    <w:rsid w:val="00D4721A"/>
    <w:rsid w:val="00D47382"/>
    <w:rsid w:val="00D4797C"/>
    <w:rsid w:val="00D47B1C"/>
    <w:rsid w:val="00D47D2E"/>
    <w:rsid w:val="00D47DD4"/>
    <w:rsid w:val="00D50940"/>
    <w:rsid w:val="00D515E9"/>
    <w:rsid w:val="00D51C58"/>
    <w:rsid w:val="00D5251F"/>
    <w:rsid w:val="00D528E4"/>
    <w:rsid w:val="00D5396E"/>
    <w:rsid w:val="00D548F5"/>
    <w:rsid w:val="00D54E19"/>
    <w:rsid w:val="00D54F69"/>
    <w:rsid w:val="00D554CE"/>
    <w:rsid w:val="00D5639F"/>
    <w:rsid w:val="00D57046"/>
    <w:rsid w:val="00D57AB8"/>
    <w:rsid w:val="00D57C56"/>
    <w:rsid w:val="00D57E25"/>
    <w:rsid w:val="00D60144"/>
    <w:rsid w:val="00D60426"/>
    <w:rsid w:val="00D610F6"/>
    <w:rsid w:val="00D61125"/>
    <w:rsid w:val="00D61F60"/>
    <w:rsid w:val="00D62139"/>
    <w:rsid w:val="00D62208"/>
    <w:rsid w:val="00D6330D"/>
    <w:rsid w:val="00D63544"/>
    <w:rsid w:val="00D63F3D"/>
    <w:rsid w:val="00D641B4"/>
    <w:rsid w:val="00D6421E"/>
    <w:rsid w:val="00D64433"/>
    <w:rsid w:val="00D64625"/>
    <w:rsid w:val="00D65317"/>
    <w:rsid w:val="00D6582C"/>
    <w:rsid w:val="00D668FB"/>
    <w:rsid w:val="00D67719"/>
    <w:rsid w:val="00D67D47"/>
    <w:rsid w:val="00D71203"/>
    <w:rsid w:val="00D71945"/>
    <w:rsid w:val="00D71D78"/>
    <w:rsid w:val="00D7206A"/>
    <w:rsid w:val="00D726FF"/>
    <w:rsid w:val="00D72979"/>
    <w:rsid w:val="00D7313A"/>
    <w:rsid w:val="00D733B0"/>
    <w:rsid w:val="00D7387C"/>
    <w:rsid w:val="00D747C5"/>
    <w:rsid w:val="00D74A85"/>
    <w:rsid w:val="00D74FA5"/>
    <w:rsid w:val="00D75473"/>
    <w:rsid w:val="00D75672"/>
    <w:rsid w:val="00D757CA"/>
    <w:rsid w:val="00D75D1B"/>
    <w:rsid w:val="00D75DD1"/>
    <w:rsid w:val="00D766A6"/>
    <w:rsid w:val="00D7690B"/>
    <w:rsid w:val="00D76EBA"/>
    <w:rsid w:val="00D77193"/>
    <w:rsid w:val="00D77535"/>
    <w:rsid w:val="00D7793E"/>
    <w:rsid w:val="00D77952"/>
    <w:rsid w:val="00D77A87"/>
    <w:rsid w:val="00D77E8A"/>
    <w:rsid w:val="00D80B01"/>
    <w:rsid w:val="00D812C4"/>
    <w:rsid w:val="00D81715"/>
    <w:rsid w:val="00D8196F"/>
    <w:rsid w:val="00D81DF2"/>
    <w:rsid w:val="00D81E0C"/>
    <w:rsid w:val="00D82400"/>
    <w:rsid w:val="00D824A9"/>
    <w:rsid w:val="00D8282E"/>
    <w:rsid w:val="00D82D57"/>
    <w:rsid w:val="00D82D63"/>
    <w:rsid w:val="00D83200"/>
    <w:rsid w:val="00D8361C"/>
    <w:rsid w:val="00D845A3"/>
    <w:rsid w:val="00D8483C"/>
    <w:rsid w:val="00D85329"/>
    <w:rsid w:val="00D85695"/>
    <w:rsid w:val="00D85BA1"/>
    <w:rsid w:val="00D85FA0"/>
    <w:rsid w:val="00D86150"/>
    <w:rsid w:val="00D861D0"/>
    <w:rsid w:val="00D86B5F"/>
    <w:rsid w:val="00D87332"/>
    <w:rsid w:val="00D87474"/>
    <w:rsid w:val="00D87677"/>
    <w:rsid w:val="00D92DEB"/>
    <w:rsid w:val="00D92FB1"/>
    <w:rsid w:val="00D931BC"/>
    <w:rsid w:val="00D938C0"/>
    <w:rsid w:val="00D93B60"/>
    <w:rsid w:val="00D93C63"/>
    <w:rsid w:val="00D93CD7"/>
    <w:rsid w:val="00D94730"/>
    <w:rsid w:val="00D947C4"/>
    <w:rsid w:val="00D9493E"/>
    <w:rsid w:val="00D961BB"/>
    <w:rsid w:val="00D96822"/>
    <w:rsid w:val="00D96A5C"/>
    <w:rsid w:val="00D96F24"/>
    <w:rsid w:val="00D970D5"/>
    <w:rsid w:val="00DA019F"/>
    <w:rsid w:val="00DA11F6"/>
    <w:rsid w:val="00DA1A2A"/>
    <w:rsid w:val="00DA2F71"/>
    <w:rsid w:val="00DA3000"/>
    <w:rsid w:val="00DA34BF"/>
    <w:rsid w:val="00DA3670"/>
    <w:rsid w:val="00DA3B63"/>
    <w:rsid w:val="00DA3F4A"/>
    <w:rsid w:val="00DA42D5"/>
    <w:rsid w:val="00DA4B61"/>
    <w:rsid w:val="00DA605B"/>
    <w:rsid w:val="00DA606C"/>
    <w:rsid w:val="00DA671B"/>
    <w:rsid w:val="00DA6C39"/>
    <w:rsid w:val="00DA6DB6"/>
    <w:rsid w:val="00DA6DE7"/>
    <w:rsid w:val="00DA7B52"/>
    <w:rsid w:val="00DA7EA0"/>
    <w:rsid w:val="00DA7F57"/>
    <w:rsid w:val="00DB012E"/>
    <w:rsid w:val="00DB068B"/>
    <w:rsid w:val="00DB0DC9"/>
    <w:rsid w:val="00DB1940"/>
    <w:rsid w:val="00DB22A4"/>
    <w:rsid w:val="00DB2728"/>
    <w:rsid w:val="00DB2FCE"/>
    <w:rsid w:val="00DB36BB"/>
    <w:rsid w:val="00DB493D"/>
    <w:rsid w:val="00DB4A72"/>
    <w:rsid w:val="00DB6429"/>
    <w:rsid w:val="00DB6B27"/>
    <w:rsid w:val="00DB78E6"/>
    <w:rsid w:val="00DC00CD"/>
    <w:rsid w:val="00DC06D6"/>
    <w:rsid w:val="00DC078E"/>
    <w:rsid w:val="00DC0F50"/>
    <w:rsid w:val="00DC1CF1"/>
    <w:rsid w:val="00DC1E05"/>
    <w:rsid w:val="00DC2002"/>
    <w:rsid w:val="00DC2CD8"/>
    <w:rsid w:val="00DC35FD"/>
    <w:rsid w:val="00DC3F08"/>
    <w:rsid w:val="00DC4393"/>
    <w:rsid w:val="00DC43AC"/>
    <w:rsid w:val="00DC43C2"/>
    <w:rsid w:val="00DC4489"/>
    <w:rsid w:val="00DC4C5D"/>
    <w:rsid w:val="00DC5728"/>
    <w:rsid w:val="00DC5B0D"/>
    <w:rsid w:val="00DC6021"/>
    <w:rsid w:val="00DC7010"/>
    <w:rsid w:val="00DC76BB"/>
    <w:rsid w:val="00DC7928"/>
    <w:rsid w:val="00DC7CE8"/>
    <w:rsid w:val="00DC7EB8"/>
    <w:rsid w:val="00DD0636"/>
    <w:rsid w:val="00DD0CDF"/>
    <w:rsid w:val="00DD11E6"/>
    <w:rsid w:val="00DD11F8"/>
    <w:rsid w:val="00DD1309"/>
    <w:rsid w:val="00DD1B49"/>
    <w:rsid w:val="00DD23CF"/>
    <w:rsid w:val="00DD2776"/>
    <w:rsid w:val="00DD278C"/>
    <w:rsid w:val="00DD3A76"/>
    <w:rsid w:val="00DD3E7B"/>
    <w:rsid w:val="00DD3E84"/>
    <w:rsid w:val="00DD3F6F"/>
    <w:rsid w:val="00DD42AB"/>
    <w:rsid w:val="00DD4938"/>
    <w:rsid w:val="00DD500A"/>
    <w:rsid w:val="00DD5EDD"/>
    <w:rsid w:val="00DD6BA1"/>
    <w:rsid w:val="00DD70BB"/>
    <w:rsid w:val="00DD798F"/>
    <w:rsid w:val="00DD7F61"/>
    <w:rsid w:val="00DE0524"/>
    <w:rsid w:val="00DE0B14"/>
    <w:rsid w:val="00DE0C34"/>
    <w:rsid w:val="00DE14A8"/>
    <w:rsid w:val="00DE1F13"/>
    <w:rsid w:val="00DE28F6"/>
    <w:rsid w:val="00DE2CA1"/>
    <w:rsid w:val="00DE2CEF"/>
    <w:rsid w:val="00DE3159"/>
    <w:rsid w:val="00DE38A0"/>
    <w:rsid w:val="00DE3A20"/>
    <w:rsid w:val="00DE3D38"/>
    <w:rsid w:val="00DE4D8F"/>
    <w:rsid w:val="00DE6E5C"/>
    <w:rsid w:val="00DE71EE"/>
    <w:rsid w:val="00DE7589"/>
    <w:rsid w:val="00DE7B9B"/>
    <w:rsid w:val="00DE7D94"/>
    <w:rsid w:val="00DE7F98"/>
    <w:rsid w:val="00DE7FC7"/>
    <w:rsid w:val="00DF03BD"/>
    <w:rsid w:val="00DF1AFB"/>
    <w:rsid w:val="00DF2D95"/>
    <w:rsid w:val="00DF2DAD"/>
    <w:rsid w:val="00DF2E1F"/>
    <w:rsid w:val="00DF430E"/>
    <w:rsid w:val="00DF6002"/>
    <w:rsid w:val="00DF66EC"/>
    <w:rsid w:val="00DF6729"/>
    <w:rsid w:val="00DF6F65"/>
    <w:rsid w:val="00DF7060"/>
    <w:rsid w:val="00DF70A4"/>
    <w:rsid w:val="00DF7474"/>
    <w:rsid w:val="00DF7EAF"/>
    <w:rsid w:val="00DF7F75"/>
    <w:rsid w:val="00E00DF6"/>
    <w:rsid w:val="00E00F2A"/>
    <w:rsid w:val="00E01139"/>
    <w:rsid w:val="00E013F6"/>
    <w:rsid w:val="00E020F4"/>
    <w:rsid w:val="00E02129"/>
    <w:rsid w:val="00E02ACF"/>
    <w:rsid w:val="00E03A71"/>
    <w:rsid w:val="00E03B45"/>
    <w:rsid w:val="00E045A9"/>
    <w:rsid w:val="00E04867"/>
    <w:rsid w:val="00E048CE"/>
    <w:rsid w:val="00E05024"/>
    <w:rsid w:val="00E05C8D"/>
    <w:rsid w:val="00E05DF5"/>
    <w:rsid w:val="00E06CF4"/>
    <w:rsid w:val="00E07AB4"/>
    <w:rsid w:val="00E07EE3"/>
    <w:rsid w:val="00E119D4"/>
    <w:rsid w:val="00E124F5"/>
    <w:rsid w:val="00E12E06"/>
    <w:rsid w:val="00E12FB6"/>
    <w:rsid w:val="00E13DE3"/>
    <w:rsid w:val="00E14051"/>
    <w:rsid w:val="00E1437B"/>
    <w:rsid w:val="00E14744"/>
    <w:rsid w:val="00E14A80"/>
    <w:rsid w:val="00E14BA2"/>
    <w:rsid w:val="00E14EA2"/>
    <w:rsid w:val="00E159E7"/>
    <w:rsid w:val="00E16A0A"/>
    <w:rsid w:val="00E16D40"/>
    <w:rsid w:val="00E16F04"/>
    <w:rsid w:val="00E1709C"/>
    <w:rsid w:val="00E17AF8"/>
    <w:rsid w:val="00E17C19"/>
    <w:rsid w:val="00E2001A"/>
    <w:rsid w:val="00E20B2B"/>
    <w:rsid w:val="00E20F4D"/>
    <w:rsid w:val="00E21568"/>
    <w:rsid w:val="00E216A0"/>
    <w:rsid w:val="00E217BF"/>
    <w:rsid w:val="00E22597"/>
    <w:rsid w:val="00E22BF2"/>
    <w:rsid w:val="00E22CF9"/>
    <w:rsid w:val="00E23066"/>
    <w:rsid w:val="00E2361C"/>
    <w:rsid w:val="00E23D87"/>
    <w:rsid w:val="00E2429C"/>
    <w:rsid w:val="00E2515E"/>
    <w:rsid w:val="00E257A1"/>
    <w:rsid w:val="00E273FC"/>
    <w:rsid w:val="00E2782D"/>
    <w:rsid w:val="00E30D3C"/>
    <w:rsid w:val="00E30D50"/>
    <w:rsid w:val="00E3147C"/>
    <w:rsid w:val="00E3184B"/>
    <w:rsid w:val="00E3189E"/>
    <w:rsid w:val="00E33A6A"/>
    <w:rsid w:val="00E33F22"/>
    <w:rsid w:val="00E34D80"/>
    <w:rsid w:val="00E3517A"/>
    <w:rsid w:val="00E35289"/>
    <w:rsid w:val="00E35D24"/>
    <w:rsid w:val="00E36A62"/>
    <w:rsid w:val="00E36E9C"/>
    <w:rsid w:val="00E3744A"/>
    <w:rsid w:val="00E37523"/>
    <w:rsid w:val="00E37CF1"/>
    <w:rsid w:val="00E37EE8"/>
    <w:rsid w:val="00E403B3"/>
    <w:rsid w:val="00E414F7"/>
    <w:rsid w:val="00E41732"/>
    <w:rsid w:val="00E417B1"/>
    <w:rsid w:val="00E41C47"/>
    <w:rsid w:val="00E41EF4"/>
    <w:rsid w:val="00E43864"/>
    <w:rsid w:val="00E44691"/>
    <w:rsid w:val="00E44732"/>
    <w:rsid w:val="00E450AA"/>
    <w:rsid w:val="00E45313"/>
    <w:rsid w:val="00E45F0B"/>
    <w:rsid w:val="00E463D0"/>
    <w:rsid w:val="00E46A43"/>
    <w:rsid w:val="00E47314"/>
    <w:rsid w:val="00E47680"/>
    <w:rsid w:val="00E47844"/>
    <w:rsid w:val="00E50189"/>
    <w:rsid w:val="00E506BA"/>
    <w:rsid w:val="00E51599"/>
    <w:rsid w:val="00E525C4"/>
    <w:rsid w:val="00E526E9"/>
    <w:rsid w:val="00E54CD9"/>
    <w:rsid w:val="00E55011"/>
    <w:rsid w:val="00E55079"/>
    <w:rsid w:val="00E5570E"/>
    <w:rsid w:val="00E55ABC"/>
    <w:rsid w:val="00E561CC"/>
    <w:rsid w:val="00E56AE9"/>
    <w:rsid w:val="00E56D45"/>
    <w:rsid w:val="00E56EB3"/>
    <w:rsid w:val="00E5740C"/>
    <w:rsid w:val="00E57D92"/>
    <w:rsid w:val="00E60E97"/>
    <w:rsid w:val="00E61946"/>
    <w:rsid w:val="00E61C18"/>
    <w:rsid w:val="00E6249E"/>
    <w:rsid w:val="00E627F1"/>
    <w:rsid w:val="00E62F9B"/>
    <w:rsid w:val="00E63936"/>
    <w:rsid w:val="00E64E64"/>
    <w:rsid w:val="00E66093"/>
    <w:rsid w:val="00E66475"/>
    <w:rsid w:val="00E67FCB"/>
    <w:rsid w:val="00E7096A"/>
    <w:rsid w:val="00E709A3"/>
    <w:rsid w:val="00E70B64"/>
    <w:rsid w:val="00E70FDB"/>
    <w:rsid w:val="00E716E0"/>
    <w:rsid w:val="00E727BB"/>
    <w:rsid w:val="00E72CC9"/>
    <w:rsid w:val="00E7341F"/>
    <w:rsid w:val="00E737E0"/>
    <w:rsid w:val="00E7477B"/>
    <w:rsid w:val="00E74F13"/>
    <w:rsid w:val="00E757D8"/>
    <w:rsid w:val="00E758D7"/>
    <w:rsid w:val="00E75FE4"/>
    <w:rsid w:val="00E77194"/>
    <w:rsid w:val="00E7734B"/>
    <w:rsid w:val="00E77FBD"/>
    <w:rsid w:val="00E80A9A"/>
    <w:rsid w:val="00E82239"/>
    <w:rsid w:val="00E82B3D"/>
    <w:rsid w:val="00E82F84"/>
    <w:rsid w:val="00E83F08"/>
    <w:rsid w:val="00E8490F"/>
    <w:rsid w:val="00E84D43"/>
    <w:rsid w:val="00E84DD9"/>
    <w:rsid w:val="00E8515E"/>
    <w:rsid w:val="00E851E4"/>
    <w:rsid w:val="00E8548A"/>
    <w:rsid w:val="00E86362"/>
    <w:rsid w:val="00E866A5"/>
    <w:rsid w:val="00E902B1"/>
    <w:rsid w:val="00E90371"/>
    <w:rsid w:val="00E90763"/>
    <w:rsid w:val="00E9190E"/>
    <w:rsid w:val="00E91E5C"/>
    <w:rsid w:val="00E920FB"/>
    <w:rsid w:val="00E9232B"/>
    <w:rsid w:val="00E92DB8"/>
    <w:rsid w:val="00E93B67"/>
    <w:rsid w:val="00E93B7F"/>
    <w:rsid w:val="00E93D69"/>
    <w:rsid w:val="00E94A7D"/>
    <w:rsid w:val="00E94E48"/>
    <w:rsid w:val="00E9508C"/>
    <w:rsid w:val="00E955C2"/>
    <w:rsid w:val="00E95727"/>
    <w:rsid w:val="00E95743"/>
    <w:rsid w:val="00E96476"/>
    <w:rsid w:val="00E96E51"/>
    <w:rsid w:val="00E9732F"/>
    <w:rsid w:val="00E97B15"/>
    <w:rsid w:val="00E97CEF"/>
    <w:rsid w:val="00EA02D5"/>
    <w:rsid w:val="00EA05E7"/>
    <w:rsid w:val="00EA0765"/>
    <w:rsid w:val="00EA07AB"/>
    <w:rsid w:val="00EA0826"/>
    <w:rsid w:val="00EA0C78"/>
    <w:rsid w:val="00EA1624"/>
    <w:rsid w:val="00EA18B5"/>
    <w:rsid w:val="00EA1E66"/>
    <w:rsid w:val="00EA1F1D"/>
    <w:rsid w:val="00EA2F1F"/>
    <w:rsid w:val="00EA3C93"/>
    <w:rsid w:val="00EA4755"/>
    <w:rsid w:val="00EA4850"/>
    <w:rsid w:val="00EA4E56"/>
    <w:rsid w:val="00EA5342"/>
    <w:rsid w:val="00EA5ED0"/>
    <w:rsid w:val="00EA65C7"/>
    <w:rsid w:val="00EA661B"/>
    <w:rsid w:val="00EA6B92"/>
    <w:rsid w:val="00EA6D3A"/>
    <w:rsid w:val="00EA7FB6"/>
    <w:rsid w:val="00EB0314"/>
    <w:rsid w:val="00EB0941"/>
    <w:rsid w:val="00EB09B3"/>
    <w:rsid w:val="00EB0EA8"/>
    <w:rsid w:val="00EB142F"/>
    <w:rsid w:val="00EB15B2"/>
    <w:rsid w:val="00EB176B"/>
    <w:rsid w:val="00EB1810"/>
    <w:rsid w:val="00EB18AE"/>
    <w:rsid w:val="00EB2302"/>
    <w:rsid w:val="00EB2492"/>
    <w:rsid w:val="00EB276C"/>
    <w:rsid w:val="00EB29C8"/>
    <w:rsid w:val="00EB3D28"/>
    <w:rsid w:val="00EB4D45"/>
    <w:rsid w:val="00EB58D9"/>
    <w:rsid w:val="00EB59CA"/>
    <w:rsid w:val="00EB5A6E"/>
    <w:rsid w:val="00EB5F0B"/>
    <w:rsid w:val="00EB6255"/>
    <w:rsid w:val="00EB6358"/>
    <w:rsid w:val="00EB65CF"/>
    <w:rsid w:val="00EB6DC1"/>
    <w:rsid w:val="00EB6E81"/>
    <w:rsid w:val="00EB745A"/>
    <w:rsid w:val="00EB76B8"/>
    <w:rsid w:val="00EC0D65"/>
    <w:rsid w:val="00EC1011"/>
    <w:rsid w:val="00EC190E"/>
    <w:rsid w:val="00EC191C"/>
    <w:rsid w:val="00EC1A32"/>
    <w:rsid w:val="00EC1AB4"/>
    <w:rsid w:val="00EC26F0"/>
    <w:rsid w:val="00EC2A9A"/>
    <w:rsid w:val="00EC2DC1"/>
    <w:rsid w:val="00EC2ECA"/>
    <w:rsid w:val="00EC2FEA"/>
    <w:rsid w:val="00EC35AF"/>
    <w:rsid w:val="00EC4959"/>
    <w:rsid w:val="00EC4B9C"/>
    <w:rsid w:val="00EC5AE1"/>
    <w:rsid w:val="00EC5DD2"/>
    <w:rsid w:val="00EC5F03"/>
    <w:rsid w:val="00EC65AB"/>
    <w:rsid w:val="00EC67BE"/>
    <w:rsid w:val="00EC6877"/>
    <w:rsid w:val="00EC6EE5"/>
    <w:rsid w:val="00EC78BC"/>
    <w:rsid w:val="00EC7D41"/>
    <w:rsid w:val="00EC7FA9"/>
    <w:rsid w:val="00ED004A"/>
    <w:rsid w:val="00ED16AD"/>
    <w:rsid w:val="00ED24A0"/>
    <w:rsid w:val="00ED25DC"/>
    <w:rsid w:val="00ED2806"/>
    <w:rsid w:val="00ED2D96"/>
    <w:rsid w:val="00ED2F04"/>
    <w:rsid w:val="00ED306A"/>
    <w:rsid w:val="00ED342B"/>
    <w:rsid w:val="00ED627B"/>
    <w:rsid w:val="00ED66DC"/>
    <w:rsid w:val="00ED693A"/>
    <w:rsid w:val="00ED7403"/>
    <w:rsid w:val="00ED7C6B"/>
    <w:rsid w:val="00EE0216"/>
    <w:rsid w:val="00EE044B"/>
    <w:rsid w:val="00EE0750"/>
    <w:rsid w:val="00EE156A"/>
    <w:rsid w:val="00EE17AE"/>
    <w:rsid w:val="00EE1F45"/>
    <w:rsid w:val="00EE3112"/>
    <w:rsid w:val="00EE36A2"/>
    <w:rsid w:val="00EE3FF3"/>
    <w:rsid w:val="00EE4B97"/>
    <w:rsid w:val="00EE5147"/>
    <w:rsid w:val="00EE6043"/>
    <w:rsid w:val="00EE6811"/>
    <w:rsid w:val="00EE6CFD"/>
    <w:rsid w:val="00EE76B5"/>
    <w:rsid w:val="00EF0707"/>
    <w:rsid w:val="00EF110A"/>
    <w:rsid w:val="00EF1738"/>
    <w:rsid w:val="00EF1D8C"/>
    <w:rsid w:val="00EF1FAB"/>
    <w:rsid w:val="00EF3125"/>
    <w:rsid w:val="00EF33BB"/>
    <w:rsid w:val="00EF3581"/>
    <w:rsid w:val="00EF3F17"/>
    <w:rsid w:val="00EF4B5F"/>
    <w:rsid w:val="00EF5616"/>
    <w:rsid w:val="00EF5B65"/>
    <w:rsid w:val="00EF5B69"/>
    <w:rsid w:val="00EF7680"/>
    <w:rsid w:val="00EF7CCA"/>
    <w:rsid w:val="00F0089B"/>
    <w:rsid w:val="00F00BA5"/>
    <w:rsid w:val="00F00F18"/>
    <w:rsid w:val="00F019F4"/>
    <w:rsid w:val="00F02AE6"/>
    <w:rsid w:val="00F03306"/>
    <w:rsid w:val="00F0331B"/>
    <w:rsid w:val="00F034E4"/>
    <w:rsid w:val="00F0362F"/>
    <w:rsid w:val="00F03779"/>
    <w:rsid w:val="00F03A41"/>
    <w:rsid w:val="00F03D7D"/>
    <w:rsid w:val="00F04DD0"/>
    <w:rsid w:val="00F05F84"/>
    <w:rsid w:val="00F061C0"/>
    <w:rsid w:val="00F064E6"/>
    <w:rsid w:val="00F06E5F"/>
    <w:rsid w:val="00F06EC9"/>
    <w:rsid w:val="00F07236"/>
    <w:rsid w:val="00F07E99"/>
    <w:rsid w:val="00F10188"/>
    <w:rsid w:val="00F10EE8"/>
    <w:rsid w:val="00F117EC"/>
    <w:rsid w:val="00F11EA4"/>
    <w:rsid w:val="00F11FB2"/>
    <w:rsid w:val="00F12004"/>
    <w:rsid w:val="00F12C90"/>
    <w:rsid w:val="00F13BD7"/>
    <w:rsid w:val="00F13E67"/>
    <w:rsid w:val="00F141BD"/>
    <w:rsid w:val="00F14C4C"/>
    <w:rsid w:val="00F14DDC"/>
    <w:rsid w:val="00F14EF7"/>
    <w:rsid w:val="00F152E7"/>
    <w:rsid w:val="00F15C5A"/>
    <w:rsid w:val="00F15F02"/>
    <w:rsid w:val="00F16139"/>
    <w:rsid w:val="00F1639C"/>
    <w:rsid w:val="00F16FAF"/>
    <w:rsid w:val="00F171B8"/>
    <w:rsid w:val="00F17500"/>
    <w:rsid w:val="00F2038A"/>
    <w:rsid w:val="00F204FC"/>
    <w:rsid w:val="00F20B31"/>
    <w:rsid w:val="00F2109C"/>
    <w:rsid w:val="00F21538"/>
    <w:rsid w:val="00F21B31"/>
    <w:rsid w:val="00F21DBC"/>
    <w:rsid w:val="00F2280D"/>
    <w:rsid w:val="00F22F28"/>
    <w:rsid w:val="00F237E2"/>
    <w:rsid w:val="00F24C77"/>
    <w:rsid w:val="00F24CBC"/>
    <w:rsid w:val="00F24CDD"/>
    <w:rsid w:val="00F2573C"/>
    <w:rsid w:val="00F26EB3"/>
    <w:rsid w:val="00F27820"/>
    <w:rsid w:val="00F3045A"/>
    <w:rsid w:val="00F30835"/>
    <w:rsid w:val="00F315DC"/>
    <w:rsid w:val="00F3243B"/>
    <w:rsid w:val="00F335A5"/>
    <w:rsid w:val="00F3446A"/>
    <w:rsid w:val="00F34C65"/>
    <w:rsid w:val="00F34F34"/>
    <w:rsid w:val="00F35190"/>
    <w:rsid w:val="00F35466"/>
    <w:rsid w:val="00F35A4E"/>
    <w:rsid w:val="00F35C11"/>
    <w:rsid w:val="00F35D41"/>
    <w:rsid w:val="00F362C8"/>
    <w:rsid w:val="00F366EB"/>
    <w:rsid w:val="00F36788"/>
    <w:rsid w:val="00F371B5"/>
    <w:rsid w:val="00F4098C"/>
    <w:rsid w:val="00F41EBD"/>
    <w:rsid w:val="00F41EE4"/>
    <w:rsid w:val="00F423E9"/>
    <w:rsid w:val="00F42564"/>
    <w:rsid w:val="00F42E00"/>
    <w:rsid w:val="00F43297"/>
    <w:rsid w:val="00F436DF"/>
    <w:rsid w:val="00F43C98"/>
    <w:rsid w:val="00F43DCA"/>
    <w:rsid w:val="00F45151"/>
    <w:rsid w:val="00F454BA"/>
    <w:rsid w:val="00F455B2"/>
    <w:rsid w:val="00F458C9"/>
    <w:rsid w:val="00F45BEF"/>
    <w:rsid w:val="00F468DE"/>
    <w:rsid w:val="00F511FA"/>
    <w:rsid w:val="00F5222B"/>
    <w:rsid w:val="00F528C7"/>
    <w:rsid w:val="00F52A93"/>
    <w:rsid w:val="00F52D6E"/>
    <w:rsid w:val="00F5407A"/>
    <w:rsid w:val="00F54244"/>
    <w:rsid w:val="00F54450"/>
    <w:rsid w:val="00F54F31"/>
    <w:rsid w:val="00F5517A"/>
    <w:rsid w:val="00F56F42"/>
    <w:rsid w:val="00F57FC8"/>
    <w:rsid w:val="00F6013A"/>
    <w:rsid w:val="00F6082A"/>
    <w:rsid w:val="00F61481"/>
    <w:rsid w:val="00F614D5"/>
    <w:rsid w:val="00F6166B"/>
    <w:rsid w:val="00F617A2"/>
    <w:rsid w:val="00F62BA5"/>
    <w:rsid w:val="00F6348A"/>
    <w:rsid w:val="00F63700"/>
    <w:rsid w:val="00F6397E"/>
    <w:rsid w:val="00F641AD"/>
    <w:rsid w:val="00F64448"/>
    <w:rsid w:val="00F64A58"/>
    <w:rsid w:val="00F64D7E"/>
    <w:rsid w:val="00F64E7E"/>
    <w:rsid w:val="00F6546C"/>
    <w:rsid w:val="00F6618C"/>
    <w:rsid w:val="00F664A6"/>
    <w:rsid w:val="00F66BF0"/>
    <w:rsid w:val="00F6707F"/>
    <w:rsid w:val="00F67338"/>
    <w:rsid w:val="00F676F8"/>
    <w:rsid w:val="00F708E1"/>
    <w:rsid w:val="00F71C4C"/>
    <w:rsid w:val="00F722A8"/>
    <w:rsid w:val="00F73B9C"/>
    <w:rsid w:val="00F73FC6"/>
    <w:rsid w:val="00F73FCF"/>
    <w:rsid w:val="00F745D5"/>
    <w:rsid w:val="00F7464F"/>
    <w:rsid w:val="00F751A3"/>
    <w:rsid w:val="00F755E0"/>
    <w:rsid w:val="00F75D38"/>
    <w:rsid w:val="00F7614B"/>
    <w:rsid w:val="00F76516"/>
    <w:rsid w:val="00F77BD0"/>
    <w:rsid w:val="00F8015C"/>
    <w:rsid w:val="00F82310"/>
    <w:rsid w:val="00F8243A"/>
    <w:rsid w:val="00F82E46"/>
    <w:rsid w:val="00F83C32"/>
    <w:rsid w:val="00F85195"/>
    <w:rsid w:val="00F86215"/>
    <w:rsid w:val="00F86DCB"/>
    <w:rsid w:val="00F87D4D"/>
    <w:rsid w:val="00F911DC"/>
    <w:rsid w:val="00F91AC4"/>
    <w:rsid w:val="00F9207B"/>
    <w:rsid w:val="00F92415"/>
    <w:rsid w:val="00F92B06"/>
    <w:rsid w:val="00F93E24"/>
    <w:rsid w:val="00F9420C"/>
    <w:rsid w:val="00F94775"/>
    <w:rsid w:val="00F94C8A"/>
    <w:rsid w:val="00F951CD"/>
    <w:rsid w:val="00F95338"/>
    <w:rsid w:val="00F9564B"/>
    <w:rsid w:val="00F9577D"/>
    <w:rsid w:val="00F968AA"/>
    <w:rsid w:val="00F96DF6"/>
    <w:rsid w:val="00F96F55"/>
    <w:rsid w:val="00F97AFB"/>
    <w:rsid w:val="00FA0402"/>
    <w:rsid w:val="00FA21C2"/>
    <w:rsid w:val="00FA24AA"/>
    <w:rsid w:val="00FA33A3"/>
    <w:rsid w:val="00FA399C"/>
    <w:rsid w:val="00FA5ED5"/>
    <w:rsid w:val="00FA66DB"/>
    <w:rsid w:val="00FA6B58"/>
    <w:rsid w:val="00FA723A"/>
    <w:rsid w:val="00FA7CA6"/>
    <w:rsid w:val="00FB0286"/>
    <w:rsid w:val="00FB0929"/>
    <w:rsid w:val="00FB15C7"/>
    <w:rsid w:val="00FB2151"/>
    <w:rsid w:val="00FB2449"/>
    <w:rsid w:val="00FB266B"/>
    <w:rsid w:val="00FB2B95"/>
    <w:rsid w:val="00FB38B3"/>
    <w:rsid w:val="00FB4A71"/>
    <w:rsid w:val="00FB51A2"/>
    <w:rsid w:val="00FB527A"/>
    <w:rsid w:val="00FB5936"/>
    <w:rsid w:val="00FB68CB"/>
    <w:rsid w:val="00FB73BD"/>
    <w:rsid w:val="00FB73EA"/>
    <w:rsid w:val="00FB7493"/>
    <w:rsid w:val="00FB7A7A"/>
    <w:rsid w:val="00FB7A92"/>
    <w:rsid w:val="00FB7A9C"/>
    <w:rsid w:val="00FC220F"/>
    <w:rsid w:val="00FC22B4"/>
    <w:rsid w:val="00FC2A45"/>
    <w:rsid w:val="00FC2C08"/>
    <w:rsid w:val="00FC3058"/>
    <w:rsid w:val="00FC3691"/>
    <w:rsid w:val="00FC36E9"/>
    <w:rsid w:val="00FC3C92"/>
    <w:rsid w:val="00FC3DDF"/>
    <w:rsid w:val="00FC46C0"/>
    <w:rsid w:val="00FC4F21"/>
    <w:rsid w:val="00FC580A"/>
    <w:rsid w:val="00FC6788"/>
    <w:rsid w:val="00FC7FCA"/>
    <w:rsid w:val="00FD054B"/>
    <w:rsid w:val="00FD0A06"/>
    <w:rsid w:val="00FD0B54"/>
    <w:rsid w:val="00FD1C7A"/>
    <w:rsid w:val="00FD234D"/>
    <w:rsid w:val="00FD270F"/>
    <w:rsid w:val="00FD27F8"/>
    <w:rsid w:val="00FD3F73"/>
    <w:rsid w:val="00FD3FFF"/>
    <w:rsid w:val="00FD4871"/>
    <w:rsid w:val="00FD571A"/>
    <w:rsid w:val="00FD5A63"/>
    <w:rsid w:val="00FD5B2D"/>
    <w:rsid w:val="00FD62C0"/>
    <w:rsid w:val="00FD65FD"/>
    <w:rsid w:val="00FD756F"/>
    <w:rsid w:val="00FD7669"/>
    <w:rsid w:val="00FD77C0"/>
    <w:rsid w:val="00FD7862"/>
    <w:rsid w:val="00FE0D2D"/>
    <w:rsid w:val="00FE20B1"/>
    <w:rsid w:val="00FE20C1"/>
    <w:rsid w:val="00FE24D5"/>
    <w:rsid w:val="00FE2D09"/>
    <w:rsid w:val="00FE351B"/>
    <w:rsid w:val="00FE35D5"/>
    <w:rsid w:val="00FE3F65"/>
    <w:rsid w:val="00FE44B2"/>
    <w:rsid w:val="00FE45E9"/>
    <w:rsid w:val="00FE470F"/>
    <w:rsid w:val="00FE4EA9"/>
    <w:rsid w:val="00FE52B0"/>
    <w:rsid w:val="00FE57BB"/>
    <w:rsid w:val="00FE5DE5"/>
    <w:rsid w:val="00FE6630"/>
    <w:rsid w:val="00FE6C77"/>
    <w:rsid w:val="00FE6D0B"/>
    <w:rsid w:val="00FF14F5"/>
    <w:rsid w:val="00FF177C"/>
    <w:rsid w:val="00FF17AC"/>
    <w:rsid w:val="00FF17DD"/>
    <w:rsid w:val="00FF2980"/>
    <w:rsid w:val="00FF3506"/>
    <w:rsid w:val="00FF36B6"/>
    <w:rsid w:val="00FF37A5"/>
    <w:rsid w:val="00FF3804"/>
    <w:rsid w:val="00FF3EEC"/>
    <w:rsid w:val="00FF4099"/>
    <w:rsid w:val="00FF4E66"/>
    <w:rsid w:val="00FF4F86"/>
    <w:rsid w:val="00FF578D"/>
    <w:rsid w:val="00FF65EB"/>
    <w:rsid w:val="00FF6ABA"/>
    <w:rsid w:val="00FF6D77"/>
    <w:rsid w:val="00FF7025"/>
    <w:rsid w:val="00FF7A28"/>
    <w:rsid w:val="00FF7F6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ADF02"/>
  <w15:chartTrackingRefBased/>
  <w15:docId w15:val="{22340722-9EC8-49C2-BDA9-A66F7066D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7D30"/>
  </w:style>
  <w:style w:type="paragraph" w:styleId="Heading1">
    <w:name w:val="heading 1"/>
    <w:basedOn w:val="Normal"/>
    <w:next w:val="Normal"/>
    <w:link w:val="Heading1Char"/>
    <w:uiPriority w:val="9"/>
    <w:qFormat/>
    <w:rsid w:val="00F64448"/>
    <w:pPr>
      <w:keepNext/>
      <w:keepLines/>
      <w:spacing w:before="340" w:after="330" w:line="578" w:lineRule="auto"/>
      <w:outlineLvl w:val="0"/>
    </w:pPr>
    <w:rPr>
      <w:b/>
      <w:bCs/>
      <w:kern w:val="44"/>
      <w:sz w:val="44"/>
      <w:szCs w:val="44"/>
    </w:rPr>
  </w:style>
  <w:style w:type="paragraph" w:styleId="Heading3">
    <w:name w:val="heading 3"/>
    <w:basedOn w:val="Normal"/>
    <w:next w:val="Normal"/>
    <w:link w:val="Heading3Char"/>
    <w:uiPriority w:val="9"/>
    <w:semiHidden/>
    <w:unhideWhenUsed/>
    <w:qFormat/>
    <w:rsid w:val="00010F53"/>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6444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F64448"/>
    <w:rPr>
      <w:sz w:val="18"/>
      <w:szCs w:val="18"/>
    </w:rPr>
  </w:style>
  <w:style w:type="paragraph" w:styleId="Footer">
    <w:name w:val="footer"/>
    <w:basedOn w:val="Normal"/>
    <w:link w:val="FooterChar"/>
    <w:uiPriority w:val="99"/>
    <w:unhideWhenUsed/>
    <w:rsid w:val="00F64448"/>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F64448"/>
    <w:rPr>
      <w:sz w:val="18"/>
      <w:szCs w:val="18"/>
    </w:rPr>
  </w:style>
  <w:style w:type="character" w:customStyle="1" w:styleId="Heading1Char">
    <w:name w:val="Heading 1 Char"/>
    <w:basedOn w:val="DefaultParagraphFont"/>
    <w:link w:val="Heading1"/>
    <w:uiPriority w:val="9"/>
    <w:rsid w:val="00F64448"/>
    <w:rPr>
      <w:b/>
      <w:bCs/>
      <w:kern w:val="44"/>
      <w:sz w:val="44"/>
      <w:szCs w:val="44"/>
    </w:rPr>
  </w:style>
  <w:style w:type="table" w:styleId="TableGrid">
    <w:name w:val="Table Grid"/>
    <w:basedOn w:val="TableNormal"/>
    <w:uiPriority w:val="39"/>
    <w:qFormat/>
    <w:rsid w:val="00F644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64448"/>
    <w:pPr>
      <w:ind w:firstLineChars="200" w:firstLine="420"/>
    </w:pPr>
  </w:style>
  <w:style w:type="table" w:customStyle="1" w:styleId="1">
    <w:name w:val="网格型1"/>
    <w:basedOn w:val="TableNormal"/>
    <w:next w:val="TableGrid"/>
    <w:uiPriority w:val="39"/>
    <w:qFormat/>
    <w:rsid w:val="00A731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73148"/>
    <w:rPr>
      <w:color w:val="0563C1" w:themeColor="hyperlink"/>
      <w:u w:val="single"/>
    </w:rPr>
  </w:style>
  <w:style w:type="character" w:styleId="UnresolvedMention">
    <w:name w:val="Unresolved Mention"/>
    <w:basedOn w:val="DefaultParagraphFont"/>
    <w:uiPriority w:val="99"/>
    <w:semiHidden/>
    <w:unhideWhenUsed/>
    <w:rsid w:val="00D85695"/>
    <w:rPr>
      <w:color w:val="605E5C"/>
      <w:shd w:val="clear" w:color="auto" w:fill="E1DFDD"/>
    </w:rPr>
  </w:style>
  <w:style w:type="character" w:styleId="FollowedHyperlink">
    <w:name w:val="FollowedHyperlink"/>
    <w:basedOn w:val="DefaultParagraphFont"/>
    <w:uiPriority w:val="99"/>
    <w:semiHidden/>
    <w:unhideWhenUsed/>
    <w:rsid w:val="00D85695"/>
    <w:rPr>
      <w:color w:val="954F72" w:themeColor="followedHyperlink"/>
      <w:u w:val="single"/>
    </w:rPr>
  </w:style>
  <w:style w:type="paragraph" w:styleId="BalloonText">
    <w:name w:val="Balloon Text"/>
    <w:basedOn w:val="Normal"/>
    <w:link w:val="BalloonTextChar"/>
    <w:uiPriority w:val="99"/>
    <w:semiHidden/>
    <w:unhideWhenUsed/>
    <w:rsid w:val="00C234FF"/>
    <w:rPr>
      <w:sz w:val="18"/>
      <w:szCs w:val="18"/>
    </w:rPr>
  </w:style>
  <w:style w:type="character" w:customStyle="1" w:styleId="BalloonTextChar">
    <w:name w:val="Balloon Text Char"/>
    <w:basedOn w:val="DefaultParagraphFont"/>
    <w:link w:val="BalloonText"/>
    <w:uiPriority w:val="99"/>
    <w:semiHidden/>
    <w:rsid w:val="00C234FF"/>
    <w:rPr>
      <w:sz w:val="18"/>
      <w:szCs w:val="18"/>
    </w:rPr>
  </w:style>
  <w:style w:type="paragraph" w:customStyle="1" w:styleId="xmsonormal">
    <w:name w:val="xmsonormal"/>
    <w:basedOn w:val="Normal"/>
    <w:rsid w:val="004E2507"/>
    <w:pPr>
      <w:spacing w:before="100" w:beforeAutospacing="1" w:after="100" w:afterAutospacing="1"/>
    </w:pPr>
    <w:rPr>
      <w:rFonts w:ascii="宋体" w:eastAsia="宋体" w:hAnsi="宋体" w:cs="宋体"/>
      <w:kern w:val="0"/>
      <w:sz w:val="24"/>
      <w:szCs w:val="24"/>
    </w:rPr>
  </w:style>
  <w:style w:type="character" w:styleId="CommentReference">
    <w:name w:val="annotation reference"/>
    <w:basedOn w:val="DefaultParagraphFont"/>
    <w:uiPriority w:val="99"/>
    <w:semiHidden/>
    <w:unhideWhenUsed/>
    <w:rsid w:val="00A24DE5"/>
    <w:rPr>
      <w:sz w:val="21"/>
      <w:szCs w:val="21"/>
    </w:rPr>
  </w:style>
  <w:style w:type="paragraph" w:styleId="CommentText">
    <w:name w:val="annotation text"/>
    <w:basedOn w:val="Normal"/>
    <w:link w:val="CommentTextChar"/>
    <w:uiPriority w:val="99"/>
    <w:semiHidden/>
    <w:unhideWhenUsed/>
    <w:rsid w:val="00A24DE5"/>
  </w:style>
  <w:style w:type="character" w:customStyle="1" w:styleId="CommentTextChar">
    <w:name w:val="Comment Text Char"/>
    <w:basedOn w:val="DefaultParagraphFont"/>
    <w:link w:val="CommentText"/>
    <w:uiPriority w:val="99"/>
    <w:semiHidden/>
    <w:rsid w:val="00A24DE5"/>
  </w:style>
  <w:style w:type="paragraph" w:styleId="CommentSubject">
    <w:name w:val="annotation subject"/>
    <w:basedOn w:val="CommentText"/>
    <w:next w:val="CommentText"/>
    <w:link w:val="CommentSubjectChar"/>
    <w:uiPriority w:val="99"/>
    <w:semiHidden/>
    <w:unhideWhenUsed/>
    <w:rsid w:val="00A24DE5"/>
    <w:rPr>
      <w:b/>
      <w:bCs/>
    </w:rPr>
  </w:style>
  <w:style w:type="character" w:customStyle="1" w:styleId="CommentSubjectChar">
    <w:name w:val="Comment Subject Char"/>
    <w:basedOn w:val="CommentTextChar"/>
    <w:link w:val="CommentSubject"/>
    <w:uiPriority w:val="99"/>
    <w:semiHidden/>
    <w:rsid w:val="00A24DE5"/>
    <w:rPr>
      <w:b/>
      <w:bCs/>
    </w:rPr>
  </w:style>
  <w:style w:type="paragraph" w:customStyle="1" w:styleId="Default">
    <w:name w:val="Default"/>
    <w:rsid w:val="001263E1"/>
    <w:pPr>
      <w:widowControl w:val="0"/>
      <w:autoSpaceDE w:val="0"/>
      <w:autoSpaceDN w:val="0"/>
      <w:adjustRightInd w:val="0"/>
    </w:pPr>
    <w:rPr>
      <w:rFonts w:ascii="Calibri" w:hAnsi="Calibri" w:cs="Calibri"/>
      <w:color w:val="000000"/>
      <w:kern w:val="0"/>
      <w:sz w:val="24"/>
      <w:szCs w:val="24"/>
    </w:rPr>
  </w:style>
  <w:style w:type="character" w:customStyle="1" w:styleId="Heading3Char">
    <w:name w:val="Heading 3 Char"/>
    <w:basedOn w:val="DefaultParagraphFont"/>
    <w:link w:val="Heading3"/>
    <w:uiPriority w:val="9"/>
    <w:semiHidden/>
    <w:rsid w:val="00010F53"/>
    <w:rPr>
      <w:b/>
      <w:bCs/>
      <w:sz w:val="32"/>
      <w:szCs w:val="32"/>
    </w:rPr>
  </w:style>
  <w:style w:type="character" w:styleId="Strong">
    <w:name w:val="Strong"/>
    <w:basedOn w:val="DefaultParagraphFont"/>
    <w:uiPriority w:val="22"/>
    <w:qFormat/>
    <w:rsid w:val="00010F53"/>
    <w:rPr>
      <w:b/>
      <w:bCs/>
    </w:rPr>
  </w:style>
  <w:style w:type="paragraph" w:styleId="Revision">
    <w:name w:val="Revision"/>
    <w:hidden/>
    <w:uiPriority w:val="99"/>
    <w:semiHidden/>
    <w:rsid w:val="00010F53"/>
  </w:style>
  <w:style w:type="character" w:styleId="Emphasis">
    <w:name w:val="Emphasis"/>
    <w:basedOn w:val="DefaultParagraphFont"/>
    <w:uiPriority w:val="20"/>
    <w:qFormat/>
    <w:rsid w:val="00D931BC"/>
    <w:rPr>
      <w:i/>
      <w:iCs/>
    </w:rPr>
  </w:style>
  <w:style w:type="paragraph" w:styleId="PlainText">
    <w:name w:val="Plain Text"/>
    <w:basedOn w:val="Normal"/>
    <w:link w:val="PlainTextChar"/>
    <w:qFormat/>
    <w:rsid w:val="00AD277A"/>
    <w:pPr>
      <w:widowControl w:val="0"/>
      <w:spacing w:after="160" w:line="259" w:lineRule="auto"/>
      <w:jc w:val="both"/>
    </w:pPr>
    <w:rPr>
      <w:rFonts w:ascii="宋体" w:hAnsi="Courier New" w:cs="Times New Roman"/>
      <w:szCs w:val="24"/>
    </w:rPr>
  </w:style>
  <w:style w:type="character" w:customStyle="1" w:styleId="PlainTextChar">
    <w:name w:val="Plain Text Char"/>
    <w:basedOn w:val="DefaultParagraphFont"/>
    <w:link w:val="PlainText"/>
    <w:rsid w:val="00AD277A"/>
    <w:rPr>
      <w:rFonts w:ascii="宋体" w:hAnsi="Courier New" w:cs="Times New Roman"/>
      <w:szCs w:val="24"/>
    </w:rPr>
  </w:style>
  <w:style w:type="paragraph" w:styleId="NormalWeb">
    <w:name w:val="Normal (Web)"/>
    <w:basedOn w:val="Normal"/>
    <w:uiPriority w:val="99"/>
    <w:unhideWhenUsed/>
    <w:rsid w:val="00434063"/>
    <w:pPr>
      <w:spacing w:before="100" w:beforeAutospacing="1" w:after="100" w:afterAutospacing="1"/>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92476">
      <w:bodyDiv w:val="1"/>
      <w:marLeft w:val="0"/>
      <w:marRight w:val="0"/>
      <w:marTop w:val="0"/>
      <w:marBottom w:val="0"/>
      <w:divBdr>
        <w:top w:val="none" w:sz="0" w:space="0" w:color="auto"/>
        <w:left w:val="none" w:sz="0" w:space="0" w:color="auto"/>
        <w:bottom w:val="none" w:sz="0" w:space="0" w:color="auto"/>
        <w:right w:val="none" w:sz="0" w:space="0" w:color="auto"/>
      </w:divBdr>
    </w:div>
    <w:div w:id="76632189">
      <w:bodyDiv w:val="1"/>
      <w:marLeft w:val="0"/>
      <w:marRight w:val="0"/>
      <w:marTop w:val="0"/>
      <w:marBottom w:val="0"/>
      <w:divBdr>
        <w:top w:val="none" w:sz="0" w:space="0" w:color="auto"/>
        <w:left w:val="none" w:sz="0" w:space="0" w:color="auto"/>
        <w:bottom w:val="none" w:sz="0" w:space="0" w:color="auto"/>
        <w:right w:val="none" w:sz="0" w:space="0" w:color="auto"/>
      </w:divBdr>
    </w:div>
    <w:div w:id="192428934">
      <w:bodyDiv w:val="1"/>
      <w:marLeft w:val="0"/>
      <w:marRight w:val="0"/>
      <w:marTop w:val="0"/>
      <w:marBottom w:val="0"/>
      <w:divBdr>
        <w:top w:val="none" w:sz="0" w:space="0" w:color="auto"/>
        <w:left w:val="none" w:sz="0" w:space="0" w:color="auto"/>
        <w:bottom w:val="none" w:sz="0" w:space="0" w:color="auto"/>
        <w:right w:val="none" w:sz="0" w:space="0" w:color="auto"/>
      </w:divBdr>
    </w:div>
    <w:div w:id="255555998">
      <w:bodyDiv w:val="1"/>
      <w:marLeft w:val="0"/>
      <w:marRight w:val="0"/>
      <w:marTop w:val="0"/>
      <w:marBottom w:val="0"/>
      <w:divBdr>
        <w:top w:val="none" w:sz="0" w:space="0" w:color="auto"/>
        <w:left w:val="none" w:sz="0" w:space="0" w:color="auto"/>
        <w:bottom w:val="none" w:sz="0" w:space="0" w:color="auto"/>
        <w:right w:val="none" w:sz="0" w:space="0" w:color="auto"/>
      </w:divBdr>
    </w:div>
    <w:div w:id="257175080">
      <w:bodyDiv w:val="1"/>
      <w:marLeft w:val="0"/>
      <w:marRight w:val="0"/>
      <w:marTop w:val="0"/>
      <w:marBottom w:val="0"/>
      <w:divBdr>
        <w:top w:val="none" w:sz="0" w:space="0" w:color="auto"/>
        <w:left w:val="none" w:sz="0" w:space="0" w:color="auto"/>
        <w:bottom w:val="none" w:sz="0" w:space="0" w:color="auto"/>
        <w:right w:val="none" w:sz="0" w:space="0" w:color="auto"/>
      </w:divBdr>
    </w:div>
    <w:div w:id="381560262">
      <w:bodyDiv w:val="1"/>
      <w:marLeft w:val="0"/>
      <w:marRight w:val="0"/>
      <w:marTop w:val="0"/>
      <w:marBottom w:val="0"/>
      <w:divBdr>
        <w:top w:val="none" w:sz="0" w:space="0" w:color="auto"/>
        <w:left w:val="none" w:sz="0" w:space="0" w:color="auto"/>
        <w:bottom w:val="none" w:sz="0" w:space="0" w:color="auto"/>
        <w:right w:val="none" w:sz="0" w:space="0" w:color="auto"/>
      </w:divBdr>
    </w:div>
    <w:div w:id="428745329">
      <w:bodyDiv w:val="1"/>
      <w:marLeft w:val="0"/>
      <w:marRight w:val="0"/>
      <w:marTop w:val="0"/>
      <w:marBottom w:val="0"/>
      <w:divBdr>
        <w:top w:val="none" w:sz="0" w:space="0" w:color="auto"/>
        <w:left w:val="none" w:sz="0" w:space="0" w:color="auto"/>
        <w:bottom w:val="none" w:sz="0" w:space="0" w:color="auto"/>
        <w:right w:val="none" w:sz="0" w:space="0" w:color="auto"/>
      </w:divBdr>
    </w:div>
    <w:div w:id="461385455">
      <w:bodyDiv w:val="1"/>
      <w:marLeft w:val="0"/>
      <w:marRight w:val="0"/>
      <w:marTop w:val="0"/>
      <w:marBottom w:val="0"/>
      <w:divBdr>
        <w:top w:val="none" w:sz="0" w:space="0" w:color="auto"/>
        <w:left w:val="none" w:sz="0" w:space="0" w:color="auto"/>
        <w:bottom w:val="none" w:sz="0" w:space="0" w:color="auto"/>
        <w:right w:val="none" w:sz="0" w:space="0" w:color="auto"/>
      </w:divBdr>
    </w:div>
    <w:div w:id="485173391">
      <w:bodyDiv w:val="1"/>
      <w:marLeft w:val="0"/>
      <w:marRight w:val="0"/>
      <w:marTop w:val="0"/>
      <w:marBottom w:val="0"/>
      <w:divBdr>
        <w:top w:val="none" w:sz="0" w:space="0" w:color="auto"/>
        <w:left w:val="none" w:sz="0" w:space="0" w:color="auto"/>
        <w:bottom w:val="none" w:sz="0" w:space="0" w:color="auto"/>
        <w:right w:val="none" w:sz="0" w:space="0" w:color="auto"/>
      </w:divBdr>
    </w:div>
    <w:div w:id="527644238">
      <w:bodyDiv w:val="1"/>
      <w:marLeft w:val="0"/>
      <w:marRight w:val="0"/>
      <w:marTop w:val="0"/>
      <w:marBottom w:val="0"/>
      <w:divBdr>
        <w:top w:val="none" w:sz="0" w:space="0" w:color="auto"/>
        <w:left w:val="none" w:sz="0" w:space="0" w:color="auto"/>
        <w:bottom w:val="none" w:sz="0" w:space="0" w:color="auto"/>
        <w:right w:val="none" w:sz="0" w:space="0" w:color="auto"/>
      </w:divBdr>
    </w:div>
    <w:div w:id="619530853">
      <w:bodyDiv w:val="1"/>
      <w:marLeft w:val="0"/>
      <w:marRight w:val="0"/>
      <w:marTop w:val="0"/>
      <w:marBottom w:val="0"/>
      <w:divBdr>
        <w:top w:val="none" w:sz="0" w:space="0" w:color="auto"/>
        <w:left w:val="none" w:sz="0" w:space="0" w:color="auto"/>
        <w:bottom w:val="none" w:sz="0" w:space="0" w:color="auto"/>
        <w:right w:val="none" w:sz="0" w:space="0" w:color="auto"/>
      </w:divBdr>
    </w:div>
    <w:div w:id="656765054">
      <w:bodyDiv w:val="1"/>
      <w:marLeft w:val="0"/>
      <w:marRight w:val="0"/>
      <w:marTop w:val="0"/>
      <w:marBottom w:val="0"/>
      <w:divBdr>
        <w:top w:val="none" w:sz="0" w:space="0" w:color="auto"/>
        <w:left w:val="none" w:sz="0" w:space="0" w:color="auto"/>
        <w:bottom w:val="none" w:sz="0" w:space="0" w:color="auto"/>
        <w:right w:val="none" w:sz="0" w:space="0" w:color="auto"/>
      </w:divBdr>
    </w:div>
    <w:div w:id="664087984">
      <w:bodyDiv w:val="1"/>
      <w:marLeft w:val="0"/>
      <w:marRight w:val="0"/>
      <w:marTop w:val="0"/>
      <w:marBottom w:val="0"/>
      <w:divBdr>
        <w:top w:val="none" w:sz="0" w:space="0" w:color="auto"/>
        <w:left w:val="none" w:sz="0" w:space="0" w:color="auto"/>
        <w:bottom w:val="none" w:sz="0" w:space="0" w:color="auto"/>
        <w:right w:val="none" w:sz="0" w:space="0" w:color="auto"/>
      </w:divBdr>
      <w:divsChild>
        <w:div w:id="5587855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09301759">
              <w:marLeft w:val="0"/>
              <w:marRight w:val="0"/>
              <w:marTop w:val="0"/>
              <w:marBottom w:val="0"/>
              <w:divBdr>
                <w:top w:val="none" w:sz="0" w:space="0" w:color="auto"/>
                <w:left w:val="none" w:sz="0" w:space="0" w:color="auto"/>
                <w:bottom w:val="none" w:sz="0" w:space="0" w:color="auto"/>
                <w:right w:val="none" w:sz="0" w:space="0" w:color="auto"/>
              </w:divBdr>
              <w:divsChild>
                <w:div w:id="9165958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6748473">
                      <w:marLeft w:val="0"/>
                      <w:marRight w:val="0"/>
                      <w:marTop w:val="0"/>
                      <w:marBottom w:val="0"/>
                      <w:divBdr>
                        <w:top w:val="none" w:sz="0" w:space="0" w:color="auto"/>
                        <w:left w:val="none" w:sz="0" w:space="0" w:color="auto"/>
                        <w:bottom w:val="none" w:sz="0" w:space="0" w:color="auto"/>
                        <w:right w:val="none" w:sz="0" w:space="0" w:color="auto"/>
                      </w:divBdr>
                      <w:divsChild>
                        <w:div w:id="1533761614">
                          <w:marLeft w:val="0"/>
                          <w:marRight w:val="0"/>
                          <w:marTop w:val="0"/>
                          <w:marBottom w:val="0"/>
                          <w:divBdr>
                            <w:top w:val="none" w:sz="0" w:space="0" w:color="auto"/>
                            <w:left w:val="none" w:sz="0" w:space="0" w:color="auto"/>
                            <w:bottom w:val="none" w:sz="0" w:space="0" w:color="auto"/>
                            <w:right w:val="none" w:sz="0" w:space="0" w:color="auto"/>
                          </w:divBdr>
                          <w:divsChild>
                            <w:div w:id="14566753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391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4889661">
      <w:bodyDiv w:val="1"/>
      <w:marLeft w:val="0"/>
      <w:marRight w:val="0"/>
      <w:marTop w:val="0"/>
      <w:marBottom w:val="0"/>
      <w:divBdr>
        <w:top w:val="none" w:sz="0" w:space="0" w:color="auto"/>
        <w:left w:val="none" w:sz="0" w:space="0" w:color="auto"/>
        <w:bottom w:val="none" w:sz="0" w:space="0" w:color="auto"/>
        <w:right w:val="none" w:sz="0" w:space="0" w:color="auto"/>
      </w:divBdr>
    </w:div>
    <w:div w:id="795179593">
      <w:bodyDiv w:val="1"/>
      <w:marLeft w:val="0"/>
      <w:marRight w:val="0"/>
      <w:marTop w:val="0"/>
      <w:marBottom w:val="0"/>
      <w:divBdr>
        <w:top w:val="none" w:sz="0" w:space="0" w:color="auto"/>
        <w:left w:val="none" w:sz="0" w:space="0" w:color="auto"/>
        <w:bottom w:val="none" w:sz="0" w:space="0" w:color="auto"/>
        <w:right w:val="none" w:sz="0" w:space="0" w:color="auto"/>
      </w:divBdr>
    </w:div>
    <w:div w:id="838691668">
      <w:bodyDiv w:val="1"/>
      <w:marLeft w:val="0"/>
      <w:marRight w:val="0"/>
      <w:marTop w:val="0"/>
      <w:marBottom w:val="0"/>
      <w:divBdr>
        <w:top w:val="none" w:sz="0" w:space="0" w:color="auto"/>
        <w:left w:val="none" w:sz="0" w:space="0" w:color="auto"/>
        <w:bottom w:val="none" w:sz="0" w:space="0" w:color="auto"/>
        <w:right w:val="none" w:sz="0" w:space="0" w:color="auto"/>
      </w:divBdr>
    </w:div>
    <w:div w:id="865824481">
      <w:bodyDiv w:val="1"/>
      <w:marLeft w:val="0"/>
      <w:marRight w:val="0"/>
      <w:marTop w:val="0"/>
      <w:marBottom w:val="0"/>
      <w:divBdr>
        <w:top w:val="none" w:sz="0" w:space="0" w:color="auto"/>
        <w:left w:val="none" w:sz="0" w:space="0" w:color="auto"/>
        <w:bottom w:val="none" w:sz="0" w:space="0" w:color="auto"/>
        <w:right w:val="none" w:sz="0" w:space="0" w:color="auto"/>
      </w:divBdr>
    </w:div>
    <w:div w:id="873036548">
      <w:bodyDiv w:val="1"/>
      <w:marLeft w:val="0"/>
      <w:marRight w:val="0"/>
      <w:marTop w:val="0"/>
      <w:marBottom w:val="0"/>
      <w:divBdr>
        <w:top w:val="none" w:sz="0" w:space="0" w:color="auto"/>
        <w:left w:val="none" w:sz="0" w:space="0" w:color="auto"/>
        <w:bottom w:val="none" w:sz="0" w:space="0" w:color="auto"/>
        <w:right w:val="none" w:sz="0" w:space="0" w:color="auto"/>
      </w:divBdr>
      <w:divsChild>
        <w:div w:id="15522314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8462147">
              <w:marLeft w:val="0"/>
              <w:marRight w:val="0"/>
              <w:marTop w:val="0"/>
              <w:marBottom w:val="0"/>
              <w:divBdr>
                <w:top w:val="none" w:sz="0" w:space="0" w:color="auto"/>
                <w:left w:val="none" w:sz="0" w:space="0" w:color="auto"/>
                <w:bottom w:val="none" w:sz="0" w:space="0" w:color="auto"/>
                <w:right w:val="none" w:sz="0" w:space="0" w:color="auto"/>
              </w:divBdr>
              <w:divsChild>
                <w:div w:id="15757727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2335858">
                      <w:marLeft w:val="0"/>
                      <w:marRight w:val="0"/>
                      <w:marTop w:val="0"/>
                      <w:marBottom w:val="0"/>
                      <w:divBdr>
                        <w:top w:val="none" w:sz="0" w:space="0" w:color="auto"/>
                        <w:left w:val="none" w:sz="0" w:space="0" w:color="auto"/>
                        <w:bottom w:val="none" w:sz="0" w:space="0" w:color="auto"/>
                        <w:right w:val="none" w:sz="0" w:space="0" w:color="auto"/>
                      </w:divBdr>
                      <w:divsChild>
                        <w:div w:id="1149638734">
                          <w:marLeft w:val="0"/>
                          <w:marRight w:val="0"/>
                          <w:marTop w:val="0"/>
                          <w:marBottom w:val="0"/>
                          <w:divBdr>
                            <w:top w:val="none" w:sz="0" w:space="0" w:color="auto"/>
                            <w:left w:val="none" w:sz="0" w:space="0" w:color="auto"/>
                            <w:bottom w:val="none" w:sz="0" w:space="0" w:color="auto"/>
                            <w:right w:val="none" w:sz="0" w:space="0" w:color="auto"/>
                          </w:divBdr>
                          <w:divsChild>
                            <w:div w:id="1350763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2964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3561856">
      <w:bodyDiv w:val="1"/>
      <w:marLeft w:val="0"/>
      <w:marRight w:val="0"/>
      <w:marTop w:val="0"/>
      <w:marBottom w:val="0"/>
      <w:divBdr>
        <w:top w:val="none" w:sz="0" w:space="0" w:color="auto"/>
        <w:left w:val="none" w:sz="0" w:space="0" w:color="auto"/>
        <w:bottom w:val="none" w:sz="0" w:space="0" w:color="auto"/>
        <w:right w:val="none" w:sz="0" w:space="0" w:color="auto"/>
      </w:divBdr>
    </w:div>
    <w:div w:id="904608606">
      <w:bodyDiv w:val="1"/>
      <w:marLeft w:val="0"/>
      <w:marRight w:val="0"/>
      <w:marTop w:val="0"/>
      <w:marBottom w:val="0"/>
      <w:divBdr>
        <w:top w:val="none" w:sz="0" w:space="0" w:color="auto"/>
        <w:left w:val="none" w:sz="0" w:space="0" w:color="auto"/>
        <w:bottom w:val="none" w:sz="0" w:space="0" w:color="auto"/>
        <w:right w:val="none" w:sz="0" w:space="0" w:color="auto"/>
      </w:divBdr>
    </w:div>
    <w:div w:id="1016689640">
      <w:bodyDiv w:val="1"/>
      <w:marLeft w:val="0"/>
      <w:marRight w:val="0"/>
      <w:marTop w:val="0"/>
      <w:marBottom w:val="0"/>
      <w:divBdr>
        <w:top w:val="none" w:sz="0" w:space="0" w:color="auto"/>
        <w:left w:val="none" w:sz="0" w:space="0" w:color="auto"/>
        <w:bottom w:val="none" w:sz="0" w:space="0" w:color="auto"/>
        <w:right w:val="none" w:sz="0" w:space="0" w:color="auto"/>
      </w:divBdr>
    </w:div>
    <w:div w:id="1039741132">
      <w:bodyDiv w:val="1"/>
      <w:marLeft w:val="0"/>
      <w:marRight w:val="0"/>
      <w:marTop w:val="0"/>
      <w:marBottom w:val="0"/>
      <w:divBdr>
        <w:top w:val="none" w:sz="0" w:space="0" w:color="auto"/>
        <w:left w:val="none" w:sz="0" w:space="0" w:color="auto"/>
        <w:bottom w:val="none" w:sz="0" w:space="0" w:color="auto"/>
        <w:right w:val="none" w:sz="0" w:space="0" w:color="auto"/>
      </w:divBdr>
    </w:div>
    <w:div w:id="1063867203">
      <w:bodyDiv w:val="1"/>
      <w:marLeft w:val="0"/>
      <w:marRight w:val="0"/>
      <w:marTop w:val="0"/>
      <w:marBottom w:val="0"/>
      <w:divBdr>
        <w:top w:val="none" w:sz="0" w:space="0" w:color="auto"/>
        <w:left w:val="none" w:sz="0" w:space="0" w:color="auto"/>
        <w:bottom w:val="none" w:sz="0" w:space="0" w:color="auto"/>
        <w:right w:val="none" w:sz="0" w:space="0" w:color="auto"/>
      </w:divBdr>
    </w:div>
    <w:div w:id="1084377978">
      <w:bodyDiv w:val="1"/>
      <w:marLeft w:val="0"/>
      <w:marRight w:val="0"/>
      <w:marTop w:val="0"/>
      <w:marBottom w:val="0"/>
      <w:divBdr>
        <w:top w:val="none" w:sz="0" w:space="0" w:color="auto"/>
        <w:left w:val="none" w:sz="0" w:space="0" w:color="auto"/>
        <w:bottom w:val="none" w:sz="0" w:space="0" w:color="auto"/>
        <w:right w:val="none" w:sz="0" w:space="0" w:color="auto"/>
      </w:divBdr>
      <w:divsChild>
        <w:div w:id="3520022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12064077">
              <w:marLeft w:val="0"/>
              <w:marRight w:val="0"/>
              <w:marTop w:val="0"/>
              <w:marBottom w:val="0"/>
              <w:divBdr>
                <w:top w:val="none" w:sz="0" w:space="0" w:color="auto"/>
                <w:left w:val="none" w:sz="0" w:space="0" w:color="auto"/>
                <w:bottom w:val="none" w:sz="0" w:space="0" w:color="auto"/>
                <w:right w:val="none" w:sz="0" w:space="0" w:color="auto"/>
              </w:divBdr>
              <w:divsChild>
                <w:div w:id="283539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5879862">
                      <w:marLeft w:val="0"/>
                      <w:marRight w:val="0"/>
                      <w:marTop w:val="0"/>
                      <w:marBottom w:val="0"/>
                      <w:divBdr>
                        <w:top w:val="none" w:sz="0" w:space="0" w:color="auto"/>
                        <w:left w:val="none" w:sz="0" w:space="0" w:color="auto"/>
                        <w:bottom w:val="none" w:sz="0" w:space="0" w:color="auto"/>
                        <w:right w:val="none" w:sz="0" w:space="0" w:color="auto"/>
                      </w:divBdr>
                      <w:divsChild>
                        <w:div w:id="1898004124">
                          <w:marLeft w:val="0"/>
                          <w:marRight w:val="0"/>
                          <w:marTop w:val="0"/>
                          <w:marBottom w:val="0"/>
                          <w:divBdr>
                            <w:top w:val="none" w:sz="0" w:space="0" w:color="auto"/>
                            <w:left w:val="none" w:sz="0" w:space="0" w:color="auto"/>
                            <w:bottom w:val="none" w:sz="0" w:space="0" w:color="auto"/>
                            <w:right w:val="none" w:sz="0" w:space="0" w:color="auto"/>
                          </w:divBdr>
                          <w:divsChild>
                            <w:div w:id="1124232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0143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255686">
      <w:bodyDiv w:val="1"/>
      <w:marLeft w:val="0"/>
      <w:marRight w:val="0"/>
      <w:marTop w:val="0"/>
      <w:marBottom w:val="0"/>
      <w:divBdr>
        <w:top w:val="none" w:sz="0" w:space="0" w:color="auto"/>
        <w:left w:val="none" w:sz="0" w:space="0" w:color="auto"/>
        <w:bottom w:val="none" w:sz="0" w:space="0" w:color="auto"/>
        <w:right w:val="none" w:sz="0" w:space="0" w:color="auto"/>
      </w:divBdr>
    </w:div>
    <w:div w:id="1137990016">
      <w:bodyDiv w:val="1"/>
      <w:marLeft w:val="0"/>
      <w:marRight w:val="0"/>
      <w:marTop w:val="0"/>
      <w:marBottom w:val="0"/>
      <w:divBdr>
        <w:top w:val="none" w:sz="0" w:space="0" w:color="auto"/>
        <w:left w:val="none" w:sz="0" w:space="0" w:color="auto"/>
        <w:bottom w:val="none" w:sz="0" w:space="0" w:color="auto"/>
        <w:right w:val="none" w:sz="0" w:space="0" w:color="auto"/>
      </w:divBdr>
    </w:div>
    <w:div w:id="1155679674">
      <w:bodyDiv w:val="1"/>
      <w:marLeft w:val="0"/>
      <w:marRight w:val="0"/>
      <w:marTop w:val="0"/>
      <w:marBottom w:val="0"/>
      <w:divBdr>
        <w:top w:val="none" w:sz="0" w:space="0" w:color="auto"/>
        <w:left w:val="none" w:sz="0" w:space="0" w:color="auto"/>
        <w:bottom w:val="none" w:sz="0" w:space="0" w:color="auto"/>
        <w:right w:val="none" w:sz="0" w:space="0" w:color="auto"/>
      </w:divBdr>
    </w:div>
    <w:div w:id="1158964341">
      <w:bodyDiv w:val="1"/>
      <w:marLeft w:val="0"/>
      <w:marRight w:val="0"/>
      <w:marTop w:val="0"/>
      <w:marBottom w:val="0"/>
      <w:divBdr>
        <w:top w:val="none" w:sz="0" w:space="0" w:color="auto"/>
        <w:left w:val="none" w:sz="0" w:space="0" w:color="auto"/>
        <w:bottom w:val="none" w:sz="0" w:space="0" w:color="auto"/>
        <w:right w:val="none" w:sz="0" w:space="0" w:color="auto"/>
      </w:divBdr>
    </w:div>
    <w:div w:id="1265847601">
      <w:bodyDiv w:val="1"/>
      <w:marLeft w:val="0"/>
      <w:marRight w:val="0"/>
      <w:marTop w:val="0"/>
      <w:marBottom w:val="0"/>
      <w:divBdr>
        <w:top w:val="none" w:sz="0" w:space="0" w:color="auto"/>
        <w:left w:val="none" w:sz="0" w:space="0" w:color="auto"/>
        <w:bottom w:val="none" w:sz="0" w:space="0" w:color="auto"/>
        <w:right w:val="none" w:sz="0" w:space="0" w:color="auto"/>
      </w:divBdr>
    </w:div>
    <w:div w:id="1313289309">
      <w:bodyDiv w:val="1"/>
      <w:marLeft w:val="0"/>
      <w:marRight w:val="0"/>
      <w:marTop w:val="0"/>
      <w:marBottom w:val="0"/>
      <w:divBdr>
        <w:top w:val="none" w:sz="0" w:space="0" w:color="auto"/>
        <w:left w:val="none" w:sz="0" w:space="0" w:color="auto"/>
        <w:bottom w:val="none" w:sz="0" w:space="0" w:color="auto"/>
        <w:right w:val="none" w:sz="0" w:space="0" w:color="auto"/>
      </w:divBdr>
    </w:div>
    <w:div w:id="1321427891">
      <w:bodyDiv w:val="1"/>
      <w:marLeft w:val="0"/>
      <w:marRight w:val="0"/>
      <w:marTop w:val="0"/>
      <w:marBottom w:val="0"/>
      <w:divBdr>
        <w:top w:val="none" w:sz="0" w:space="0" w:color="auto"/>
        <w:left w:val="none" w:sz="0" w:space="0" w:color="auto"/>
        <w:bottom w:val="none" w:sz="0" w:space="0" w:color="auto"/>
        <w:right w:val="none" w:sz="0" w:space="0" w:color="auto"/>
      </w:divBdr>
    </w:div>
    <w:div w:id="1343820374">
      <w:bodyDiv w:val="1"/>
      <w:marLeft w:val="0"/>
      <w:marRight w:val="0"/>
      <w:marTop w:val="0"/>
      <w:marBottom w:val="0"/>
      <w:divBdr>
        <w:top w:val="none" w:sz="0" w:space="0" w:color="auto"/>
        <w:left w:val="none" w:sz="0" w:space="0" w:color="auto"/>
        <w:bottom w:val="none" w:sz="0" w:space="0" w:color="auto"/>
        <w:right w:val="none" w:sz="0" w:space="0" w:color="auto"/>
      </w:divBdr>
    </w:div>
    <w:div w:id="1491218832">
      <w:bodyDiv w:val="1"/>
      <w:marLeft w:val="0"/>
      <w:marRight w:val="0"/>
      <w:marTop w:val="0"/>
      <w:marBottom w:val="0"/>
      <w:divBdr>
        <w:top w:val="none" w:sz="0" w:space="0" w:color="auto"/>
        <w:left w:val="none" w:sz="0" w:space="0" w:color="auto"/>
        <w:bottom w:val="none" w:sz="0" w:space="0" w:color="auto"/>
        <w:right w:val="none" w:sz="0" w:space="0" w:color="auto"/>
      </w:divBdr>
      <w:divsChild>
        <w:div w:id="20716121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2480382">
              <w:marLeft w:val="0"/>
              <w:marRight w:val="0"/>
              <w:marTop w:val="0"/>
              <w:marBottom w:val="0"/>
              <w:divBdr>
                <w:top w:val="none" w:sz="0" w:space="0" w:color="auto"/>
                <w:left w:val="none" w:sz="0" w:space="0" w:color="auto"/>
                <w:bottom w:val="none" w:sz="0" w:space="0" w:color="auto"/>
                <w:right w:val="none" w:sz="0" w:space="0" w:color="auto"/>
              </w:divBdr>
              <w:divsChild>
                <w:div w:id="15511162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993961">
                      <w:marLeft w:val="0"/>
                      <w:marRight w:val="0"/>
                      <w:marTop w:val="0"/>
                      <w:marBottom w:val="0"/>
                      <w:divBdr>
                        <w:top w:val="none" w:sz="0" w:space="0" w:color="auto"/>
                        <w:left w:val="none" w:sz="0" w:space="0" w:color="auto"/>
                        <w:bottom w:val="none" w:sz="0" w:space="0" w:color="auto"/>
                        <w:right w:val="none" w:sz="0" w:space="0" w:color="auto"/>
                      </w:divBdr>
                      <w:divsChild>
                        <w:div w:id="2115130621">
                          <w:marLeft w:val="0"/>
                          <w:marRight w:val="0"/>
                          <w:marTop w:val="0"/>
                          <w:marBottom w:val="0"/>
                          <w:divBdr>
                            <w:top w:val="none" w:sz="0" w:space="0" w:color="auto"/>
                            <w:left w:val="none" w:sz="0" w:space="0" w:color="auto"/>
                            <w:bottom w:val="none" w:sz="0" w:space="0" w:color="auto"/>
                            <w:right w:val="none" w:sz="0" w:space="0" w:color="auto"/>
                          </w:divBdr>
                          <w:divsChild>
                            <w:div w:id="17688167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224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6772898">
      <w:bodyDiv w:val="1"/>
      <w:marLeft w:val="0"/>
      <w:marRight w:val="0"/>
      <w:marTop w:val="0"/>
      <w:marBottom w:val="0"/>
      <w:divBdr>
        <w:top w:val="none" w:sz="0" w:space="0" w:color="auto"/>
        <w:left w:val="none" w:sz="0" w:space="0" w:color="auto"/>
        <w:bottom w:val="none" w:sz="0" w:space="0" w:color="auto"/>
        <w:right w:val="none" w:sz="0" w:space="0" w:color="auto"/>
      </w:divBdr>
    </w:div>
    <w:div w:id="1523858786">
      <w:bodyDiv w:val="1"/>
      <w:marLeft w:val="0"/>
      <w:marRight w:val="0"/>
      <w:marTop w:val="0"/>
      <w:marBottom w:val="0"/>
      <w:divBdr>
        <w:top w:val="none" w:sz="0" w:space="0" w:color="auto"/>
        <w:left w:val="none" w:sz="0" w:space="0" w:color="auto"/>
        <w:bottom w:val="none" w:sz="0" w:space="0" w:color="auto"/>
        <w:right w:val="none" w:sz="0" w:space="0" w:color="auto"/>
      </w:divBdr>
    </w:div>
    <w:div w:id="1532450520">
      <w:bodyDiv w:val="1"/>
      <w:marLeft w:val="0"/>
      <w:marRight w:val="0"/>
      <w:marTop w:val="0"/>
      <w:marBottom w:val="0"/>
      <w:divBdr>
        <w:top w:val="none" w:sz="0" w:space="0" w:color="auto"/>
        <w:left w:val="none" w:sz="0" w:space="0" w:color="auto"/>
        <w:bottom w:val="none" w:sz="0" w:space="0" w:color="auto"/>
        <w:right w:val="none" w:sz="0" w:space="0" w:color="auto"/>
      </w:divBdr>
    </w:div>
    <w:div w:id="1570111933">
      <w:bodyDiv w:val="1"/>
      <w:marLeft w:val="0"/>
      <w:marRight w:val="0"/>
      <w:marTop w:val="0"/>
      <w:marBottom w:val="0"/>
      <w:divBdr>
        <w:top w:val="none" w:sz="0" w:space="0" w:color="auto"/>
        <w:left w:val="none" w:sz="0" w:space="0" w:color="auto"/>
        <w:bottom w:val="none" w:sz="0" w:space="0" w:color="auto"/>
        <w:right w:val="none" w:sz="0" w:space="0" w:color="auto"/>
      </w:divBdr>
    </w:div>
    <w:div w:id="1578436922">
      <w:bodyDiv w:val="1"/>
      <w:marLeft w:val="0"/>
      <w:marRight w:val="0"/>
      <w:marTop w:val="0"/>
      <w:marBottom w:val="0"/>
      <w:divBdr>
        <w:top w:val="none" w:sz="0" w:space="0" w:color="auto"/>
        <w:left w:val="none" w:sz="0" w:space="0" w:color="auto"/>
        <w:bottom w:val="none" w:sz="0" w:space="0" w:color="auto"/>
        <w:right w:val="none" w:sz="0" w:space="0" w:color="auto"/>
      </w:divBdr>
    </w:div>
    <w:div w:id="1605847349">
      <w:bodyDiv w:val="1"/>
      <w:marLeft w:val="0"/>
      <w:marRight w:val="0"/>
      <w:marTop w:val="0"/>
      <w:marBottom w:val="0"/>
      <w:divBdr>
        <w:top w:val="none" w:sz="0" w:space="0" w:color="auto"/>
        <w:left w:val="none" w:sz="0" w:space="0" w:color="auto"/>
        <w:bottom w:val="none" w:sz="0" w:space="0" w:color="auto"/>
        <w:right w:val="none" w:sz="0" w:space="0" w:color="auto"/>
      </w:divBdr>
    </w:div>
    <w:div w:id="1622111503">
      <w:bodyDiv w:val="1"/>
      <w:marLeft w:val="0"/>
      <w:marRight w:val="0"/>
      <w:marTop w:val="0"/>
      <w:marBottom w:val="0"/>
      <w:divBdr>
        <w:top w:val="none" w:sz="0" w:space="0" w:color="auto"/>
        <w:left w:val="none" w:sz="0" w:space="0" w:color="auto"/>
        <w:bottom w:val="none" w:sz="0" w:space="0" w:color="auto"/>
        <w:right w:val="none" w:sz="0" w:space="0" w:color="auto"/>
      </w:divBdr>
    </w:div>
    <w:div w:id="1655376162">
      <w:bodyDiv w:val="1"/>
      <w:marLeft w:val="0"/>
      <w:marRight w:val="0"/>
      <w:marTop w:val="0"/>
      <w:marBottom w:val="0"/>
      <w:divBdr>
        <w:top w:val="none" w:sz="0" w:space="0" w:color="auto"/>
        <w:left w:val="none" w:sz="0" w:space="0" w:color="auto"/>
        <w:bottom w:val="none" w:sz="0" w:space="0" w:color="auto"/>
        <w:right w:val="none" w:sz="0" w:space="0" w:color="auto"/>
      </w:divBdr>
      <w:divsChild>
        <w:div w:id="1048141760">
          <w:marLeft w:val="0"/>
          <w:marRight w:val="0"/>
          <w:marTop w:val="0"/>
          <w:marBottom w:val="225"/>
          <w:divBdr>
            <w:top w:val="none" w:sz="0" w:space="0" w:color="auto"/>
            <w:left w:val="none" w:sz="0" w:space="0" w:color="auto"/>
            <w:bottom w:val="none" w:sz="0" w:space="0" w:color="auto"/>
            <w:right w:val="none" w:sz="0" w:space="0" w:color="auto"/>
          </w:divBdr>
        </w:div>
        <w:div w:id="1462383065">
          <w:marLeft w:val="0"/>
          <w:marRight w:val="0"/>
          <w:marTop w:val="0"/>
          <w:marBottom w:val="225"/>
          <w:divBdr>
            <w:top w:val="none" w:sz="0" w:space="0" w:color="auto"/>
            <w:left w:val="none" w:sz="0" w:space="0" w:color="auto"/>
            <w:bottom w:val="none" w:sz="0" w:space="0" w:color="auto"/>
            <w:right w:val="none" w:sz="0" w:space="0" w:color="auto"/>
          </w:divBdr>
        </w:div>
        <w:div w:id="1555238478">
          <w:marLeft w:val="0"/>
          <w:marRight w:val="0"/>
          <w:marTop w:val="0"/>
          <w:marBottom w:val="225"/>
          <w:divBdr>
            <w:top w:val="none" w:sz="0" w:space="0" w:color="auto"/>
            <w:left w:val="none" w:sz="0" w:space="0" w:color="auto"/>
            <w:bottom w:val="none" w:sz="0" w:space="0" w:color="auto"/>
            <w:right w:val="none" w:sz="0" w:space="0" w:color="auto"/>
          </w:divBdr>
        </w:div>
        <w:div w:id="1965453986">
          <w:marLeft w:val="0"/>
          <w:marRight w:val="0"/>
          <w:marTop w:val="0"/>
          <w:marBottom w:val="225"/>
          <w:divBdr>
            <w:top w:val="none" w:sz="0" w:space="0" w:color="auto"/>
            <w:left w:val="none" w:sz="0" w:space="0" w:color="auto"/>
            <w:bottom w:val="none" w:sz="0" w:space="0" w:color="auto"/>
            <w:right w:val="none" w:sz="0" w:space="0" w:color="auto"/>
          </w:divBdr>
        </w:div>
      </w:divsChild>
    </w:div>
    <w:div w:id="1705905372">
      <w:bodyDiv w:val="1"/>
      <w:marLeft w:val="0"/>
      <w:marRight w:val="0"/>
      <w:marTop w:val="0"/>
      <w:marBottom w:val="0"/>
      <w:divBdr>
        <w:top w:val="none" w:sz="0" w:space="0" w:color="auto"/>
        <w:left w:val="none" w:sz="0" w:space="0" w:color="auto"/>
        <w:bottom w:val="none" w:sz="0" w:space="0" w:color="auto"/>
        <w:right w:val="none" w:sz="0" w:space="0" w:color="auto"/>
      </w:divBdr>
    </w:div>
    <w:div w:id="1732851633">
      <w:bodyDiv w:val="1"/>
      <w:marLeft w:val="0"/>
      <w:marRight w:val="0"/>
      <w:marTop w:val="0"/>
      <w:marBottom w:val="0"/>
      <w:divBdr>
        <w:top w:val="none" w:sz="0" w:space="0" w:color="auto"/>
        <w:left w:val="none" w:sz="0" w:space="0" w:color="auto"/>
        <w:bottom w:val="none" w:sz="0" w:space="0" w:color="auto"/>
        <w:right w:val="none" w:sz="0" w:space="0" w:color="auto"/>
      </w:divBdr>
    </w:div>
    <w:div w:id="1767536560">
      <w:bodyDiv w:val="1"/>
      <w:marLeft w:val="0"/>
      <w:marRight w:val="0"/>
      <w:marTop w:val="0"/>
      <w:marBottom w:val="0"/>
      <w:divBdr>
        <w:top w:val="none" w:sz="0" w:space="0" w:color="auto"/>
        <w:left w:val="none" w:sz="0" w:space="0" w:color="auto"/>
        <w:bottom w:val="none" w:sz="0" w:space="0" w:color="auto"/>
        <w:right w:val="none" w:sz="0" w:space="0" w:color="auto"/>
      </w:divBdr>
    </w:div>
    <w:div w:id="1775402323">
      <w:bodyDiv w:val="1"/>
      <w:marLeft w:val="0"/>
      <w:marRight w:val="0"/>
      <w:marTop w:val="0"/>
      <w:marBottom w:val="0"/>
      <w:divBdr>
        <w:top w:val="none" w:sz="0" w:space="0" w:color="auto"/>
        <w:left w:val="none" w:sz="0" w:space="0" w:color="auto"/>
        <w:bottom w:val="none" w:sz="0" w:space="0" w:color="auto"/>
        <w:right w:val="none" w:sz="0" w:space="0" w:color="auto"/>
      </w:divBdr>
    </w:div>
    <w:div w:id="1816871953">
      <w:bodyDiv w:val="1"/>
      <w:marLeft w:val="0"/>
      <w:marRight w:val="0"/>
      <w:marTop w:val="0"/>
      <w:marBottom w:val="0"/>
      <w:divBdr>
        <w:top w:val="none" w:sz="0" w:space="0" w:color="auto"/>
        <w:left w:val="none" w:sz="0" w:space="0" w:color="auto"/>
        <w:bottom w:val="none" w:sz="0" w:space="0" w:color="auto"/>
        <w:right w:val="none" w:sz="0" w:space="0" w:color="auto"/>
      </w:divBdr>
    </w:div>
    <w:div w:id="1859198018">
      <w:bodyDiv w:val="1"/>
      <w:marLeft w:val="0"/>
      <w:marRight w:val="0"/>
      <w:marTop w:val="0"/>
      <w:marBottom w:val="0"/>
      <w:divBdr>
        <w:top w:val="none" w:sz="0" w:space="0" w:color="auto"/>
        <w:left w:val="none" w:sz="0" w:space="0" w:color="auto"/>
        <w:bottom w:val="none" w:sz="0" w:space="0" w:color="auto"/>
        <w:right w:val="none" w:sz="0" w:space="0" w:color="auto"/>
      </w:divBdr>
    </w:div>
    <w:div w:id="1868254083">
      <w:bodyDiv w:val="1"/>
      <w:marLeft w:val="0"/>
      <w:marRight w:val="0"/>
      <w:marTop w:val="0"/>
      <w:marBottom w:val="0"/>
      <w:divBdr>
        <w:top w:val="none" w:sz="0" w:space="0" w:color="auto"/>
        <w:left w:val="none" w:sz="0" w:space="0" w:color="auto"/>
        <w:bottom w:val="none" w:sz="0" w:space="0" w:color="auto"/>
        <w:right w:val="none" w:sz="0" w:space="0" w:color="auto"/>
      </w:divBdr>
    </w:div>
    <w:div w:id="1912502720">
      <w:bodyDiv w:val="1"/>
      <w:marLeft w:val="0"/>
      <w:marRight w:val="0"/>
      <w:marTop w:val="0"/>
      <w:marBottom w:val="0"/>
      <w:divBdr>
        <w:top w:val="none" w:sz="0" w:space="0" w:color="auto"/>
        <w:left w:val="none" w:sz="0" w:space="0" w:color="auto"/>
        <w:bottom w:val="none" w:sz="0" w:space="0" w:color="auto"/>
        <w:right w:val="none" w:sz="0" w:space="0" w:color="auto"/>
      </w:divBdr>
    </w:div>
    <w:div w:id="1944872331">
      <w:bodyDiv w:val="1"/>
      <w:marLeft w:val="0"/>
      <w:marRight w:val="0"/>
      <w:marTop w:val="0"/>
      <w:marBottom w:val="0"/>
      <w:divBdr>
        <w:top w:val="none" w:sz="0" w:space="0" w:color="auto"/>
        <w:left w:val="none" w:sz="0" w:space="0" w:color="auto"/>
        <w:bottom w:val="none" w:sz="0" w:space="0" w:color="auto"/>
        <w:right w:val="none" w:sz="0" w:space="0" w:color="auto"/>
      </w:divBdr>
      <w:divsChild>
        <w:div w:id="2812317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1391241">
              <w:marLeft w:val="0"/>
              <w:marRight w:val="0"/>
              <w:marTop w:val="0"/>
              <w:marBottom w:val="0"/>
              <w:divBdr>
                <w:top w:val="none" w:sz="0" w:space="0" w:color="auto"/>
                <w:left w:val="none" w:sz="0" w:space="0" w:color="auto"/>
                <w:bottom w:val="none" w:sz="0" w:space="0" w:color="auto"/>
                <w:right w:val="none" w:sz="0" w:space="0" w:color="auto"/>
              </w:divBdr>
              <w:divsChild>
                <w:div w:id="1013474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220477">
                      <w:marLeft w:val="0"/>
                      <w:marRight w:val="0"/>
                      <w:marTop w:val="0"/>
                      <w:marBottom w:val="0"/>
                      <w:divBdr>
                        <w:top w:val="none" w:sz="0" w:space="0" w:color="auto"/>
                        <w:left w:val="none" w:sz="0" w:space="0" w:color="auto"/>
                        <w:bottom w:val="none" w:sz="0" w:space="0" w:color="auto"/>
                        <w:right w:val="none" w:sz="0" w:space="0" w:color="auto"/>
                      </w:divBdr>
                      <w:divsChild>
                        <w:div w:id="869493897">
                          <w:marLeft w:val="0"/>
                          <w:marRight w:val="0"/>
                          <w:marTop w:val="0"/>
                          <w:marBottom w:val="0"/>
                          <w:divBdr>
                            <w:top w:val="none" w:sz="0" w:space="0" w:color="auto"/>
                            <w:left w:val="none" w:sz="0" w:space="0" w:color="auto"/>
                            <w:bottom w:val="none" w:sz="0" w:space="0" w:color="auto"/>
                            <w:right w:val="none" w:sz="0" w:space="0" w:color="auto"/>
                          </w:divBdr>
                          <w:divsChild>
                            <w:div w:id="6016515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788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4117680">
      <w:bodyDiv w:val="1"/>
      <w:marLeft w:val="0"/>
      <w:marRight w:val="0"/>
      <w:marTop w:val="0"/>
      <w:marBottom w:val="0"/>
      <w:divBdr>
        <w:top w:val="none" w:sz="0" w:space="0" w:color="auto"/>
        <w:left w:val="none" w:sz="0" w:space="0" w:color="auto"/>
        <w:bottom w:val="none" w:sz="0" w:space="0" w:color="auto"/>
        <w:right w:val="none" w:sz="0" w:space="0" w:color="auto"/>
      </w:divBdr>
    </w:div>
    <w:div w:id="1976134129">
      <w:bodyDiv w:val="1"/>
      <w:marLeft w:val="0"/>
      <w:marRight w:val="0"/>
      <w:marTop w:val="0"/>
      <w:marBottom w:val="0"/>
      <w:divBdr>
        <w:top w:val="none" w:sz="0" w:space="0" w:color="auto"/>
        <w:left w:val="none" w:sz="0" w:space="0" w:color="auto"/>
        <w:bottom w:val="none" w:sz="0" w:space="0" w:color="auto"/>
        <w:right w:val="none" w:sz="0" w:space="0" w:color="auto"/>
      </w:divBdr>
    </w:div>
    <w:div w:id="2032533800">
      <w:bodyDiv w:val="1"/>
      <w:marLeft w:val="0"/>
      <w:marRight w:val="0"/>
      <w:marTop w:val="0"/>
      <w:marBottom w:val="0"/>
      <w:divBdr>
        <w:top w:val="none" w:sz="0" w:space="0" w:color="auto"/>
        <w:left w:val="none" w:sz="0" w:space="0" w:color="auto"/>
        <w:bottom w:val="none" w:sz="0" w:space="0" w:color="auto"/>
        <w:right w:val="none" w:sz="0" w:space="0" w:color="auto"/>
      </w:divBdr>
      <w:divsChild>
        <w:div w:id="10668759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16130639">
              <w:marLeft w:val="0"/>
              <w:marRight w:val="0"/>
              <w:marTop w:val="0"/>
              <w:marBottom w:val="0"/>
              <w:divBdr>
                <w:top w:val="none" w:sz="0" w:space="0" w:color="auto"/>
                <w:left w:val="none" w:sz="0" w:space="0" w:color="auto"/>
                <w:bottom w:val="none" w:sz="0" w:space="0" w:color="auto"/>
                <w:right w:val="none" w:sz="0" w:space="0" w:color="auto"/>
              </w:divBdr>
              <w:divsChild>
                <w:div w:id="4916834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18756429">
                      <w:marLeft w:val="0"/>
                      <w:marRight w:val="0"/>
                      <w:marTop w:val="0"/>
                      <w:marBottom w:val="0"/>
                      <w:divBdr>
                        <w:top w:val="none" w:sz="0" w:space="0" w:color="auto"/>
                        <w:left w:val="none" w:sz="0" w:space="0" w:color="auto"/>
                        <w:bottom w:val="none" w:sz="0" w:space="0" w:color="auto"/>
                        <w:right w:val="none" w:sz="0" w:space="0" w:color="auto"/>
                      </w:divBdr>
                      <w:divsChild>
                        <w:div w:id="1831601413">
                          <w:marLeft w:val="0"/>
                          <w:marRight w:val="0"/>
                          <w:marTop w:val="0"/>
                          <w:marBottom w:val="0"/>
                          <w:divBdr>
                            <w:top w:val="none" w:sz="0" w:space="0" w:color="auto"/>
                            <w:left w:val="none" w:sz="0" w:space="0" w:color="auto"/>
                            <w:bottom w:val="none" w:sz="0" w:space="0" w:color="auto"/>
                            <w:right w:val="none" w:sz="0" w:space="0" w:color="auto"/>
                          </w:divBdr>
                          <w:divsChild>
                            <w:div w:id="17317270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037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7366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hyperlink" Target="https://baike.baidu.com/item/%E5%9B%BD%E5%AE%B6%E5%A4%96%E5%9B%BD%E4%B8%93%E5%AE%B6%E5%B1%80"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baike.baidu.com/item/%E5%9B%BD%E5%AE%B6%E5%A4%96%E5%9B%BD%E4%B8%93%E5%AE%B6%E5%B1%80"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svg"/><Relationship Id="rId43" Type="http://schemas.openxmlformats.org/officeDocument/2006/relationships/image" Target="media/image33.png"/><Relationship Id="rId48"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image" Target="media/image39.jpeg"/><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0" Type="http://schemas.openxmlformats.org/officeDocument/2006/relationships/image" Target="media/image10.sv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1e4f9df1-be53-48e2-aaac-2058fe2deec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54111E-634F-4776-A7C6-A3366A3E2FFC}">
  <ds:schemaRefs>
    <ds:schemaRef ds:uri="http://schemas.microsoft.com/office/2006/metadata/properties"/>
    <ds:schemaRef ds:uri="http://schemas.microsoft.com/office/infopath/2007/PartnerControls"/>
    <ds:schemaRef ds:uri="1e4f9df1-be53-48e2-aaac-2058fe2deecf"/>
  </ds:schemaRefs>
</ds:datastoreItem>
</file>

<file path=customXml/itemProps2.xml><?xml version="1.0" encoding="utf-8"?>
<ds:datastoreItem xmlns:ds="http://schemas.openxmlformats.org/officeDocument/2006/customXml" ds:itemID="{9833B3F2-DCAE-4980-9366-275A37856DA6}">
  <ds:schemaRefs>
    <ds:schemaRef ds:uri="http://schemas.openxmlformats.org/officeDocument/2006/bibliography"/>
  </ds:schemaRefs>
</ds:datastoreItem>
</file>

<file path=customXml/itemProps3.xml><?xml version="1.0" encoding="utf-8"?>
<ds:datastoreItem xmlns:ds="http://schemas.openxmlformats.org/officeDocument/2006/customXml" ds:itemID="{A0678449-B0F6-4493-8A9A-B3D249982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0FA205-6127-474B-8C3B-C9A3EA0BED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563</TotalTime>
  <Pages>55</Pages>
  <Words>6065</Words>
  <Characters>34577</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Hacent Chen</dc:creator>
  <cp:keywords/>
  <dc:description/>
  <cp:lastModifiedBy>Renee Liu</cp:lastModifiedBy>
  <cp:revision>401</cp:revision>
  <cp:lastPrinted>2022-04-06T09:50:00Z</cp:lastPrinted>
  <dcterms:created xsi:type="dcterms:W3CDTF">2021-11-10T22:27:00Z</dcterms:created>
  <dcterms:modified xsi:type="dcterms:W3CDTF">2022-04-06T09:51:00Z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y fmtid="{D5CDD505-2E9C-101B-9397-08002B2CF9AE}" pid="3" name="ComplianceAssetId">
    <vt:lpwstr/>
  </property>
  <property fmtid="{D5CDD505-2E9C-101B-9397-08002B2CF9AE}" pid="4" name="_ExtendedDescription">
    <vt:lpwstr/>
  </property>
</Properties>
</file>