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18"/>
        <w:gridCol w:w="7087"/>
        <w:gridCol w:w="1699"/>
      </w:tblGrid>
      <w:tr w:rsidR="00A85C7F" w14:paraId="188D3EFC" w14:textId="77777777">
        <w:trPr>
          <w:trHeight w:val="851"/>
        </w:trPr>
        <w:tc>
          <w:tcPr>
            <w:tcW w:w="1418" w:type="dxa"/>
            <w:shd w:val="clear" w:color="auto" w:fill="0071BC"/>
            <w:vAlign w:val="center"/>
          </w:tcPr>
          <w:p w14:paraId="6360103D" w14:textId="77777777" w:rsidR="00A85C7F" w:rsidRDefault="008012CA">
            <w:pPr>
              <w:jc w:val="center"/>
              <w:rPr>
                <w:rFonts w:eastAsiaTheme="minorHAnsi"/>
                <w:color w:val="0071BC"/>
              </w:rPr>
            </w:pPr>
            <w:r>
              <w:rPr>
                <w:rFonts w:eastAsiaTheme="minorHAnsi"/>
                <w:noProof/>
                <w:color w:val="0071BC"/>
              </w:rPr>
              <w:drawing>
                <wp:inline distT="0" distB="0" distL="0" distR="0" wp14:anchorId="43CD85CC" wp14:editId="3E92ACFD">
                  <wp:extent cx="359410" cy="479425"/>
                  <wp:effectExtent l="0" t="0" r="254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形 12"/>
                          <pic:cNvPicPr>
                            <a:picLocks noChangeAspect="1"/>
                          </pic:cNvPicPr>
                        </pic:nvPicPr>
                        <pic:blipFill>
                          <a:blip r:embed="rId10" cstate="email">
                            <a:extLst>
                              <a:ext uri="{28A0092B-C50C-407E-A947-70E740481C1C}">
                                <a14:useLocalDpi xmlns:a14="http://schemas.microsoft.com/office/drawing/2010/main"/>
                              </a:ext>
                              <a:ext uri="{96DAC541-7B7A-43D3-8B79-37D633B846F1}">
                                <asvg:svgBlip xmlns:asvg="http://schemas.microsoft.com/office/drawing/2016/SVG/main" r:embed="rId11"/>
                              </a:ext>
                            </a:extLst>
                          </a:blip>
                          <a:stretch>
                            <a:fillRect/>
                          </a:stretch>
                        </pic:blipFill>
                        <pic:spPr>
                          <a:xfrm>
                            <a:off x="0" y="0"/>
                            <a:ext cx="360000" cy="480000"/>
                          </a:xfrm>
                          <a:prstGeom prst="rect">
                            <a:avLst/>
                          </a:prstGeom>
                        </pic:spPr>
                      </pic:pic>
                    </a:graphicData>
                  </a:graphic>
                </wp:inline>
              </w:drawing>
            </w:r>
          </w:p>
        </w:tc>
        <w:tc>
          <w:tcPr>
            <w:tcW w:w="7087" w:type="dxa"/>
            <w:shd w:val="clear" w:color="auto" w:fill="0071BC"/>
            <w:vAlign w:val="center"/>
          </w:tcPr>
          <w:p w14:paraId="775BE4C6" w14:textId="77777777" w:rsidR="00A85C7F" w:rsidRDefault="008012CA">
            <w:pPr>
              <w:jc w:val="center"/>
              <w:rPr>
                <w:rFonts w:eastAsiaTheme="minorHAnsi"/>
                <w:b/>
                <w:bCs/>
                <w:color w:val="FFFFFF"/>
                <w:sz w:val="44"/>
                <w:szCs w:val="44"/>
              </w:rPr>
            </w:pPr>
            <w:r>
              <w:rPr>
                <w:rFonts w:eastAsiaTheme="minorHAnsi" w:hint="eastAsia"/>
                <w:b/>
                <w:bCs/>
                <w:color w:val="FFFFFF"/>
                <w:sz w:val="44"/>
                <w:szCs w:val="44"/>
              </w:rPr>
              <w:t xml:space="preserve"> </w:t>
            </w:r>
            <w:r>
              <w:rPr>
                <w:rFonts w:eastAsiaTheme="minorHAnsi"/>
                <w:b/>
                <w:bCs/>
                <w:color w:val="FFFFFF"/>
                <w:sz w:val="44"/>
                <w:szCs w:val="44"/>
              </w:rPr>
              <w:t xml:space="preserve"> </w:t>
            </w:r>
            <w:r>
              <w:rPr>
                <w:rFonts w:eastAsiaTheme="minorHAnsi" w:hint="eastAsia"/>
                <w:b/>
                <w:bCs/>
                <w:color w:val="FFFFFF"/>
                <w:sz w:val="44"/>
                <w:szCs w:val="44"/>
              </w:rPr>
              <w:t>全球金融科技实验室（深圳）</w:t>
            </w:r>
          </w:p>
          <w:p w14:paraId="1B64805C" w14:textId="77777777" w:rsidR="00A85C7F" w:rsidRDefault="008012CA">
            <w:pPr>
              <w:jc w:val="center"/>
              <w:rPr>
                <w:rFonts w:eastAsiaTheme="minorHAnsi"/>
                <w:b/>
                <w:bCs/>
                <w:color w:val="FFFFFF"/>
                <w:sz w:val="44"/>
                <w:szCs w:val="44"/>
              </w:rPr>
            </w:pPr>
            <w:r>
              <w:rPr>
                <w:rFonts w:eastAsiaTheme="minorHAnsi" w:hint="eastAsia"/>
                <w:b/>
                <w:bCs/>
                <w:color w:val="FFFFFF"/>
                <w:sz w:val="44"/>
                <w:szCs w:val="44"/>
              </w:rPr>
              <w:t>实习生实训营</w:t>
            </w:r>
          </w:p>
        </w:tc>
        <w:tc>
          <w:tcPr>
            <w:tcW w:w="1699" w:type="dxa"/>
            <w:shd w:val="clear" w:color="auto" w:fill="0071BC"/>
            <w:vAlign w:val="center"/>
          </w:tcPr>
          <w:p w14:paraId="799D09C8" w14:textId="77777777" w:rsidR="00A85C7F" w:rsidRDefault="008012CA">
            <w:pPr>
              <w:spacing w:line="320" w:lineRule="exact"/>
              <w:jc w:val="center"/>
              <w:rPr>
                <w:rFonts w:eastAsiaTheme="minorHAnsi"/>
                <w:b/>
                <w:bCs/>
                <w:color w:val="FFFFFF" w:themeColor="background1"/>
                <w:sz w:val="28"/>
                <w:szCs w:val="28"/>
              </w:rPr>
            </w:pPr>
            <w:r>
              <w:rPr>
                <w:rFonts w:eastAsiaTheme="minorHAnsi" w:hint="eastAsia"/>
                <w:b/>
                <w:bCs/>
                <w:color w:val="FFFFFF" w:themeColor="background1"/>
                <w:sz w:val="28"/>
                <w:szCs w:val="28"/>
              </w:rPr>
              <w:t>2</w:t>
            </w:r>
            <w:r>
              <w:rPr>
                <w:rFonts w:eastAsiaTheme="minorHAnsi"/>
                <w:b/>
                <w:bCs/>
                <w:color w:val="FFFFFF" w:themeColor="background1"/>
                <w:sz w:val="28"/>
                <w:szCs w:val="28"/>
              </w:rPr>
              <w:t>02</w:t>
            </w:r>
            <w:r>
              <w:rPr>
                <w:rFonts w:eastAsiaTheme="minorHAnsi" w:hint="eastAsia"/>
                <w:b/>
                <w:bCs/>
                <w:color w:val="FFFFFF" w:themeColor="background1"/>
                <w:sz w:val="28"/>
                <w:szCs w:val="28"/>
              </w:rPr>
              <w:t>2暑假</w:t>
            </w:r>
          </w:p>
        </w:tc>
      </w:tr>
      <w:tr w:rsidR="00A85C7F" w14:paraId="331251FD" w14:textId="77777777">
        <w:tc>
          <w:tcPr>
            <w:tcW w:w="1418" w:type="dxa"/>
            <w:shd w:val="clear" w:color="auto" w:fill="DEEAF6" w:themeFill="accent5" w:themeFillTint="33"/>
            <w:vAlign w:val="center"/>
          </w:tcPr>
          <w:p w14:paraId="7DB610CD" w14:textId="77777777" w:rsidR="00A85C7F" w:rsidRDefault="00A85C7F">
            <w:pPr>
              <w:jc w:val="center"/>
              <w:rPr>
                <w:rFonts w:eastAsiaTheme="minorHAnsi"/>
                <w:color w:val="0070C0"/>
                <w:sz w:val="28"/>
                <w:szCs w:val="28"/>
              </w:rPr>
            </w:pPr>
          </w:p>
        </w:tc>
        <w:tc>
          <w:tcPr>
            <w:tcW w:w="7087" w:type="dxa"/>
            <w:shd w:val="clear" w:color="auto" w:fill="DEEAF6" w:themeFill="accent5" w:themeFillTint="33"/>
            <w:vAlign w:val="center"/>
          </w:tcPr>
          <w:p w14:paraId="4CAF7EB6" w14:textId="77777777" w:rsidR="00A85C7F" w:rsidRDefault="008012CA">
            <w:pPr>
              <w:jc w:val="center"/>
              <w:rPr>
                <w:rFonts w:eastAsiaTheme="minorHAnsi"/>
                <w:b/>
                <w:bCs/>
                <w:color w:val="0070C0"/>
                <w:sz w:val="28"/>
                <w:szCs w:val="28"/>
              </w:rPr>
            </w:pPr>
            <w:r>
              <w:rPr>
                <w:rFonts w:eastAsiaTheme="minorHAnsi" w:hint="eastAsia"/>
                <w:b/>
                <w:bCs/>
                <w:color w:val="0070C0"/>
                <w:sz w:val="28"/>
                <w:szCs w:val="28"/>
              </w:rPr>
              <w:t>顶尖</w:t>
            </w:r>
            <w:r>
              <w:rPr>
                <w:rFonts w:eastAsiaTheme="minorHAnsi"/>
                <w:b/>
                <w:bCs/>
                <w:color w:val="0070C0"/>
                <w:sz w:val="28"/>
                <w:szCs w:val="28"/>
              </w:rPr>
              <w:t>商业</w:t>
            </w:r>
            <w:r>
              <w:rPr>
                <w:rFonts w:eastAsiaTheme="minorHAnsi" w:hint="eastAsia"/>
                <w:b/>
                <w:bCs/>
                <w:color w:val="0070C0"/>
                <w:sz w:val="28"/>
                <w:szCs w:val="28"/>
              </w:rPr>
              <w:t>名企背景提升，收获实习证明及</w:t>
            </w:r>
            <w:r>
              <w:rPr>
                <w:rFonts w:eastAsiaTheme="minorHAnsi"/>
                <w:b/>
                <w:bCs/>
                <w:color w:val="0070C0"/>
                <w:sz w:val="28"/>
                <w:szCs w:val="28"/>
              </w:rPr>
              <w:t>高管</w:t>
            </w:r>
            <w:r>
              <w:rPr>
                <w:rFonts w:eastAsiaTheme="minorHAnsi" w:hint="eastAsia"/>
                <w:b/>
                <w:bCs/>
                <w:color w:val="0070C0"/>
                <w:sz w:val="28"/>
                <w:szCs w:val="28"/>
              </w:rPr>
              <w:t>推荐信</w:t>
            </w:r>
          </w:p>
        </w:tc>
        <w:tc>
          <w:tcPr>
            <w:tcW w:w="1699" w:type="dxa"/>
            <w:shd w:val="clear" w:color="auto" w:fill="DEEAF6"/>
            <w:vAlign w:val="center"/>
          </w:tcPr>
          <w:p w14:paraId="039CD7E0" w14:textId="77777777" w:rsidR="00A85C7F" w:rsidRDefault="00A85C7F">
            <w:pPr>
              <w:spacing w:line="320" w:lineRule="exact"/>
              <w:jc w:val="center"/>
              <w:rPr>
                <w:rFonts w:eastAsiaTheme="minorHAnsi"/>
                <w:b/>
                <w:bCs/>
                <w:color w:val="0070C0"/>
                <w:sz w:val="28"/>
                <w:szCs w:val="28"/>
              </w:rPr>
            </w:pPr>
          </w:p>
        </w:tc>
      </w:tr>
      <w:tr w:rsidR="00A85C7F" w14:paraId="14C93B45" w14:textId="77777777">
        <w:trPr>
          <w:trHeight w:val="4225"/>
        </w:trPr>
        <w:tc>
          <w:tcPr>
            <w:tcW w:w="10204" w:type="dxa"/>
            <w:gridSpan w:val="3"/>
            <w:tcMar>
              <w:top w:w="85" w:type="dxa"/>
            </w:tcMar>
            <w:vAlign w:val="center"/>
          </w:tcPr>
          <w:p w14:paraId="60E037CA" w14:textId="77777777" w:rsidR="00A85C7F" w:rsidRDefault="008012CA">
            <w:pPr>
              <w:rPr>
                <w:rFonts w:eastAsiaTheme="minorHAnsi"/>
                <w:b/>
                <w:bCs/>
                <w:color w:val="FF0000"/>
              </w:rPr>
            </w:pPr>
            <w:r>
              <w:rPr>
                <w:noProof/>
              </w:rPr>
              <w:drawing>
                <wp:inline distT="0" distB="0" distL="0" distR="0" wp14:anchorId="1C034380" wp14:editId="2766F96B">
                  <wp:extent cx="6443345" cy="2743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a:srcRect/>
                          <a:stretch>
                            <a:fillRect/>
                          </a:stretch>
                        </pic:blipFill>
                        <pic:spPr>
                          <a:xfrm>
                            <a:off x="0" y="0"/>
                            <a:ext cx="6443345" cy="2743200"/>
                          </a:xfrm>
                          <a:prstGeom prst="rect">
                            <a:avLst/>
                          </a:prstGeom>
                          <a:noFill/>
                          <a:ln>
                            <a:noFill/>
                          </a:ln>
                        </pic:spPr>
                      </pic:pic>
                    </a:graphicData>
                  </a:graphic>
                </wp:inline>
              </w:drawing>
            </w:r>
          </w:p>
        </w:tc>
      </w:tr>
    </w:tbl>
    <w:p w14:paraId="06F3755A" w14:textId="77777777" w:rsidR="00A85C7F" w:rsidRDefault="00A85C7F">
      <w:pPr>
        <w:spacing w:line="160" w:lineRule="exact"/>
        <w:rPr>
          <w:rFonts w:eastAsiaTheme="minorHAnsi"/>
        </w:rPr>
      </w:pPr>
    </w:p>
    <w:p w14:paraId="44E9A269" w14:textId="77777777" w:rsidR="00A85C7F" w:rsidRDefault="00A85C7F">
      <w:pPr>
        <w:spacing w:line="160" w:lineRule="exact"/>
        <w:rPr>
          <w:rFonts w:eastAsiaTheme="minorHAnsi"/>
        </w:rPr>
      </w:pPr>
    </w:p>
    <w:p w14:paraId="52087022" w14:textId="77777777" w:rsidR="00A85C7F" w:rsidRDefault="00A85C7F">
      <w:pPr>
        <w:spacing w:line="160" w:lineRule="exact"/>
        <w:rPr>
          <w:rFonts w:eastAsiaTheme="minorHAnsi"/>
        </w:rPr>
      </w:pPr>
    </w:p>
    <w:p w14:paraId="28C2A7F6" w14:textId="77777777" w:rsidR="00A85C7F" w:rsidRDefault="00A85C7F">
      <w:pPr>
        <w:spacing w:line="160" w:lineRule="exact"/>
        <w:rPr>
          <w:rFonts w:eastAsiaTheme="minorHAns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84"/>
        <w:gridCol w:w="207"/>
        <w:gridCol w:w="1982"/>
        <w:gridCol w:w="425"/>
        <w:gridCol w:w="1560"/>
        <w:gridCol w:w="1558"/>
        <w:gridCol w:w="423"/>
        <w:gridCol w:w="704"/>
        <w:gridCol w:w="1278"/>
        <w:gridCol w:w="1252"/>
        <w:gridCol w:w="31"/>
      </w:tblGrid>
      <w:tr w:rsidR="00A85C7F" w14:paraId="2B7D371E" w14:textId="77777777">
        <w:trPr>
          <w:gridAfter w:val="1"/>
          <w:wAfter w:w="13" w:type="pct"/>
          <w:trHeight w:val="315"/>
        </w:trPr>
        <w:tc>
          <w:tcPr>
            <w:tcW w:w="384" w:type="pct"/>
            <w:tcBorders>
              <w:bottom w:val="single" w:sz="12" w:space="0" w:color="0071BC"/>
            </w:tcBorders>
            <w:shd w:val="clear" w:color="auto" w:fill="0071BC"/>
            <w:tcMar>
              <w:top w:w="0" w:type="dxa"/>
              <w:bottom w:w="0" w:type="dxa"/>
            </w:tcMar>
            <w:vAlign w:val="center"/>
          </w:tcPr>
          <w:p w14:paraId="4EB25984" w14:textId="77777777" w:rsidR="00A85C7F" w:rsidRDefault="008012CA">
            <w:pPr>
              <w:jc w:val="center"/>
              <w:rPr>
                <w:rFonts w:eastAsiaTheme="minorHAnsi"/>
                <w:color w:val="FFFFFF" w:themeColor="background1"/>
                <w:szCs w:val="21"/>
              </w:rPr>
            </w:pPr>
            <w:r>
              <w:rPr>
                <w:rFonts w:eastAsiaTheme="minorHAnsi" w:hint="eastAsia"/>
                <w:noProof/>
                <w:color w:val="FFFFFF" w:themeColor="background1"/>
                <w:szCs w:val="21"/>
              </w:rPr>
              <w:drawing>
                <wp:inline distT="0" distB="0" distL="0" distR="0" wp14:anchorId="14730929" wp14:editId="1C33247E">
                  <wp:extent cx="278765" cy="287655"/>
                  <wp:effectExtent l="0" t="0" r="6985"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形 14"/>
                          <pic:cNvPicPr>
                            <a:picLocks noChangeAspect="1"/>
                          </pic:cNvPicPr>
                        </pic:nvPicPr>
                        <pic:blipFill>
                          <a:blip r:embed="rId13" cstate="email">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79000" cy="288000"/>
                          </a:xfrm>
                          <a:prstGeom prst="rect">
                            <a:avLst/>
                          </a:prstGeom>
                        </pic:spPr>
                      </pic:pic>
                    </a:graphicData>
                  </a:graphic>
                </wp:inline>
              </w:drawing>
            </w:r>
          </w:p>
        </w:tc>
        <w:tc>
          <w:tcPr>
            <w:tcW w:w="1072" w:type="pct"/>
            <w:gridSpan w:val="2"/>
            <w:tcBorders>
              <w:bottom w:val="single" w:sz="12" w:space="0" w:color="0071BC"/>
            </w:tcBorders>
            <w:shd w:val="clear" w:color="auto" w:fill="0071BC"/>
            <w:tcMar>
              <w:top w:w="0" w:type="dxa"/>
              <w:bottom w:w="0" w:type="dxa"/>
            </w:tcMar>
            <w:vAlign w:val="center"/>
          </w:tcPr>
          <w:p w14:paraId="2B20EBEE" w14:textId="77777777" w:rsidR="00A85C7F" w:rsidRDefault="008012CA">
            <w:pPr>
              <w:jc w:val="center"/>
              <w:rPr>
                <w:rFonts w:eastAsiaTheme="minorHAnsi"/>
                <w:b/>
                <w:bCs/>
                <w:color w:val="FFFFFF" w:themeColor="background1"/>
                <w:szCs w:val="21"/>
              </w:rPr>
            </w:pPr>
            <w:bookmarkStart w:id="0" w:name="项目背景"/>
            <w:r>
              <w:rPr>
                <w:rFonts w:eastAsiaTheme="minorHAnsi" w:hint="eastAsia"/>
                <w:b/>
                <w:bCs/>
                <w:color w:val="FFFFFF"/>
                <w:sz w:val="32"/>
                <w:szCs w:val="32"/>
              </w:rPr>
              <w:t>项目背景</w:t>
            </w:r>
            <w:bookmarkEnd w:id="0"/>
          </w:p>
        </w:tc>
        <w:tc>
          <w:tcPr>
            <w:tcW w:w="3529" w:type="pct"/>
            <w:gridSpan w:val="7"/>
            <w:tcBorders>
              <w:bottom w:val="single" w:sz="12" w:space="0" w:color="0071BC"/>
            </w:tcBorders>
            <w:tcMar>
              <w:top w:w="0" w:type="dxa"/>
              <w:bottom w:w="0" w:type="dxa"/>
            </w:tcMar>
          </w:tcPr>
          <w:p w14:paraId="2907CE2C" w14:textId="77777777" w:rsidR="00A85C7F" w:rsidRDefault="00A85C7F">
            <w:pPr>
              <w:rPr>
                <w:rFonts w:eastAsiaTheme="minorHAnsi"/>
                <w:szCs w:val="21"/>
              </w:rPr>
            </w:pPr>
          </w:p>
        </w:tc>
      </w:tr>
      <w:tr w:rsidR="00A85C7F" w14:paraId="1F4F7AED" w14:textId="77777777">
        <w:tc>
          <w:tcPr>
            <w:tcW w:w="5000" w:type="pct"/>
            <w:gridSpan w:val="11"/>
            <w:tcBorders>
              <w:top w:val="single" w:sz="12" w:space="0" w:color="0071BC"/>
            </w:tcBorders>
          </w:tcPr>
          <w:p w14:paraId="7DB83829" w14:textId="77777777" w:rsidR="00A85C7F" w:rsidRDefault="00A85C7F">
            <w:pPr>
              <w:spacing w:line="160" w:lineRule="exact"/>
              <w:rPr>
                <w:rFonts w:eastAsiaTheme="minorHAnsi" w:cs="Arial"/>
                <w:sz w:val="20"/>
                <w:szCs w:val="20"/>
              </w:rPr>
            </w:pPr>
          </w:p>
        </w:tc>
      </w:tr>
      <w:tr w:rsidR="00A85C7F" w14:paraId="6F4BFB6A" w14:textId="77777777">
        <w:tc>
          <w:tcPr>
            <w:tcW w:w="5000" w:type="pct"/>
            <w:gridSpan w:val="11"/>
            <w:shd w:val="clear" w:color="auto" w:fill="DEEAF6"/>
          </w:tcPr>
          <w:p w14:paraId="472B9DA7" w14:textId="77777777" w:rsidR="00A85C7F" w:rsidRDefault="008012CA">
            <w:pPr>
              <w:spacing w:line="276" w:lineRule="auto"/>
              <w:rPr>
                <w:rFonts w:ascii="等线" w:eastAsia="等线" w:hAnsi="等线"/>
                <w:sz w:val="23"/>
                <w:szCs w:val="23"/>
              </w:rPr>
            </w:pPr>
            <w:r>
              <w:rPr>
                <w:rFonts w:eastAsiaTheme="minorHAnsi" w:hint="eastAsia"/>
                <w:sz w:val="23"/>
                <w:szCs w:val="23"/>
                <w:lang w:eastAsia="zh-Hans"/>
              </w:rPr>
              <w:t>本项目以金融科技的商业化分析作为主题，了解金融科技行业就业趋势为导向，以专业知识点、专家分享、技术体验、启发兴趣为主，邀请包含区块链数字货币、知名投行、四大、知名律所、投资机构行业精英导师亲自授课。融入企业思维方式并提升学员竞争力的同时，获得解决工作中实际问题的专业技能。</w:t>
            </w:r>
          </w:p>
        </w:tc>
      </w:tr>
      <w:tr w:rsidR="00A85C7F" w14:paraId="798EB9E2" w14:textId="77777777">
        <w:tc>
          <w:tcPr>
            <w:tcW w:w="5000" w:type="pct"/>
            <w:gridSpan w:val="11"/>
          </w:tcPr>
          <w:p w14:paraId="50F8F2FD" w14:textId="77777777" w:rsidR="00A85C7F" w:rsidRDefault="008012CA">
            <w:pPr>
              <w:rPr>
                <w:rFonts w:eastAsiaTheme="minorHAnsi"/>
                <w:szCs w:val="21"/>
              </w:rPr>
            </w:pPr>
            <w:r>
              <w:rPr>
                <w:rFonts w:eastAsiaTheme="minorHAnsi" w:hint="eastAsia"/>
                <w:noProof/>
                <w:szCs w:val="21"/>
              </w:rPr>
              <w:drawing>
                <wp:inline distT="0" distB="0" distL="114300" distR="114300" wp14:anchorId="710BAAE5" wp14:editId="67A80B13">
                  <wp:extent cx="6475095" cy="2372995"/>
                  <wp:effectExtent l="0" t="0" r="1905" b="825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5" cstate="email">
                            <a:extLst>
                              <a:ext uri="{28A0092B-C50C-407E-A947-70E740481C1C}">
                                <a14:useLocalDpi xmlns:a14="http://schemas.microsoft.com/office/drawing/2010/main"/>
                              </a:ext>
                            </a:extLst>
                          </a:blip>
                          <a:stretch>
                            <a:fillRect/>
                          </a:stretch>
                        </pic:blipFill>
                        <pic:spPr>
                          <a:xfrm>
                            <a:off x="0" y="0"/>
                            <a:ext cx="6475095" cy="2372995"/>
                          </a:xfrm>
                          <a:prstGeom prst="rect">
                            <a:avLst/>
                          </a:prstGeom>
                        </pic:spPr>
                      </pic:pic>
                    </a:graphicData>
                  </a:graphic>
                </wp:inline>
              </w:drawing>
            </w:r>
          </w:p>
        </w:tc>
      </w:tr>
      <w:tr w:rsidR="00A85C7F" w14:paraId="2321A8F7" w14:textId="77777777">
        <w:tc>
          <w:tcPr>
            <w:tcW w:w="5000" w:type="pct"/>
            <w:gridSpan w:val="11"/>
          </w:tcPr>
          <w:p w14:paraId="737E1B78" w14:textId="77777777" w:rsidR="00A85C7F" w:rsidRDefault="00A85C7F">
            <w:pPr>
              <w:rPr>
                <w:rFonts w:eastAsiaTheme="minorHAnsi"/>
                <w:szCs w:val="21"/>
              </w:rPr>
            </w:pPr>
          </w:p>
          <w:p w14:paraId="47F0BAE9" w14:textId="77777777" w:rsidR="00A85C7F" w:rsidRDefault="00A85C7F">
            <w:pPr>
              <w:rPr>
                <w:rFonts w:eastAsiaTheme="minorHAnsi"/>
                <w:szCs w:val="21"/>
              </w:rPr>
            </w:pPr>
          </w:p>
          <w:p w14:paraId="793F6145" w14:textId="77777777" w:rsidR="00A85C7F" w:rsidRDefault="00A85C7F">
            <w:pPr>
              <w:rPr>
                <w:rFonts w:eastAsiaTheme="minorHAnsi"/>
                <w:szCs w:val="21"/>
              </w:rPr>
            </w:pPr>
          </w:p>
          <w:p w14:paraId="0F839219" w14:textId="77777777" w:rsidR="00A85C7F" w:rsidRDefault="00A85C7F">
            <w:pPr>
              <w:rPr>
                <w:rFonts w:eastAsiaTheme="minorHAnsi"/>
                <w:szCs w:val="21"/>
              </w:rPr>
            </w:pPr>
          </w:p>
          <w:p w14:paraId="458890A3" w14:textId="77777777" w:rsidR="00A85C7F" w:rsidRDefault="00A85C7F">
            <w:pPr>
              <w:rPr>
                <w:rFonts w:eastAsiaTheme="minorHAnsi"/>
                <w:szCs w:val="21"/>
              </w:rPr>
            </w:pPr>
          </w:p>
        </w:tc>
      </w:tr>
      <w:tr w:rsidR="00A85C7F" w14:paraId="3B705451" w14:textId="77777777">
        <w:trPr>
          <w:gridAfter w:val="1"/>
          <w:wAfter w:w="13" w:type="pct"/>
        </w:trPr>
        <w:tc>
          <w:tcPr>
            <w:tcW w:w="384" w:type="pct"/>
            <w:tcBorders>
              <w:bottom w:val="single" w:sz="12" w:space="0" w:color="0071BC"/>
            </w:tcBorders>
            <w:shd w:val="clear" w:color="auto" w:fill="0071BC"/>
            <w:tcMar>
              <w:top w:w="0" w:type="dxa"/>
              <w:bottom w:w="0" w:type="dxa"/>
            </w:tcMar>
            <w:vAlign w:val="center"/>
          </w:tcPr>
          <w:p w14:paraId="5D5BC6D9" w14:textId="77777777" w:rsidR="00A85C7F" w:rsidRDefault="008012CA">
            <w:pPr>
              <w:rPr>
                <w:rFonts w:eastAsiaTheme="minorHAnsi"/>
                <w:szCs w:val="21"/>
              </w:rPr>
            </w:pPr>
            <w:r>
              <w:rPr>
                <w:rFonts w:eastAsiaTheme="minorHAnsi"/>
                <w:noProof/>
                <w:szCs w:val="21"/>
              </w:rPr>
              <w:lastRenderedPageBreak/>
              <w:drawing>
                <wp:inline distT="0" distB="0" distL="0" distR="0" wp14:anchorId="34BDC9B8" wp14:editId="6FF06E4F">
                  <wp:extent cx="287655" cy="287655"/>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形 50"/>
                          <pic:cNvPicPr>
                            <a:picLocks noChangeAspect="1"/>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1072" w:type="pct"/>
            <w:gridSpan w:val="2"/>
            <w:tcBorders>
              <w:bottom w:val="single" w:sz="12" w:space="0" w:color="0071BC"/>
            </w:tcBorders>
            <w:shd w:val="clear" w:color="auto" w:fill="0071BC"/>
            <w:tcMar>
              <w:top w:w="0" w:type="dxa"/>
              <w:bottom w:w="0" w:type="dxa"/>
            </w:tcMar>
            <w:vAlign w:val="center"/>
          </w:tcPr>
          <w:p w14:paraId="24E858BD" w14:textId="77777777" w:rsidR="00A85C7F" w:rsidRDefault="008012CA">
            <w:pPr>
              <w:jc w:val="center"/>
              <w:rPr>
                <w:rFonts w:eastAsiaTheme="minorHAnsi"/>
                <w:color w:val="FFFFFF"/>
                <w:szCs w:val="21"/>
              </w:rPr>
            </w:pPr>
            <w:bookmarkStart w:id="1" w:name="项目主题"/>
            <w:r>
              <w:rPr>
                <w:rFonts w:eastAsiaTheme="minorHAnsi" w:hint="eastAsia"/>
                <w:b/>
                <w:bCs/>
                <w:color w:val="FFFFFF"/>
                <w:sz w:val="32"/>
                <w:szCs w:val="32"/>
              </w:rPr>
              <w:t>项目主题</w:t>
            </w:r>
            <w:bookmarkEnd w:id="1"/>
          </w:p>
        </w:tc>
        <w:tc>
          <w:tcPr>
            <w:tcW w:w="3529" w:type="pct"/>
            <w:gridSpan w:val="7"/>
            <w:tcBorders>
              <w:bottom w:val="single" w:sz="12" w:space="0" w:color="0071BC"/>
            </w:tcBorders>
            <w:tcMar>
              <w:top w:w="0" w:type="dxa"/>
              <w:bottom w:w="0" w:type="dxa"/>
            </w:tcMar>
          </w:tcPr>
          <w:p w14:paraId="00A0FF57" w14:textId="77777777" w:rsidR="00A85C7F" w:rsidRDefault="00A85C7F">
            <w:pPr>
              <w:rPr>
                <w:rFonts w:eastAsiaTheme="minorHAnsi"/>
                <w:szCs w:val="21"/>
              </w:rPr>
            </w:pPr>
          </w:p>
        </w:tc>
      </w:tr>
      <w:tr w:rsidR="00A85C7F" w14:paraId="6F7B98FD" w14:textId="77777777">
        <w:tc>
          <w:tcPr>
            <w:tcW w:w="5000" w:type="pct"/>
            <w:gridSpan w:val="11"/>
            <w:tcBorders>
              <w:top w:val="single" w:sz="12" w:space="0" w:color="0071BC"/>
            </w:tcBorders>
          </w:tcPr>
          <w:p w14:paraId="5F5F8B9B" w14:textId="77777777" w:rsidR="00A85C7F" w:rsidRDefault="00A85C7F">
            <w:pPr>
              <w:spacing w:line="160" w:lineRule="exact"/>
              <w:rPr>
                <w:rFonts w:eastAsiaTheme="minorHAnsi"/>
                <w:szCs w:val="21"/>
              </w:rPr>
            </w:pPr>
          </w:p>
        </w:tc>
      </w:tr>
      <w:tr w:rsidR="00A85C7F" w14:paraId="45D4A676" w14:textId="77777777">
        <w:trPr>
          <w:trHeight w:val="176"/>
        </w:trPr>
        <w:tc>
          <w:tcPr>
            <w:tcW w:w="484" w:type="pct"/>
            <w:gridSpan w:val="2"/>
            <w:vAlign w:val="center"/>
          </w:tcPr>
          <w:p w14:paraId="73A92063" w14:textId="77777777" w:rsidR="00A85C7F" w:rsidRDefault="008012CA">
            <w:pPr>
              <w:jc w:val="center"/>
              <w:rPr>
                <w:rFonts w:eastAsiaTheme="minorHAnsi"/>
                <w:szCs w:val="21"/>
              </w:rPr>
            </w:pPr>
            <w:r>
              <w:rPr>
                <w:rFonts w:eastAsiaTheme="minorHAnsi" w:cs="Arial" w:hint="eastAsia"/>
                <w:b/>
                <w:bCs/>
                <w:sz w:val="23"/>
                <w:szCs w:val="23"/>
              </w:rPr>
              <w:t>编号</w:t>
            </w:r>
          </w:p>
        </w:tc>
        <w:tc>
          <w:tcPr>
            <w:tcW w:w="1179" w:type="pct"/>
            <w:gridSpan w:val="2"/>
            <w:vAlign w:val="center"/>
          </w:tcPr>
          <w:p w14:paraId="3A4C672F" w14:textId="77777777" w:rsidR="00A85C7F" w:rsidRDefault="008012CA">
            <w:pPr>
              <w:jc w:val="center"/>
              <w:rPr>
                <w:rFonts w:eastAsiaTheme="minorHAnsi"/>
                <w:szCs w:val="21"/>
              </w:rPr>
            </w:pPr>
            <w:r>
              <w:rPr>
                <w:rFonts w:eastAsiaTheme="minorHAnsi" w:cs="Arial" w:hint="eastAsia"/>
                <w:b/>
                <w:bCs/>
                <w:sz w:val="23"/>
                <w:szCs w:val="23"/>
              </w:rPr>
              <w:t>实习主题</w:t>
            </w:r>
          </w:p>
        </w:tc>
        <w:tc>
          <w:tcPr>
            <w:tcW w:w="765" w:type="pct"/>
            <w:vAlign w:val="center"/>
          </w:tcPr>
          <w:p w14:paraId="201F3B3C" w14:textId="77777777" w:rsidR="00A85C7F" w:rsidRDefault="008012CA">
            <w:pPr>
              <w:jc w:val="center"/>
              <w:rPr>
                <w:rFonts w:eastAsiaTheme="minorHAnsi"/>
                <w:szCs w:val="21"/>
              </w:rPr>
            </w:pPr>
            <w:r>
              <w:rPr>
                <w:rFonts w:eastAsiaTheme="minorHAnsi" w:cs="Arial" w:hint="eastAsia"/>
                <w:b/>
                <w:bCs/>
                <w:sz w:val="23"/>
                <w:szCs w:val="23"/>
              </w:rPr>
              <w:t>开始日期</w:t>
            </w:r>
          </w:p>
        </w:tc>
        <w:tc>
          <w:tcPr>
            <w:tcW w:w="764" w:type="pct"/>
            <w:vAlign w:val="center"/>
          </w:tcPr>
          <w:p w14:paraId="6930395F" w14:textId="77777777" w:rsidR="00A85C7F" w:rsidRDefault="008012CA">
            <w:pPr>
              <w:jc w:val="center"/>
              <w:rPr>
                <w:rFonts w:eastAsiaTheme="minorHAnsi"/>
                <w:szCs w:val="21"/>
              </w:rPr>
            </w:pPr>
            <w:r>
              <w:rPr>
                <w:rFonts w:eastAsiaTheme="minorHAnsi" w:cs="Arial" w:hint="eastAsia"/>
                <w:b/>
                <w:bCs/>
                <w:sz w:val="23"/>
                <w:szCs w:val="23"/>
              </w:rPr>
              <w:t>结束日期</w:t>
            </w:r>
          </w:p>
        </w:tc>
        <w:tc>
          <w:tcPr>
            <w:tcW w:w="552" w:type="pct"/>
            <w:gridSpan w:val="2"/>
            <w:vAlign w:val="center"/>
          </w:tcPr>
          <w:p w14:paraId="7A15E3C6" w14:textId="77777777" w:rsidR="00A85C7F" w:rsidRDefault="008012CA">
            <w:pPr>
              <w:jc w:val="center"/>
              <w:rPr>
                <w:rFonts w:eastAsiaTheme="minorHAnsi"/>
                <w:szCs w:val="21"/>
              </w:rPr>
            </w:pPr>
            <w:r>
              <w:rPr>
                <w:rFonts w:eastAsiaTheme="minorHAnsi" w:cs="Arial" w:hint="eastAsia"/>
                <w:b/>
                <w:bCs/>
                <w:sz w:val="23"/>
                <w:szCs w:val="23"/>
              </w:rPr>
              <w:t>时长</w:t>
            </w:r>
          </w:p>
        </w:tc>
        <w:tc>
          <w:tcPr>
            <w:tcW w:w="626" w:type="pct"/>
            <w:vAlign w:val="center"/>
          </w:tcPr>
          <w:p w14:paraId="34D02335" w14:textId="77777777" w:rsidR="00A85C7F" w:rsidRDefault="008012CA">
            <w:pPr>
              <w:jc w:val="center"/>
              <w:rPr>
                <w:rFonts w:eastAsiaTheme="minorHAnsi"/>
                <w:szCs w:val="21"/>
              </w:rPr>
            </w:pPr>
            <w:r>
              <w:rPr>
                <w:rFonts w:eastAsiaTheme="minorHAnsi" w:cs="Arial" w:hint="eastAsia"/>
                <w:b/>
                <w:bCs/>
                <w:sz w:val="23"/>
                <w:szCs w:val="23"/>
              </w:rPr>
              <w:t>项目费用</w:t>
            </w:r>
          </w:p>
        </w:tc>
        <w:tc>
          <w:tcPr>
            <w:tcW w:w="627" w:type="pct"/>
            <w:gridSpan w:val="2"/>
            <w:vAlign w:val="center"/>
          </w:tcPr>
          <w:p w14:paraId="2FE380E5" w14:textId="77777777" w:rsidR="00A85C7F" w:rsidRDefault="008012CA">
            <w:pPr>
              <w:jc w:val="center"/>
              <w:rPr>
                <w:rFonts w:eastAsiaTheme="minorHAnsi"/>
                <w:szCs w:val="21"/>
              </w:rPr>
            </w:pPr>
            <w:r>
              <w:rPr>
                <w:rFonts w:eastAsiaTheme="minorHAnsi" w:cs="Arial" w:hint="eastAsia"/>
                <w:b/>
                <w:bCs/>
                <w:sz w:val="23"/>
                <w:szCs w:val="23"/>
              </w:rPr>
              <w:t>实习信息</w:t>
            </w:r>
          </w:p>
        </w:tc>
      </w:tr>
      <w:tr w:rsidR="00A85C7F" w14:paraId="68BE52C9" w14:textId="77777777">
        <w:trPr>
          <w:trHeight w:val="176"/>
        </w:trPr>
        <w:tc>
          <w:tcPr>
            <w:tcW w:w="484" w:type="pct"/>
            <w:gridSpan w:val="2"/>
            <w:vAlign w:val="center"/>
          </w:tcPr>
          <w:p w14:paraId="0A02CB78" w14:textId="77777777" w:rsidR="00A85C7F" w:rsidRDefault="008012CA">
            <w:pPr>
              <w:spacing w:line="276" w:lineRule="auto"/>
              <w:jc w:val="center"/>
              <w:rPr>
                <w:rFonts w:eastAsiaTheme="minorHAnsi"/>
                <w:szCs w:val="21"/>
              </w:rPr>
            </w:pPr>
            <w:r>
              <w:rPr>
                <w:rFonts w:eastAsiaTheme="minorHAnsi" w:cs="Arial"/>
                <w:b/>
                <w:bCs/>
                <w:sz w:val="23"/>
                <w:szCs w:val="23"/>
              </w:rPr>
              <w:t>SZ</w:t>
            </w:r>
            <w:r>
              <w:rPr>
                <w:rFonts w:eastAsiaTheme="minorHAnsi" w:cs="Arial" w:hint="eastAsia"/>
                <w:b/>
                <w:bCs/>
                <w:sz w:val="23"/>
                <w:szCs w:val="23"/>
              </w:rPr>
              <w:t>1</w:t>
            </w:r>
          </w:p>
        </w:tc>
        <w:tc>
          <w:tcPr>
            <w:tcW w:w="1179" w:type="pct"/>
            <w:gridSpan w:val="2"/>
            <w:vAlign w:val="center"/>
          </w:tcPr>
          <w:p w14:paraId="284482D4" w14:textId="77777777" w:rsidR="00A85C7F" w:rsidRDefault="008012CA">
            <w:pPr>
              <w:spacing w:line="276" w:lineRule="auto"/>
              <w:jc w:val="center"/>
              <w:rPr>
                <w:rFonts w:eastAsiaTheme="minorHAnsi"/>
                <w:szCs w:val="21"/>
              </w:rPr>
            </w:pPr>
            <w:r>
              <w:rPr>
                <w:rFonts w:eastAsiaTheme="minorHAnsi" w:cs="Arial" w:hint="eastAsia"/>
                <w:b/>
                <w:bCs/>
                <w:color w:val="0071BC"/>
                <w:sz w:val="23"/>
                <w:szCs w:val="23"/>
              </w:rPr>
              <w:t>全球金融科技实验室</w:t>
            </w:r>
          </w:p>
        </w:tc>
        <w:tc>
          <w:tcPr>
            <w:tcW w:w="765" w:type="pct"/>
            <w:vAlign w:val="center"/>
          </w:tcPr>
          <w:p w14:paraId="675BB663" w14:textId="57EF549C" w:rsidR="00A85C7F" w:rsidRDefault="006A5CCA">
            <w:pPr>
              <w:spacing w:line="276" w:lineRule="auto"/>
              <w:jc w:val="center"/>
              <w:rPr>
                <w:rFonts w:eastAsiaTheme="minorHAnsi"/>
                <w:szCs w:val="21"/>
              </w:rPr>
            </w:pPr>
            <w:r>
              <w:rPr>
                <w:rFonts w:eastAsiaTheme="minorHAnsi" w:cs="Arial"/>
                <w:sz w:val="23"/>
                <w:szCs w:val="23"/>
              </w:rPr>
              <w:t>7</w:t>
            </w:r>
            <w:r w:rsidR="008012CA">
              <w:rPr>
                <w:rFonts w:eastAsiaTheme="minorHAnsi" w:cs="Arial" w:hint="eastAsia"/>
                <w:sz w:val="23"/>
                <w:szCs w:val="23"/>
              </w:rPr>
              <w:t>月</w:t>
            </w:r>
            <w:r>
              <w:rPr>
                <w:rFonts w:eastAsiaTheme="minorHAnsi" w:cs="Arial"/>
                <w:sz w:val="23"/>
                <w:szCs w:val="23"/>
              </w:rPr>
              <w:t>18</w:t>
            </w:r>
            <w:r w:rsidR="008012CA">
              <w:rPr>
                <w:rFonts w:eastAsiaTheme="minorHAnsi" w:cs="Arial" w:hint="eastAsia"/>
                <w:sz w:val="23"/>
                <w:szCs w:val="23"/>
              </w:rPr>
              <w:t>日</w:t>
            </w:r>
          </w:p>
        </w:tc>
        <w:tc>
          <w:tcPr>
            <w:tcW w:w="764" w:type="pct"/>
            <w:vAlign w:val="center"/>
          </w:tcPr>
          <w:p w14:paraId="4470D6B8" w14:textId="4FA0133F" w:rsidR="00A85C7F" w:rsidRDefault="006A5CCA">
            <w:pPr>
              <w:spacing w:line="276" w:lineRule="auto"/>
              <w:jc w:val="center"/>
              <w:rPr>
                <w:rFonts w:eastAsiaTheme="minorHAnsi"/>
                <w:szCs w:val="21"/>
              </w:rPr>
            </w:pPr>
            <w:r>
              <w:rPr>
                <w:rFonts w:eastAsiaTheme="minorHAnsi" w:cs="Arial"/>
                <w:sz w:val="23"/>
                <w:szCs w:val="23"/>
              </w:rPr>
              <w:t>7</w:t>
            </w:r>
            <w:r w:rsidR="008012CA">
              <w:rPr>
                <w:rFonts w:eastAsiaTheme="minorHAnsi" w:cs="Arial" w:hint="eastAsia"/>
                <w:sz w:val="23"/>
                <w:szCs w:val="23"/>
              </w:rPr>
              <w:t>月</w:t>
            </w:r>
            <w:r>
              <w:rPr>
                <w:rFonts w:eastAsiaTheme="minorHAnsi" w:cs="Arial"/>
                <w:sz w:val="23"/>
                <w:szCs w:val="23"/>
              </w:rPr>
              <w:t>24</w:t>
            </w:r>
            <w:r w:rsidR="008012CA">
              <w:rPr>
                <w:rFonts w:eastAsiaTheme="minorHAnsi" w:cs="Arial" w:hint="eastAsia"/>
                <w:sz w:val="23"/>
                <w:szCs w:val="23"/>
              </w:rPr>
              <w:t>日</w:t>
            </w:r>
          </w:p>
        </w:tc>
        <w:tc>
          <w:tcPr>
            <w:tcW w:w="552" w:type="pct"/>
            <w:gridSpan w:val="2"/>
            <w:vAlign w:val="center"/>
          </w:tcPr>
          <w:p w14:paraId="37EA3A1E" w14:textId="77777777" w:rsidR="00A85C7F" w:rsidRDefault="008012CA">
            <w:pPr>
              <w:spacing w:line="276" w:lineRule="auto"/>
              <w:jc w:val="center"/>
              <w:rPr>
                <w:rFonts w:eastAsiaTheme="minorHAnsi"/>
                <w:szCs w:val="21"/>
              </w:rPr>
            </w:pPr>
            <w:r>
              <w:rPr>
                <w:rFonts w:eastAsiaTheme="minorHAnsi" w:cs="Arial"/>
                <w:sz w:val="23"/>
                <w:szCs w:val="23"/>
              </w:rPr>
              <w:t xml:space="preserve">1 </w:t>
            </w:r>
            <w:r>
              <w:rPr>
                <w:rFonts w:eastAsiaTheme="minorHAnsi" w:cs="Arial" w:hint="eastAsia"/>
                <w:sz w:val="23"/>
                <w:szCs w:val="23"/>
              </w:rPr>
              <w:t>周</w:t>
            </w:r>
          </w:p>
        </w:tc>
        <w:tc>
          <w:tcPr>
            <w:tcW w:w="626" w:type="pct"/>
            <w:vAlign w:val="center"/>
          </w:tcPr>
          <w:p w14:paraId="2FC4729B" w14:textId="77777777" w:rsidR="00A85C7F" w:rsidRDefault="008012CA">
            <w:pPr>
              <w:spacing w:line="276" w:lineRule="auto"/>
              <w:jc w:val="center"/>
              <w:rPr>
                <w:rFonts w:eastAsiaTheme="minorHAnsi"/>
                <w:szCs w:val="21"/>
              </w:rPr>
            </w:pPr>
            <w:r>
              <w:rPr>
                <w:rFonts w:eastAsiaTheme="minorHAnsi" w:cs="Arial" w:hint="eastAsia"/>
                <w:sz w:val="23"/>
                <w:szCs w:val="23"/>
              </w:rPr>
              <w:t>5980元</w:t>
            </w:r>
          </w:p>
        </w:tc>
        <w:tc>
          <w:tcPr>
            <w:tcW w:w="627" w:type="pct"/>
            <w:gridSpan w:val="2"/>
            <w:vAlign w:val="center"/>
          </w:tcPr>
          <w:p w14:paraId="1E6D78C1" w14:textId="77777777" w:rsidR="00A85C7F" w:rsidRDefault="008012CA">
            <w:pPr>
              <w:spacing w:line="276" w:lineRule="auto"/>
              <w:jc w:val="center"/>
              <w:rPr>
                <w:rFonts w:eastAsiaTheme="minorHAnsi"/>
                <w:szCs w:val="21"/>
              </w:rPr>
            </w:pPr>
            <w:r>
              <w:rPr>
                <w:rFonts w:eastAsiaTheme="minorHAnsi" w:cs="Arial" w:hint="eastAsia"/>
                <w:b/>
                <w:bCs/>
                <w:color w:val="0071BC"/>
                <w:sz w:val="23"/>
                <w:szCs w:val="23"/>
                <w:u w:val="single"/>
              </w:rPr>
              <w:t>附件1</w:t>
            </w:r>
          </w:p>
        </w:tc>
      </w:tr>
      <w:tr w:rsidR="00A85C7F" w14:paraId="4CB9D3BE" w14:textId="77777777">
        <w:tc>
          <w:tcPr>
            <w:tcW w:w="5000" w:type="pct"/>
            <w:gridSpan w:val="11"/>
            <w:vAlign w:val="center"/>
          </w:tcPr>
          <w:p w14:paraId="687ADE94" w14:textId="77777777" w:rsidR="00A85C7F" w:rsidRDefault="00A85C7F">
            <w:pPr>
              <w:spacing w:line="160" w:lineRule="exact"/>
              <w:rPr>
                <w:rFonts w:eastAsiaTheme="minorHAnsi"/>
                <w:szCs w:val="21"/>
              </w:rPr>
            </w:pPr>
          </w:p>
        </w:tc>
      </w:tr>
      <w:tr w:rsidR="00A85C7F" w14:paraId="0E6F68C1" w14:textId="77777777">
        <w:trPr>
          <w:gridAfter w:val="1"/>
          <w:wAfter w:w="13" w:type="pct"/>
        </w:trPr>
        <w:tc>
          <w:tcPr>
            <w:tcW w:w="384" w:type="pct"/>
            <w:tcBorders>
              <w:bottom w:val="single" w:sz="12" w:space="0" w:color="0071BC"/>
            </w:tcBorders>
            <w:shd w:val="clear" w:color="auto" w:fill="0071BC"/>
            <w:tcMar>
              <w:top w:w="0" w:type="dxa"/>
              <w:bottom w:w="0" w:type="dxa"/>
            </w:tcMar>
            <w:vAlign w:val="center"/>
          </w:tcPr>
          <w:p w14:paraId="0FFD0328" w14:textId="77777777" w:rsidR="00A85C7F" w:rsidRDefault="008012CA">
            <w:pPr>
              <w:jc w:val="center"/>
              <w:rPr>
                <w:rFonts w:eastAsiaTheme="minorHAnsi"/>
                <w:color w:val="0071BC"/>
                <w:szCs w:val="21"/>
              </w:rPr>
            </w:pPr>
            <w:r>
              <w:rPr>
                <w:rFonts w:eastAsiaTheme="minorHAnsi" w:hint="eastAsia"/>
                <w:noProof/>
                <w:color w:val="0071BC"/>
                <w:szCs w:val="21"/>
              </w:rPr>
              <w:drawing>
                <wp:inline distT="0" distB="0" distL="0" distR="0" wp14:anchorId="75C4BE10" wp14:editId="17BC6546">
                  <wp:extent cx="287655" cy="287655"/>
                  <wp:effectExtent l="0" t="0" r="7620" b="7620"/>
                  <wp:docPr id="25"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形 25"/>
                          <pic:cNvPicPr>
                            <a:picLocks noChangeAspect="1"/>
                          </pic:cNvPicPr>
                        </pic:nvPicPr>
                        <pic:blipFill>
                          <a:blip r:embed="rId18" cstate="email">
                            <a:extLst>
                              <a:ext uri="{28A0092B-C50C-407E-A947-70E740481C1C}">
                                <a14:useLocalDpi xmlns:a14="http://schemas.microsoft.com/office/drawing/2010/main"/>
                              </a:ext>
                              <a:ext uri="{96DAC541-7B7A-43D3-8B79-37D633B846F1}">
                                <asvg:svgBlip xmlns:asvg="http://schemas.microsoft.com/office/drawing/2016/SVG/main" r:embed="rId19"/>
                              </a:ext>
                            </a:extLst>
                          </a:blip>
                          <a:stretch>
                            <a:fillRect/>
                          </a:stretch>
                        </pic:blipFill>
                        <pic:spPr>
                          <a:xfrm>
                            <a:off x="0" y="0"/>
                            <a:ext cx="288000" cy="288000"/>
                          </a:xfrm>
                          <a:prstGeom prst="rect">
                            <a:avLst/>
                          </a:prstGeom>
                        </pic:spPr>
                      </pic:pic>
                    </a:graphicData>
                  </a:graphic>
                </wp:inline>
              </w:drawing>
            </w:r>
          </w:p>
        </w:tc>
        <w:tc>
          <w:tcPr>
            <w:tcW w:w="1072" w:type="pct"/>
            <w:gridSpan w:val="2"/>
            <w:tcBorders>
              <w:bottom w:val="single" w:sz="12" w:space="0" w:color="0071BC"/>
            </w:tcBorders>
            <w:shd w:val="clear" w:color="auto" w:fill="0071BC"/>
            <w:tcMar>
              <w:top w:w="0" w:type="dxa"/>
              <w:bottom w:w="0" w:type="dxa"/>
            </w:tcMar>
            <w:vAlign w:val="center"/>
          </w:tcPr>
          <w:p w14:paraId="786ED4EB" w14:textId="77777777" w:rsidR="00A85C7F" w:rsidRDefault="008012CA">
            <w:pPr>
              <w:jc w:val="center"/>
              <w:rPr>
                <w:rFonts w:eastAsiaTheme="minorHAnsi"/>
                <w:color w:val="0071BC"/>
                <w:szCs w:val="21"/>
              </w:rPr>
            </w:pPr>
            <w:bookmarkStart w:id="2" w:name="大学简介"/>
            <w:r>
              <w:rPr>
                <w:rFonts w:eastAsiaTheme="minorHAnsi" w:hint="eastAsia"/>
                <w:b/>
                <w:bCs/>
                <w:color w:val="FFFFFF"/>
                <w:sz w:val="32"/>
                <w:szCs w:val="32"/>
              </w:rPr>
              <w:t>主办单位简介</w:t>
            </w:r>
            <w:bookmarkEnd w:id="2"/>
          </w:p>
        </w:tc>
        <w:tc>
          <w:tcPr>
            <w:tcW w:w="3529" w:type="pct"/>
            <w:gridSpan w:val="7"/>
            <w:tcBorders>
              <w:bottom w:val="single" w:sz="12" w:space="0" w:color="0071BC"/>
            </w:tcBorders>
            <w:tcMar>
              <w:top w:w="0" w:type="dxa"/>
              <w:bottom w:w="0" w:type="dxa"/>
            </w:tcMar>
          </w:tcPr>
          <w:p w14:paraId="4EEB2ED6" w14:textId="77777777" w:rsidR="00A85C7F" w:rsidRDefault="00A85C7F">
            <w:pPr>
              <w:rPr>
                <w:rFonts w:eastAsiaTheme="minorHAnsi"/>
                <w:szCs w:val="21"/>
              </w:rPr>
            </w:pPr>
          </w:p>
          <w:p w14:paraId="2F709E23" w14:textId="77777777" w:rsidR="00A85C7F" w:rsidRDefault="00A85C7F">
            <w:pPr>
              <w:rPr>
                <w:rFonts w:eastAsiaTheme="minorHAnsi"/>
                <w:szCs w:val="21"/>
              </w:rPr>
            </w:pPr>
          </w:p>
        </w:tc>
      </w:tr>
      <w:tr w:rsidR="00A85C7F" w14:paraId="53B5622F" w14:textId="77777777">
        <w:tc>
          <w:tcPr>
            <w:tcW w:w="5000" w:type="pct"/>
            <w:gridSpan w:val="11"/>
            <w:tcBorders>
              <w:top w:val="single" w:sz="12" w:space="0" w:color="0071BC"/>
            </w:tcBorders>
          </w:tcPr>
          <w:p w14:paraId="631264E4" w14:textId="77777777" w:rsidR="00A85C7F" w:rsidRDefault="00A85C7F">
            <w:pPr>
              <w:spacing w:line="160" w:lineRule="exact"/>
              <w:rPr>
                <w:rFonts w:eastAsiaTheme="minorHAnsi"/>
                <w:szCs w:val="21"/>
              </w:rPr>
            </w:pPr>
          </w:p>
        </w:tc>
      </w:tr>
      <w:tr w:rsidR="00A85C7F" w14:paraId="61CA58B1" w14:textId="77777777">
        <w:tc>
          <w:tcPr>
            <w:tcW w:w="5000" w:type="pct"/>
            <w:gridSpan w:val="11"/>
            <w:tcBorders>
              <w:top w:val="single" w:sz="12" w:space="0" w:color="0071BC"/>
            </w:tcBorders>
          </w:tcPr>
          <w:p w14:paraId="7084795E" w14:textId="77777777" w:rsidR="00A85C7F" w:rsidRDefault="00A85C7F">
            <w:pPr>
              <w:spacing w:line="20" w:lineRule="exact"/>
              <w:rPr>
                <w:rFonts w:eastAsiaTheme="minorHAnsi"/>
                <w:szCs w:val="21"/>
              </w:rPr>
            </w:pPr>
          </w:p>
          <w:p w14:paraId="2530F240" w14:textId="77777777" w:rsidR="00A85C7F" w:rsidRDefault="00A85C7F">
            <w:pPr>
              <w:spacing w:line="20" w:lineRule="exact"/>
              <w:rPr>
                <w:rFonts w:eastAsiaTheme="minorHAnsi"/>
                <w:szCs w:val="21"/>
              </w:rPr>
            </w:pPr>
          </w:p>
        </w:tc>
      </w:tr>
      <w:tr w:rsidR="00A85C7F" w14:paraId="2351D06F" w14:textId="77777777">
        <w:tc>
          <w:tcPr>
            <w:tcW w:w="5000" w:type="pct"/>
            <w:gridSpan w:val="11"/>
            <w:shd w:val="clear" w:color="auto" w:fill="DEEAF6"/>
          </w:tcPr>
          <w:p w14:paraId="2AB9572B" w14:textId="77777777" w:rsidR="00A85C7F" w:rsidRDefault="008012CA">
            <w:pPr>
              <w:spacing w:line="360" w:lineRule="auto"/>
              <w:rPr>
                <w:rFonts w:eastAsiaTheme="minorHAnsi"/>
                <w:sz w:val="23"/>
                <w:szCs w:val="23"/>
              </w:rPr>
            </w:pPr>
            <w:r>
              <w:rPr>
                <w:rFonts w:eastAsiaTheme="minorHAnsi" w:hint="eastAsia"/>
                <w:b/>
                <w:bCs/>
                <w:sz w:val="23"/>
                <w:szCs w:val="23"/>
              </w:rPr>
              <w:t>“全球金融科技实验室”</w:t>
            </w:r>
            <w:r>
              <w:rPr>
                <w:rFonts w:eastAsiaTheme="minorHAnsi" w:hint="eastAsia"/>
                <w:sz w:val="23"/>
                <w:szCs w:val="23"/>
              </w:rPr>
              <w:t>成立于</w:t>
            </w:r>
            <w:r>
              <w:rPr>
                <w:rFonts w:eastAsiaTheme="minorHAnsi"/>
                <w:sz w:val="23"/>
                <w:szCs w:val="23"/>
              </w:rPr>
              <w:t>2016年，由深圳瀚德共享科技实验室有限公司发起创办，中国人民大学国际货币研究所、香港中文大学深圳高等金融研究院联合成立的国内首个专注金融科技领域的金融创客投资孵化和金融科技生态服务创新机构。</w:t>
            </w:r>
          </w:p>
        </w:tc>
      </w:tr>
      <w:tr w:rsidR="00A85C7F" w14:paraId="237401AB" w14:textId="77777777">
        <w:tc>
          <w:tcPr>
            <w:tcW w:w="5000" w:type="pct"/>
            <w:gridSpan w:val="11"/>
          </w:tcPr>
          <w:p w14:paraId="14B5F490" w14:textId="77777777" w:rsidR="00A85C7F" w:rsidRDefault="008012CA">
            <w:pPr>
              <w:rPr>
                <w:rFonts w:eastAsiaTheme="minorHAnsi"/>
                <w:sz w:val="23"/>
                <w:szCs w:val="23"/>
              </w:rPr>
            </w:pPr>
            <w:r>
              <w:rPr>
                <w:rFonts w:eastAsiaTheme="minorHAnsi" w:hint="eastAsia"/>
                <w:noProof/>
                <w:sz w:val="23"/>
                <w:szCs w:val="23"/>
              </w:rPr>
              <w:drawing>
                <wp:inline distT="0" distB="0" distL="114300" distR="114300" wp14:anchorId="3185F2D7" wp14:editId="7AC1F5B9">
                  <wp:extent cx="6477635" cy="1440815"/>
                  <wp:effectExtent l="0" t="0" r="18415" b="6985"/>
                  <wp:docPr id="5" name="图片 5"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2"/>
                          <pic:cNvPicPr>
                            <a:picLocks noChangeAspect="1"/>
                          </pic:cNvPicPr>
                        </pic:nvPicPr>
                        <pic:blipFill>
                          <a:blip r:embed="rId20" cstate="email">
                            <a:extLst>
                              <a:ext uri="{28A0092B-C50C-407E-A947-70E740481C1C}">
                                <a14:useLocalDpi xmlns:a14="http://schemas.microsoft.com/office/drawing/2010/main"/>
                              </a:ext>
                            </a:extLst>
                          </a:blip>
                          <a:stretch>
                            <a:fillRect/>
                          </a:stretch>
                        </pic:blipFill>
                        <pic:spPr>
                          <a:xfrm>
                            <a:off x="0" y="0"/>
                            <a:ext cx="6477635" cy="1440815"/>
                          </a:xfrm>
                          <a:prstGeom prst="rect">
                            <a:avLst/>
                          </a:prstGeom>
                        </pic:spPr>
                      </pic:pic>
                    </a:graphicData>
                  </a:graphic>
                </wp:inline>
              </w:drawing>
            </w:r>
          </w:p>
        </w:tc>
      </w:tr>
      <w:tr w:rsidR="00A85C7F" w14:paraId="138BBC5D" w14:textId="77777777">
        <w:trPr>
          <w:gridAfter w:val="1"/>
          <w:wAfter w:w="13" w:type="pct"/>
        </w:trPr>
        <w:tc>
          <w:tcPr>
            <w:tcW w:w="384" w:type="pct"/>
            <w:tcBorders>
              <w:bottom w:val="single" w:sz="12" w:space="0" w:color="0071BC"/>
            </w:tcBorders>
            <w:shd w:val="clear" w:color="auto" w:fill="0071BC"/>
            <w:tcMar>
              <w:top w:w="0" w:type="dxa"/>
              <w:bottom w:w="0" w:type="dxa"/>
            </w:tcMar>
            <w:vAlign w:val="center"/>
          </w:tcPr>
          <w:p w14:paraId="3470D04B" w14:textId="77777777" w:rsidR="00A85C7F" w:rsidRDefault="008012CA">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7DFCAF51" wp14:editId="61DEB308">
                  <wp:extent cx="287655" cy="287655"/>
                  <wp:effectExtent l="0" t="0" r="0" b="0"/>
                  <wp:docPr id="64"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形 64"/>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1072" w:type="pct"/>
            <w:gridSpan w:val="2"/>
            <w:tcBorders>
              <w:bottom w:val="single" w:sz="12" w:space="0" w:color="0071BC"/>
            </w:tcBorders>
            <w:shd w:val="clear" w:color="auto" w:fill="0071BC"/>
            <w:tcMar>
              <w:top w:w="0" w:type="dxa"/>
              <w:bottom w:w="0" w:type="dxa"/>
            </w:tcMar>
            <w:vAlign w:val="center"/>
          </w:tcPr>
          <w:p w14:paraId="66F3988C" w14:textId="77777777" w:rsidR="00A85C7F" w:rsidRDefault="008012CA">
            <w:pPr>
              <w:rPr>
                <w:rFonts w:eastAsiaTheme="minorHAnsi"/>
                <w:b/>
                <w:bCs/>
                <w:color w:val="FFFFFF" w:themeColor="background1"/>
                <w:sz w:val="32"/>
                <w:szCs w:val="32"/>
              </w:rPr>
            </w:pPr>
            <w:r>
              <w:rPr>
                <w:rFonts w:eastAsiaTheme="minorHAnsi" w:hint="eastAsia"/>
                <w:b/>
                <w:bCs/>
                <w:color w:val="FFFFFF"/>
                <w:sz w:val="32"/>
                <w:szCs w:val="32"/>
              </w:rPr>
              <w:t>项目收获</w:t>
            </w:r>
          </w:p>
        </w:tc>
        <w:tc>
          <w:tcPr>
            <w:tcW w:w="3529" w:type="pct"/>
            <w:gridSpan w:val="7"/>
            <w:tcBorders>
              <w:bottom w:val="single" w:sz="12" w:space="0" w:color="0071BC"/>
            </w:tcBorders>
            <w:tcMar>
              <w:top w:w="0" w:type="dxa"/>
              <w:bottom w:w="0" w:type="dxa"/>
            </w:tcMar>
          </w:tcPr>
          <w:p w14:paraId="2A3021C1" w14:textId="77777777" w:rsidR="00A85C7F" w:rsidRDefault="00A85C7F">
            <w:pPr>
              <w:rPr>
                <w:rFonts w:eastAsiaTheme="minorHAnsi"/>
                <w:sz w:val="22"/>
              </w:rPr>
            </w:pPr>
          </w:p>
        </w:tc>
      </w:tr>
      <w:tr w:rsidR="00A85C7F" w14:paraId="2D565C13" w14:textId="77777777">
        <w:tc>
          <w:tcPr>
            <w:tcW w:w="5000" w:type="pct"/>
            <w:gridSpan w:val="11"/>
            <w:shd w:val="clear" w:color="auto" w:fill="auto"/>
          </w:tcPr>
          <w:p w14:paraId="72C5E7B1" w14:textId="77777777" w:rsidR="00A85C7F" w:rsidRDefault="00A85C7F">
            <w:pPr>
              <w:spacing w:line="160" w:lineRule="exact"/>
              <w:rPr>
                <w:rFonts w:eastAsiaTheme="minorHAnsi"/>
                <w:sz w:val="23"/>
                <w:szCs w:val="23"/>
              </w:rPr>
            </w:pPr>
          </w:p>
        </w:tc>
      </w:tr>
      <w:tr w:rsidR="00A85C7F" w14:paraId="0FCD94B0" w14:textId="77777777">
        <w:tc>
          <w:tcPr>
            <w:tcW w:w="5000" w:type="pct"/>
            <w:gridSpan w:val="11"/>
            <w:shd w:val="clear" w:color="auto" w:fill="DEEAF6"/>
          </w:tcPr>
          <w:p w14:paraId="65171898" w14:textId="77777777" w:rsidR="00A85C7F" w:rsidRDefault="008012CA">
            <w:pPr>
              <w:pStyle w:val="a9"/>
              <w:spacing w:before="0" w:beforeAutospacing="0" w:after="0" w:afterAutospacing="0" w:line="276" w:lineRule="auto"/>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此次实训计划为企业短期实训项目,每位完成项目的实习生学员均可获得：官方录取通知书+官方实习项目证书+高管签发推荐信+四大导师推荐信；优秀小组成员可获得最佳小组证书。</w:t>
            </w:r>
          </w:p>
          <w:p w14:paraId="42177B4D" w14:textId="77777777" w:rsidR="00A85C7F" w:rsidRDefault="008012CA">
            <w:pPr>
              <w:pStyle w:val="a9"/>
              <w:spacing w:before="0" w:beforeAutospacing="0" w:after="0" w:afterAutospacing="0" w:line="276" w:lineRule="auto"/>
              <w:rPr>
                <w:rFonts w:asciiTheme="minorHAnsi" w:eastAsiaTheme="minorHAnsi" w:hAnsiTheme="minorHAnsi" w:cstheme="minorBidi"/>
                <w:kern w:val="2"/>
                <w:sz w:val="23"/>
                <w:szCs w:val="23"/>
              </w:rPr>
            </w:pPr>
            <w:r>
              <w:rPr>
                <w:rFonts w:asciiTheme="minorHAnsi" w:eastAsiaTheme="minorHAnsi" w:hAnsiTheme="minorHAnsi" w:cstheme="minorBidi"/>
                <w:kern w:val="2"/>
                <w:sz w:val="23"/>
                <w:szCs w:val="23"/>
              </w:rPr>
              <w:t>只用7天即可获得官方认可的高含金量证书和推荐信！充实个人简历内容</w:t>
            </w:r>
            <w:r>
              <w:rPr>
                <w:rFonts w:asciiTheme="minorHAnsi" w:eastAsiaTheme="minorHAnsi" w:hAnsiTheme="minorHAnsi" w:cstheme="minorBidi" w:hint="eastAsia"/>
                <w:kern w:val="2"/>
                <w:sz w:val="23"/>
                <w:szCs w:val="23"/>
              </w:rPr>
              <w:t>，</w:t>
            </w:r>
            <w:r>
              <w:rPr>
                <w:rFonts w:asciiTheme="minorHAnsi" w:eastAsiaTheme="minorHAnsi" w:hAnsiTheme="minorHAnsi" w:cstheme="minorBidi"/>
                <w:kern w:val="2"/>
                <w:sz w:val="23"/>
                <w:szCs w:val="23"/>
              </w:rPr>
              <w:t>超强助力留学申请+工作网申！</w:t>
            </w:r>
          </w:p>
          <w:p w14:paraId="19E20B06" w14:textId="77777777" w:rsidR="00A85C7F" w:rsidRDefault="008012CA">
            <w:pPr>
              <w:pStyle w:val="a9"/>
              <w:spacing w:before="0" w:beforeAutospacing="0" w:after="0" w:afterAutospacing="0" w:line="276" w:lineRule="auto"/>
              <w:rPr>
                <w:rFonts w:asciiTheme="minorHAnsi" w:eastAsiaTheme="minorHAnsi" w:hAnsiTheme="minorHAnsi" w:cstheme="minorBidi"/>
                <w:kern w:val="2"/>
                <w:sz w:val="23"/>
                <w:szCs w:val="23"/>
              </w:rPr>
            </w:pPr>
            <w:r>
              <w:rPr>
                <w:rFonts w:asciiTheme="minorHAnsi" w:eastAsiaTheme="minorHAnsi" w:hAnsiTheme="minorHAnsi" w:cstheme="minorBidi" w:hint="eastAsia"/>
                <w:b/>
                <w:bCs/>
                <w:kern w:val="2"/>
                <w:sz w:val="23"/>
                <w:szCs w:val="23"/>
              </w:rPr>
              <w:t>所有证书+推荐信</w:t>
            </w:r>
            <w:r>
              <w:rPr>
                <w:rFonts w:asciiTheme="minorHAnsi" w:eastAsiaTheme="minorHAnsi" w:hAnsiTheme="minorHAnsi" w:cstheme="minorBidi" w:hint="eastAsia"/>
                <w:kern w:val="2"/>
                <w:sz w:val="23"/>
                <w:szCs w:val="23"/>
              </w:rPr>
              <w:t>均支持网申以及背景调查！</w:t>
            </w:r>
          </w:p>
        </w:tc>
      </w:tr>
      <w:tr w:rsidR="00A85C7F" w14:paraId="60B98493" w14:textId="77777777">
        <w:tc>
          <w:tcPr>
            <w:tcW w:w="5000" w:type="pct"/>
            <w:gridSpan w:val="11"/>
          </w:tcPr>
          <w:p w14:paraId="5CCDDD8E" w14:textId="77777777" w:rsidR="00A85C7F" w:rsidRDefault="00A85C7F">
            <w:pPr>
              <w:spacing w:line="160" w:lineRule="exact"/>
              <w:rPr>
                <w:rFonts w:eastAsiaTheme="minorHAnsi"/>
                <w:szCs w:val="21"/>
              </w:rPr>
            </w:pPr>
          </w:p>
        </w:tc>
      </w:tr>
      <w:tr w:rsidR="00A85C7F" w14:paraId="67D1CE7E" w14:textId="77777777">
        <w:tc>
          <w:tcPr>
            <w:tcW w:w="5000" w:type="pct"/>
            <w:gridSpan w:val="11"/>
          </w:tcPr>
          <w:p w14:paraId="481FDC22" w14:textId="77777777" w:rsidR="00A85C7F" w:rsidRDefault="008012CA">
            <w:pPr>
              <w:spacing w:line="276" w:lineRule="auto"/>
              <w:rPr>
                <w:rFonts w:eastAsiaTheme="minorHAnsi"/>
                <w:b/>
                <w:bCs/>
                <w:color w:val="0071BC"/>
                <w:sz w:val="28"/>
                <w:szCs w:val="28"/>
                <w:u w:val="single"/>
              </w:rPr>
            </w:pPr>
            <w:r>
              <w:rPr>
                <w:rFonts w:eastAsiaTheme="minorHAnsi" w:hint="eastAsia"/>
                <w:b/>
                <w:bCs/>
                <w:color w:val="0071BC"/>
                <w:sz w:val="28"/>
                <w:szCs w:val="28"/>
                <w:u w:val="single"/>
              </w:rPr>
              <w:t>实习证明</w:t>
            </w:r>
          </w:p>
          <w:p w14:paraId="094CF14D" w14:textId="77777777" w:rsidR="00A85C7F" w:rsidRDefault="008012CA">
            <w:pPr>
              <w:spacing w:line="276" w:lineRule="auto"/>
              <w:rPr>
                <w:rFonts w:eastAsiaTheme="minorHAnsi"/>
                <w:color w:val="000000" w:themeColor="text1"/>
                <w:sz w:val="23"/>
                <w:szCs w:val="23"/>
              </w:rPr>
            </w:pPr>
            <w:r>
              <w:rPr>
                <w:rFonts w:eastAsiaTheme="minorHAnsi" w:hint="eastAsia"/>
                <w:color w:val="000000" w:themeColor="text1"/>
                <w:sz w:val="23"/>
                <w:szCs w:val="23"/>
              </w:rPr>
              <w:t>实习证明证书一张，加盖企业公章；</w:t>
            </w:r>
          </w:p>
        </w:tc>
      </w:tr>
      <w:tr w:rsidR="00A85C7F" w14:paraId="3651F2DF" w14:textId="77777777">
        <w:tc>
          <w:tcPr>
            <w:tcW w:w="5000" w:type="pct"/>
            <w:gridSpan w:val="11"/>
          </w:tcPr>
          <w:p w14:paraId="76EBA876" w14:textId="77777777" w:rsidR="00A85C7F" w:rsidRDefault="008012CA">
            <w:pPr>
              <w:spacing w:line="276" w:lineRule="auto"/>
              <w:rPr>
                <w:rFonts w:eastAsiaTheme="minorHAnsi"/>
                <w:b/>
                <w:bCs/>
                <w:color w:val="0071BC"/>
                <w:sz w:val="28"/>
                <w:szCs w:val="28"/>
                <w:u w:val="single"/>
              </w:rPr>
            </w:pPr>
            <w:r>
              <w:rPr>
                <w:rFonts w:eastAsiaTheme="minorHAnsi" w:hint="eastAsia"/>
                <w:b/>
                <w:bCs/>
                <w:color w:val="0071BC"/>
                <w:sz w:val="28"/>
                <w:szCs w:val="28"/>
                <w:u w:val="single"/>
                <w:lang w:eastAsia="zh-Hans"/>
              </w:rPr>
              <w:t>高管签发推荐信</w:t>
            </w:r>
          </w:p>
          <w:p w14:paraId="49AABE43" w14:textId="77777777" w:rsidR="00A85C7F" w:rsidRDefault="008012CA">
            <w:pPr>
              <w:spacing w:line="276" w:lineRule="auto"/>
              <w:rPr>
                <w:rFonts w:eastAsiaTheme="minorHAnsi"/>
                <w:b/>
                <w:bCs/>
                <w:color w:val="0071BC"/>
                <w:sz w:val="28"/>
                <w:szCs w:val="28"/>
                <w:u w:val="single"/>
              </w:rPr>
            </w:pPr>
            <w:r>
              <w:rPr>
                <w:rFonts w:eastAsiaTheme="minorHAnsi" w:hint="eastAsia"/>
                <w:color w:val="000000" w:themeColor="text1"/>
                <w:sz w:val="23"/>
                <w:szCs w:val="23"/>
              </w:rPr>
              <w:t>顶尖商业创名企高管签名推荐信</w:t>
            </w:r>
          </w:p>
        </w:tc>
      </w:tr>
      <w:tr w:rsidR="00A85C7F" w14:paraId="0F391606" w14:textId="77777777">
        <w:tc>
          <w:tcPr>
            <w:tcW w:w="5000" w:type="pct"/>
            <w:gridSpan w:val="11"/>
          </w:tcPr>
          <w:p w14:paraId="00DF2963" w14:textId="77777777" w:rsidR="00A85C7F" w:rsidRDefault="008012CA">
            <w:pPr>
              <w:spacing w:line="276" w:lineRule="auto"/>
              <w:rPr>
                <w:rFonts w:eastAsiaTheme="minorHAnsi"/>
                <w:b/>
                <w:bCs/>
                <w:color w:val="0071BC"/>
                <w:sz w:val="28"/>
                <w:szCs w:val="28"/>
                <w:u w:val="single"/>
              </w:rPr>
            </w:pPr>
            <w:r>
              <w:rPr>
                <w:rFonts w:eastAsiaTheme="minorHAnsi" w:hint="eastAsia"/>
                <w:b/>
                <w:bCs/>
                <w:color w:val="0071BC"/>
                <w:sz w:val="28"/>
                <w:szCs w:val="28"/>
                <w:u w:val="single"/>
                <w:lang w:eastAsia="zh-Hans"/>
              </w:rPr>
              <w:t>四大导师推荐信</w:t>
            </w:r>
          </w:p>
          <w:p w14:paraId="0C435C50" w14:textId="77777777" w:rsidR="00A85C7F" w:rsidRDefault="008012CA">
            <w:pPr>
              <w:spacing w:line="276" w:lineRule="auto"/>
              <w:rPr>
                <w:rFonts w:eastAsiaTheme="minorHAnsi"/>
                <w:b/>
                <w:bCs/>
                <w:color w:val="0071BC"/>
                <w:sz w:val="28"/>
                <w:szCs w:val="28"/>
                <w:u w:val="single"/>
              </w:rPr>
            </w:pPr>
            <w:r>
              <w:rPr>
                <w:rFonts w:eastAsiaTheme="minorHAnsi" w:hint="eastAsia"/>
                <w:color w:val="000000" w:themeColor="text1"/>
                <w:sz w:val="23"/>
                <w:szCs w:val="23"/>
                <w:lang w:eastAsia="zh-Hans"/>
              </w:rPr>
              <w:t>大牌导师推荐信</w:t>
            </w:r>
          </w:p>
        </w:tc>
      </w:tr>
      <w:tr w:rsidR="00A85C7F" w14:paraId="3E9DD6DF" w14:textId="77777777">
        <w:tc>
          <w:tcPr>
            <w:tcW w:w="5000" w:type="pct"/>
            <w:gridSpan w:val="11"/>
          </w:tcPr>
          <w:p w14:paraId="1C0EA28F" w14:textId="77777777" w:rsidR="00A85C7F" w:rsidRDefault="008012CA">
            <w:pPr>
              <w:spacing w:line="276" w:lineRule="auto"/>
              <w:rPr>
                <w:rFonts w:eastAsiaTheme="minorHAnsi"/>
                <w:b/>
                <w:bCs/>
                <w:color w:val="0071BC"/>
                <w:sz w:val="24"/>
                <w:szCs w:val="24"/>
                <w:u w:val="single"/>
              </w:rPr>
            </w:pPr>
            <w:r>
              <w:rPr>
                <w:rFonts w:eastAsiaTheme="minorHAnsi" w:hint="eastAsia"/>
                <w:b/>
                <w:bCs/>
                <w:color w:val="0071BC"/>
                <w:sz w:val="28"/>
                <w:szCs w:val="28"/>
                <w:u w:val="single"/>
                <w:lang w:eastAsia="zh-Hans"/>
              </w:rPr>
              <w:t>最佳小组证书</w:t>
            </w:r>
          </w:p>
          <w:p w14:paraId="787F16E2" w14:textId="77777777" w:rsidR="00A85C7F" w:rsidRDefault="008012CA">
            <w:pPr>
              <w:spacing w:line="276" w:lineRule="auto"/>
              <w:rPr>
                <w:rFonts w:eastAsiaTheme="minorHAnsi"/>
                <w:b/>
                <w:bCs/>
                <w:color w:val="0071BC"/>
                <w:sz w:val="28"/>
                <w:szCs w:val="28"/>
                <w:u w:val="single"/>
              </w:rPr>
            </w:pPr>
            <w:r>
              <w:rPr>
                <w:rFonts w:eastAsiaTheme="minorHAnsi" w:hint="eastAsia"/>
                <w:color w:val="000000" w:themeColor="text1"/>
                <w:sz w:val="23"/>
                <w:szCs w:val="23"/>
              </w:rPr>
              <w:t>实习结束后，导师将根据学员完成实习任务和结业汇报情况，为优秀团队证明。</w:t>
            </w:r>
          </w:p>
        </w:tc>
      </w:tr>
      <w:tr w:rsidR="00A85C7F" w14:paraId="27FE066E" w14:textId="77777777">
        <w:tc>
          <w:tcPr>
            <w:tcW w:w="1664" w:type="pct"/>
            <w:gridSpan w:val="4"/>
            <w:vAlign w:val="center"/>
          </w:tcPr>
          <w:p w14:paraId="4849077F" w14:textId="77777777" w:rsidR="00A85C7F" w:rsidRDefault="008012CA">
            <w:pPr>
              <w:jc w:val="center"/>
              <w:rPr>
                <w:rFonts w:eastAsiaTheme="minorHAnsi"/>
                <w:b/>
                <w:bCs/>
                <w:color w:val="0071BC"/>
                <w:sz w:val="28"/>
                <w:szCs w:val="28"/>
                <w:u w:val="single"/>
              </w:rPr>
            </w:pPr>
            <w:r>
              <w:rPr>
                <w:noProof/>
                <w:color w:val="00B050"/>
                <w:lang w:eastAsia="zh-Hans"/>
              </w:rPr>
              <w:lastRenderedPageBreak/>
              <w:drawing>
                <wp:inline distT="0" distB="0" distL="0" distR="0" wp14:anchorId="37871672" wp14:editId="5474D367">
                  <wp:extent cx="1859280" cy="1320800"/>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cstate="email"/>
                          <a:srcRect/>
                          <a:stretch>
                            <a:fillRect/>
                          </a:stretch>
                        </pic:blipFill>
                        <pic:spPr>
                          <a:xfrm>
                            <a:off x="0" y="0"/>
                            <a:ext cx="1897578" cy="1348006"/>
                          </a:xfrm>
                          <a:prstGeom prst="rect">
                            <a:avLst/>
                          </a:prstGeom>
                          <a:noFill/>
                          <a:ln>
                            <a:noFill/>
                          </a:ln>
                        </pic:spPr>
                      </pic:pic>
                    </a:graphicData>
                  </a:graphic>
                </wp:inline>
              </w:drawing>
            </w:r>
          </w:p>
        </w:tc>
        <w:tc>
          <w:tcPr>
            <w:tcW w:w="1736" w:type="pct"/>
            <w:gridSpan w:val="3"/>
            <w:vAlign w:val="center"/>
          </w:tcPr>
          <w:p w14:paraId="34B16EDA" w14:textId="77777777" w:rsidR="00A85C7F" w:rsidRDefault="008012CA">
            <w:pPr>
              <w:jc w:val="center"/>
              <w:rPr>
                <w:rFonts w:eastAsiaTheme="minorHAnsi"/>
                <w:b/>
                <w:bCs/>
                <w:color w:val="0071BC"/>
                <w:sz w:val="28"/>
                <w:szCs w:val="28"/>
                <w:u w:val="single"/>
              </w:rPr>
            </w:pPr>
            <w:r>
              <w:rPr>
                <w:noProof/>
              </w:rPr>
              <w:drawing>
                <wp:inline distT="0" distB="0" distL="0" distR="0" wp14:anchorId="20DEF4E8" wp14:editId="24661DA2">
                  <wp:extent cx="1871345" cy="1320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4" cstate="email"/>
                          <a:srcRect/>
                          <a:stretch>
                            <a:fillRect/>
                          </a:stretch>
                        </pic:blipFill>
                        <pic:spPr>
                          <a:xfrm>
                            <a:off x="0" y="0"/>
                            <a:ext cx="1871505" cy="1321200"/>
                          </a:xfrm>
                          <a:prstGeom prst="rect">
                            <a:avLst/>
                          </a:prstGeom>
                          <a:noFill/>
                          <a:ln>
                            <a:noFill/>
                          </a:ln>
                        </pic:spPr>
                      </pic:pic>
                    </a:graphicData>
                  </a:graphic>
                </wp:inline>
              </w:drawing>
            </w:r>
          </w:p>
        </w:tc>
        <w:tc>
          <w:tcPr>
            <w:tcW w:w="1599" w:type="pct"/>
            <w:gridSpan w:val="4"/>
            <w:vAlign w:val="center"/>
          </w:tcPr>
          <w:p w14:paraId="15F66143" w14:textId="77777777" w:rsidR="00A85C7F" w:rsidRDefault="008012CA">
            <w:pPr>
              <w:jc w:val="center"/>
              <w:rPr>
                <w:rFonts w:eastAsiaTheme="minorHAnsi"/>
                <w:b/>
                <w:bCs/>
                <w:color w:val="0071BC"/>
                <w:sz w:val="28"/>
                <w:szCs w:val="28"/>
                <w:u w:val="single"/>
              </w:rPr>
            </w:pPr>
            <w:r>
              <w:rPr>
                <w:noProof/>
                <w:color w:val="00B050"/>
                <w:lang w:eastAsia="zh-Hans"/>
              </w:rPr>
              <w:drawing>
                <wp:inline distT="0" distB="0" distL="0" distR="0" wp14:anchorId="7C8B8FE9" wp14:editId="111CE977">
                  <wp:extent cx="1861185" cy="2593340"/>
                  <wp:effectExtent l="0" t="0" r="571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a:xfrm>
                            <a:off x="0" y="0"/>
                            <a:ext cx="1861200" cy="2593776"/>
                          </a:xfrm>
                          <a:prstGeom prst="rect">
                            <a:avLst/>
                          </a:prstGeom>
                          <a:noFill/>
                          <a:ln>
                            <a:noFill/>
                          </a:ln>
                        </pic:spPr>
                      </pic:pic>
                    </a:graphicData>
                  </a:graphic>
                </wp:inline>
              </w:drawing>
            </w:r>
          </w:p>
        </w:tc>
      </w:tr>
      <w:tr w:rsidR="00A85C7F" w14:paraId="549A9085" w14:textId="77777777">
        <w:tc>
          <w:tcPr>
            <w:tcW w:w="1664" w:type="pct"/>
            <w:gridSpan w:val="4"/>
            <w:vAlign w:val="center"/>
          </w:tcPr>
          <w:p w14:paraId="5749818D" w14:textId="77777777" w:rsidR="00A85C7F" w:rsidRDefault="008012CA">
            <w:pPr>
              <w:jc w:val="center"/>
              <w:rPr>
                <w:color w:val="00B050"/>
                <w:lang w:eastAsia="zh-Hans"/>
              </w:rPr>
            </w:pPr>
            <w:r>
              <w:rPr>
                <w:rFonts w:eastAsiaTheme="minorHAnsi" w:hint="eastAsia"/>
                <w:b/>
                <w:bCs/>
                <w:color w:val="0071BC"/>
                <w:szCs w:val="21"/>
              </w:rPr>
              <w:t>实习</w:t>
            </w:r>
            <w:r>
              <w:rPr>
                <w:rFonts w:eastAsiaTheme="minorHAnsi" w:hint="eastAsia"/>
                <w:b/>
                <w:bCs/>
                <w:color w:val="0071BC"/>
                <w:szCs w:val="21"/>
                <w:lang w:eastAsia="zh-Hans"/>
              </w:rPr>
              <w:t>证明</w:t>
            </w:r>
          </w:p>
        </w:tc>
        <w:tc>
          <w:tcPr>
            <w:tcW w:w="1736" w:type="pct"/>
            <w:gridSpan w:val="3"/>
            <w:vAlign w:val="center"/>
          </w:tcPr>
          <w:p w14:paraId="39FBE506" w14:textId="77777777" w:rsidR="00A85C7F" w:rsidRDefault="008012CA">
            <w:pPr>
              <w:jc w:val="center"/>
              <w:rPr>
                <w:rFonts w:eastAsiaTheme="minorHAnsi"/>
                <w:b/>
                <w:bCs/>
                <w:color w:val="0071BC"/>
                <w:szCs w:val="21"/>
              </w:rPr>
            </w:pPr>
            <w:r>
              <w:rPr>
                <w:rFonts w:eastAsiaTheme="minorHAnsi" w:hint="eastAsia"/>
                <w:b/>
                <w:bCs/>
                <w:color w:val="0071BC"/>
                <w:szCs w:val="21"/>
              </w:rPr>
              <w:t>高管/导师签发推荐信</w:t>
            </w:r>
          </w:p>
        </w:tc>
        <w:tc>
          <w:tcPr>
            <w:tcW w:w="1599" w:type="pct"/>
            <w:gridSpan w:val="4"/>
            <w:vAlign w:val="center"/>
          </w:tcPr>
          <w:p w14:paraId="0F8DF91D" w14:textId="77777777" w:rsidR="00A85C7F" w:rsidRDefault="008012CA">
            <w:pPr>
              <w:jc w:val="center"/>
              <w:rPr>
                <w:rFonts w:eastAsiaTheme="minorHAnsi"/>
                <w:b/>
                <w:bCs/>
                <w:color w:val="0071BC"/>
                <w:szCs w:val="21"/>
              </w:rPr>
            </w:pPr>
            <w:r>
              <w:rPr>
                <w:rFonts w:eastAsiaTheme="minorHAnsi" w:hint="eastAsia"/>
                <w:b/>
                <w:bCs/>
                <w:color w:val="0071BC"/>
                <w:szCs w:val="21"/>
              </w:rPr>
              <w:t>最佳小组证书</w:t>
            </w:r>
          </w:p>
        </w:tc>
      </w:tr>
    </w:tbl>
    <w:p w14:paraId="48A726FE" w14:textId="77777777" w:rsidR="00A85C7F" w:rsidRDefault="00A85C7F">
      <w:pPr>
        <w:spacing w:line="160" w:lineRule="exact"/>
        <w:rPr>
          <w:rFonts w:eastAsiaTheme="minorHAnsi"/>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38"/>
        <w:gridCol w:w="1484"/>
        <w:gridCol w:w="7682"/>
      </w:tblGrid>
      <w:tr w:rsidR="00A85C7F" w14:paraId="24DDB26B" w14:textId="77777777">
        <w:tc>
          <w:tcPr>
            <w:tcW w:w="509" w:type="pct"/>
            <w:tcBorders>
              <w:bottom w:val="single" w:sz="12" w:space="0" w:color="0071BC"/>
            </w:tcBorders>
            <w:shd w:val="clear" w:color="auto" w:fill="0071BC"/>
            <w:tcMar>
              <w:top w:w="0" w:type="dxa"/>
              <w:bottom w:w="0" w:type="dxa"/>
            </w:tcMar>
            <w:vAlign w:val="center"/>
          </w:tcPr>
          <w:p w14:paraId="4F8FAE99" w14:textId="77777777" w:rsidR="00A85C7F" w:rsidRDefault="008012CA">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1D352B9C" wp14:editId="1BD6CE0D">
                  <wp:extent cx="287655" cy="287655"/>
                  <wp:effectExtent l="0" t="0" r="0" b="0"/>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5629F2A1" w14:textId="77777777" w:rsidR="00A85C7F" w:rsidRDefault="008012CA">
            <w:pPr>
              <w:rPr>
                <w:rFonts w:eastAsiaTheme="minorHAnsi"/>
                <w:b/>
                <w:bCs/>
                <w:color w:val="FFFFFF" w:themeColor="background1"/>
                <w:sz w:val="32"/>
                <w:szCs w:val="32"/>
              </w:rPr>
            </w:pPr>
            <w:r>
              <w:rPr>
                <w:rFonts w:eastAsiaTheme="minorHAnsi" w:hint="eastAsia"/>
                <w:b/>
                <w:bCs/>
                <w:color w:val="FFFFFF"/>
                <w:sz w:val="32"/>
                <w:szCs w:val="32"/>
              </w:rPr>
              <w:t>项目概览</w:t>
            </w:r>
          </w:p>
        </w:tc>
        <w:tc>
          <w:tcPr>
            <w:tcW w:w="3764" w:type="pct"/>
            <w:tcBorders>
              <w:bottom w:val="single" w:sz="12" w:space="0" w:color="0071BC"/>
            </w:tcBorders>
            <w:tcMar>
              <w:top w:w="0" w:type="dxa"/>
              <w:bottom w:w="0" w:type="dxa"/>
            </w:tcMar>
          </w:tcPr>
          <w:p w14:paraId="224DFC88" w14:textId="77777777" w:rsidR="00A85C7F" w:rsidRDefault="00A85C7F">
            <w:pPr>
              <w:rPr>
                <w:rFonts w:eastAsiaTheme="minorHAnsi"/>
                <w:sz w:val="22"/>
              </w:rPr>
            </w:pPr>
          </w:p>
        </w:tc>
      </w:tr>
      <w:tr w:rsidR="00A85C7F" w14:paraId="71FAFA45" w14:textId="77777777">
        <w:tc>
          <w:tcPr>
            <w:tcW w:w="5000" w:type="pct"/>
            <w:gridSpan w:val="3"/>
            <w:shd w:val="clear" w:color="auto" w:fill="auto"/>
          </w:tcPr>
          <w:p w14:paraId="68127182"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在深圳，</w:t>
            </w:r>
          </w:p>
          <w:p w14:paraId="269982BC"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踏入金融科技圈就像不停地在开盲盒，</w:t>
            </w:r>
          </w:p>
          <w:p w14:paraId="6A393F76"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惊喜总和你不期而遇。</w:t>
            </w:r>
          </w:p>
          <w:p w14:paraId="3144718D"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当新风潮向你招手，别再停滞不前，和它一起过过招吧。</w:t>
            </w:r>
          </w:p>
          <w:p w14:paraId="29C50657"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b/>
                <w:bCs/>
                <w:kern w:val="2"/>
                <w:sz w:val="23"/>
                <w:szCs w:val="23"/>
                <w:u w:val="single"/>
              </w:rPr>
            </w:pPr>
            <w:r>
              <w:rPr>
                <w:rFonts w:asciiTheme="minorHAnsi" w:eastAsiaTheme="minorHAnsi" w:hAnsiTheme="minorHAnsi" w:cstheme="minorBidi" w:hint="eastAsia"/>
                <w:b/>
                <w:bCs/>
                <w:kern w:val="2"/>
                <w:sz w:val="23"/>
                <w:szCs w:val="23"/>
                <w:u w:val="single"/>
              </w:rPr>
              <w:t>全球金融科技实验室（深圳）</w:t>
            </w:r>
          </w:p>
          <w:p w14:paraId="06910276"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b/>
                <w:bCs/>
                <w:kern w:val="2"/>
                <w:sz w:val="23"/>
                <w:szCs w:val="23"/>
                <w:u w:val="single"/>
              </w:rPr>
              <w:t>实习生实训营</w:t>
            </w:r>
          </w:p>
          <w:p w14:paraId="04182DF4"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带你真正走进金融科技这场风潮中</w:t>
            </w:r>
          </w:p>
          <w:p w14:paraId="2EA7AF40" w14:textId="77777777" w:rsidR="00A85C7F" w:rsidRDefault="008012CA">
            <w:pPr>
              <w:pStyle w:val="a9"/>
              <w:shd w:val="clear" w:color="auto" w:fill="FFFFFF"/>
              <w:spacing w:before="0" w:beforeAutospacing="0" w:after="0" w:afterAutospacing="0" w:line="360" w:lineRule="auto"/>
              <w:jc w:val="center"/>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去重塑自己头脑中的商业大厦~</w:t>
            </w:r>
          </w:p>
        </w:tc>
      </w:tr>
      <w:tr w:rsidR="00A85C7F" w14:paraId="6D401B06" w14:textId="77777777">
        <w:tc>
          <w:tcPr>
            <w:tcW w:w="5000" w:type="pct"/>
            <w:gridSpan w:val="3"/>
            <w:shd w:val="clear" w:color="auto" w:fill="auto"/>
          </w:tcPr>
          <w:p w14:paraId="446028F8" w14:textId="77777777" w:rsidR="00A85C7F" w:rsidRDefault="008012CA">
            <w:pPr>
              <w:spacing w:line="276" w:lineRule="auto"/>
              <w:rPr>
                <w:rFonts w:eastAsiaTheme="minorHAnsi"/>
                <w:b/>
                <w:bCs/>
                <w:color w:val="0071BC"/>
                <w:sz w:val="28"/>
                <w:szCs w:val="28"/>
                <w:u w:val="single"/>
                <w:lang w:eastAsia="zh-Hans"/>
              </w:rPr>
            </w:pPr>
            <w:r>
              <w:rPr>
                <w:rFonts w:eastAsiaTheme="minorHAnsi" w:hint="eastAsia"/>
                <w:b/>
                <w:bCs/>
                <w:color w:val="0071BC"/>
                <w:sz w:val="28"/>
                <w:szCs w:val="28"/>
                <w:u w:val="single"/>
                <w:lang w:eastAsia="zh-Hans"/>
              </w:rPr>
              <w:t>顶尖金融科技公司参访</w:t>
            </w:r>
          </w:p>
          <w:p w14:paraId="38108E55" w14:textId="77777777" w:rsidR="00A85C7F" w:rsidRDefault="008012CA">
            <w:pPr>
              <w:pStyle w:val="a9"/>
              <w:shd w:val="clear" w:color="auto" w:fill="FFFFFF"/>
              <w:spacing w:before="0" w:beforeAutospacing="0" w:after="0" w:afterAutospacing="0" w:line="276" w:lineRule="auto"/>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我们会来到深圳市南山区的中心，参访顶尖金融科技公司，见证行业的飞速发展，感受多重“黑科技”，对深圳目前金融科技领域的发展情况、取得的成绩有全新的认识。</w:t>
            </w:r>
          </w:p>
          <w:p w14:paraId="6E311D5B" w14:textId="77777777" w:rsidR="00A85C7F" w:rsidRDefault="008012CA">
            <w:pPr>
              <w:pStyle w:val="a9"/>
              <w:shd w:val="clear" w:color="auto" w:fill="FFFFFF"/>
              <w:spacing w:before="0" w:beforeAutospacing="0" w:after="0" w:afterAutospacing="0" w:line="276" w:lineRule="auto"/>
              <w:rPr>
                <w:rFonts w:asciiTheme="minorHAnsi" w:eastAsiaTheme="minorHAnsi" w:hAnsiTheme="minorHAnsi" w:cstheme="minorBidi"/>
                <w:kern w:val="2"/>
                <w:sz w:val="23"/>
                <w:szCs w:val="23"/>
              </w:rPr>
            </w:pPr>
            <w:r>
              <w:rPr>
                <w:rFonts w:asciiTheme="minorHAnsi" w:eastAsiaTheme="minorHAnsi" w:hAnsiTheme="minorHAnsi" w:cstheme="minorBidi" w:hint="eastAsia"/>
                <w:b/>
                <w:bCs/>
                <w:color w:val="0071BC"/>
                <w:kern w:val="2"/>
                <w:sz w:val="28"/>
                <w:szCs w:val="28"/>
                <w:u w:val="single"/>
                <w:lang w:eastAsia="zh-Hans"/>
              </w:rPr>
              <w:t>拟邀请大咖嘉宾名单：</w:t>
            </w:r>
          </w:p>
        </w:tc>
      </w:tr>
      <w:tr w:rsidR="00A85C7F" w14:paraId="38DD2E20" w14:textId="77777777">
        <w:trPr>
          <w:trHeight w:val="2737"/>
        </w:trPr>
        <w:tc>
          <w:tcPr>
            <w:tcW w:w="1236" w:type="pct"/>
            <w:gridSpan w:val="2"/>
            <w:shd w:val="clear" w:color="auto" w:fill="auto"/>
            <w:vAlign w:val="center"/>
          </w:tcPr>
          <w:p w14:paraId="4F59B5D5" w14:textId="77777777" w:rsidR="00A85C7F" w:rsidRDefault="008012CA">
            <w:pPr>
              <w:spacing w:line="276" w:lineRule="auto"/>
              <w:jc w:val="center"/>
              <w:rPr>
                <w:rFonts w:ascii="Calibri" w:hAnsi="Calibri" w:cs="Calibri"/>
                <w:b/>
                <w:bCs/>
                <w:color w:val="0071BC"/>
                <w:sz w:val="28"/>
                <w:szCs w:val="28"/>
                <w:u w:val="single"/>
              </w:rPr>
            </w:pPr>
            <w:r>
              <w:rPr>
                <w:noProof/>
              </w:rPr>
              <w:drawing>
                <wp:inline distT="0" distB="0" distL="0" distR="0" wp14:anchorId="1AAB7C0D" wp14:editId="3FC2C275">
                  <wp:extent cx="1439545" cy="1439545"/>
                  <wp:effectExtent l="0" t="0" r="8255" b="82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26" cstate="email"/>
                          <a:srcRect/>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vAlign w:val="center"/>
          </w:tcPr>
          <w:p w14:paraId="3FA18193"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梅 昕</w:t>
            </w:r>
          </w:p>
          <w:p w14:paraId="31F4AC09"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全球金融科技实验室主任</w:t>
            </w:r>
          </w:p>
          <w:p w14:paraId="1278A1A0" w14:textId="77777777" w:rsidR="00A85C7F" w:rsidRDefault="008012CA">
            <w:pPr>
              <w:spacing w:line="276" w:lineRule="auto"/>
              <w:rPr>
                <w:rFonts w:eastAsiaTheme="minorHAnsi"/>
                <w:sz w:val="23"/>
                <w:szCs w:val="23"/>
              </w:rPr>
            </w:pPr>
            <w:r>
              <w:rPr>
                <w:rFonts w:eastAsiaTheme="minorHAnsi" w:hint="eastAsia"/>
                <w:sz w:val="23"/>
                <w:szCs w:val="23"/>
              </w:rPr>
              <w:t>信息管理咨询和创新服务专家。数十年企业信息管理咨询服务,技术创新管领域的经验。曾长期担任普华永道和IBM全球咨询服务高管，合伙人。长期服务于金融，电信，制造业，智慧城市，电子商务领域客户。《哈佛商业评论》顾问委员。</w:t>
            </w:r>
          </w:p>
        </w:tc>
      </w:tr>
      <w:tr w:rsidR="00A85C7F" w14:paraId="5EDA988B" w14:textId="77777777">
        <w:trPr>
          <w:trHeight w:val="2919"/>
        </w:trPr>
        <w:tc>
          <w:tcPr>
            <w:tcW w:w="1236" w:type="pct"/>
            <w:gridSpan w:val="2"/>
            <w:shd w:val="clear" w:color="auto" w:fill="auto"/>
            <w:vAlign w:val="center"/>
          </w:tcPr>
          <w:p w14:paraId="183F418B" w14:textId="77777777" w:rsidR="00A85C7F" w:rsidRDefault="008012CA">
            <w:pPr>
              <w:spacing w:line="276" w:lineRule="auto"/>
              <w:jc w:val="center"/>
              <w:rPr>
                <w:rFonts w:ascii="Calibri" w:hAnsi="Calibri" w:cs="Calibri"/>
                <w:b/>
                <w:bCs/>
                <w:color w:val="0071BC"/>
                <w:sz w:val="28"/>
                <w:szCs w:val="28"/>
                <w:u w:val="single"/>
              </w:rPr>
            </w:pPr>
            <w:r>
              <w:rPr>
                <w:noProof/>
              </w:rPr>
              <w:lastRenderedPageBreak/>
              <w:drawing>
                <wp:inline distT="0" distB="0" distL="0" distR="0" wp14:anchorId="2DAAE423" wp14:editId="0FFEE032">
                  <wp:extent cx="1439545" cy="1439545"/>
                  <wp:effectExtent l="0" t="0" r="8255"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7" cstate="email">
                            <a:extLst>
                              <a:ext uri="{28A0092B-C50C-407E-A947-70E740481C1C}">
                                <a14:useLocalDpi xmlns:a14="http://schemas.microsoft.com/office/drawing/2010/main"/>
                              </a:ext>
                            </a:extLst>
                          </a:blip>
                          <a:srcRect l="-3658"/>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vAlign w:val="center"/>
          </w:tcPr>
          <w:p w14:paraId="4DC222A6"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 xml:space="preserve">姚尧 </w:t>
            </w:r>
          </w:p>
          <w:p w14:paraId="2BB81A24"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 xml:space="preserve">厦门国际金融技术有限公司 总裁 </w:t>
            </w:r>
          </w:p>
          <w:p w14:paraId="50CF96C4"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国金ABS负责人</w:t>
            </w:r>
          </w:p>
          <w:p w14:paraId="46D7C62D" w14:textId="77777777" w:rsidR="00A85C7F" w:rsidRDefault="008012CA">
            <w:pPr>
              <w:spacing w:line="276" w:lineRule="auto"/>
              <w:rPr>
                <w:rFonts w:eastAsiaTheme="minorHAnsi"/>
                <w:sz w:val="23"/>
                <w:szCs w:val="23"/>
              </w:rPr>
            </w:pPr>
            <w:r>
              <w:rPr>
                <w:rFonts w:eastAsiaTheme="minorHAnsi" w:hint="eastAsia"/>
                <w:sz w:val="23"/>
                <w:szCs w:val="23"/>
              </w:rPr>
              <w:t xml:space="preserve">持有上海交通大学上海高级金融学院工商管理学硕士学位，中国REITs50人论坛副主席兼秘书长，中国资产证券化百人会执行秘书长，厦门资产证券化协会秘书长、曾长期供职于国信证券、平安信托、中国建材等大型金融机构，在企业投融资、资产证券化、金融科技领域等具有丰富的实战经验。 </w:t>
            </w:r>
          </w:p>
        </w:tc>
      </w:tr>
      <w:tr w:rsidR="00A85C7F" w14:paraId="3BACAFC6" w14:textId="77777777">
        <w:trPr>
          <w:trHeight w:val="189"/>
        </w:trPr>
        <w:tc>
          <w:tcPr>
            <w:tcW w:w="5000" w:type="pct"/>
            <w:gridSpan w:val="3"/>
            <w:shd w:val="clear" w:color="auto" w:fill="auto"/>
          </w:tcPr>
          <w:p w14:paraId="031AF16E" w14:textId="77777777" w:rsidR="00A85C7F" w:rsidRDefault="00A85C7F">
            <w:pPr>
              <w:spacing w:line="160" w:lineRule="exact"/>
              <w:rPr>
                <w:rFonts w:eastAsiaTheme="minorHAnsi"/>
                <w:sz w:val="23"/>
                <w:szCs w:val="23"/>
              </w:rPr>
            </w:pPr>
          </w:p>
        </w:tc>
      </w:tr>
      <w:tr w:rsidR="00A85C7F" w14:paraId="7C70E513" w14:textId="77777777">
        <w:tc>
          <w:tcPr>
            <w:tcW w:w="509" w:type="pct"/>
            <w:tcBorders>
              <w:bottom w:val="single" w:sz="12" w:space="0" w:color="0071BC"/>
            </w:tcBorders>
            <w:shd w:val="clear" w:color="auto" w:fill="0071BC"/>
            <w:tcMar>
              <w:top w:w="0" w:type="dxa"/>
              <w:bottom w:w="0" w:type="dxa"/>
            </w:tcMar>
            <w:vAlign w:val="center"/>
          </w:tcPr>
          <w:p w14:paraId="6AE01C37" w14:textId="77777777" w:rsidR="00A85C7F" w:rsidRDefault="008012CA">
            <w:pPr>
              <w:spacing w:line="276" w:lineRule="auto"/>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3FEB8A99" wp14:editId="4A30DE68">
                  <wp:extent cx="287655" cy="287655"/>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形 3"/>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32A7604B" w14:textId="77777777" w:rsidR="00A85C7F" w:rsidRDefault="008012CA">
            <w:pPr>
              <w:spacing w:line="276" w:lineRule="auto"/>
              <w:rPr>
                <w:rFonts w:eastAsiaTheme="minorHAnsi"/>
                <w:b/>
                <w:bCs/>
                <w:color w:val="FFFFFF" w:themeColor="background1"/>
                <w:sz w:val="32"/>
                <w:szCs w:val="32"/>
              </w:rPr>
            </w:pPr>
            <w:r>
              <w:rPr>
                <w:rFonts w:eastAsiaTheme="minorHAnsi" w:hint="eastAsia"/>
                <w:b/>
                <w:bCs/>
                <w:color w:val="FFFFFF"/>
                <w:sz w:val="32"/>
                <w:szCs w:val="32"/>
              </w:rPr>
              <w:t>师资介绍</w:t>
            </w:r>
          </w:p>
        </w:tc>
        <w:tc>
          <w:tcPr>
            <w:tcW w:w="3764" w:type="pct"/>
            <w:tcBorders>
              <w:bottom w:val="single" w:sz="12" w:space="0" w:color="0071BC"/>
            </w:tcBorders>
            <w:tcMar>
              <w:top w:w="0" w:type="dxa"/>
              <w:bottom w:w="0" w:type="dxa"/>
            </w:tcMar>
          </w:tcPr>
          <w:p w14:paraId="5A25EFE4" w14:textId="77777777" w:rsidR="00A85C7F" w:rsidRDefault="00A85C7F">
            <w:pPr>
              <w:spacing w:line="276" w:lineRule="auto"/>
              <w:rPr>
                <w:rFonts w:eastAsiaTheme="minorHAnsi"/>
                <w:sz w:val="23"/>
                <w:szCs w:val="23"/>
              </w:rPr>
            </w:pPr>
          </w:p>
        </w:tc>
      </w:tr>
      <w:tr w:rsidR="00A85C7F" w14:paraId="143C4AC6" w14:textId="77777777">
        <w:tc>
          <w:tcPr>
            <w:tcW w:w="1236" w:type="pct"/>
            <w:gridSpan w:val="2"/>
            <w:shd w:val="clear" w:color="auto" w:fill="auto"/>
            <w:vAlign w:val="center"/>
          </w:tcPr>
          <w:p w14:paraId="121115A6" w14:textId="77777777" w:rsidR="00A85C7F" w:rsidRDefault="008012CA">
            <w:pPr>
              <w:spacing w:line="276" w:lineRule="auto"/>
              <w:jc w:val="center"/>
              <w:rPr>
                <w:rFonts w:eastAsiaTheme="minorHAnsi"/>
                <w:sz w:val="23"/>
                <w:szCs w:val="23"/>
              </w:rPr>
            </w:pPr>
            <w:r>
              <w:rPr>
                <w:rFonts w:eastAsiaTheme="minorHAnsi"/>
                <w:noProof/>
                <w:sz w:val="23"/>
                <w:szCs w:val="23"/>
              </w:rPr>
              <w:drawing>
                <wp:inline distT="0" distB="0" distL="0" distR="0" wp14:anchorId="4FD118EB" wp14:editId="23B5C0BF">
                  <wp:extent cx="1439545" cy="130365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8" cstate="email">
                            <a:extLst>
                              <a:ext uri="{28A0092B-C50C-407E-A947-70E740481C1C}">
                                <a14:useLocalDpi xmlns:a14="http://schemas.microsoft.com/office/drawing/2010/main"/>
                              </a:ext>
                            </a:extLst>
                          </a:blip>
                          <a:srcRect l="-2266"/>
                          <a:stretch>
                            <a:fillRect/>
                          </a:stretch>
                        </pic:blipFill>
                        <pic:spPr>
                          <a:xfrm>
                            <a:off x="0" y="0"/>
                            <a:ext cx="1439545" cy="1303655"/>
                          </a:xfrm>
                          <a:prstGeom prst="ellipse">
                            <a:avLst/>
                          </a:prstGeom>
                          <a:noFill/>
                          <a:ln>
                            <a:noFill/>
                          </a:ln>
                        </pic:spPr>
                      </pic:pic>
                    </a:graphicData>
                  </a:graphic>
                </wp:inline>
              </w:drawing>
            </w:r>
          </w:p>
        </w:tc>
        <w:tc>
          <w:tcPr>
            <w:tcW w:w="3764" w:type="pct"/>
            <w:shd w:val="clear" w:color="auto" w:fill="auto"/>
            <w:vAlign w:val="center"/>
          </w:tcPr>
          <w:p w14:paraId="34782BA4" w14:textId="77777777" w:rsidR="00A85C7F" w:rsidRDefault="008012CA">
            <w:pPr>
              <w:spacing w:line="276" w:lineRule="auto"/>
              <w:rPr>
                <w:rFonts w:eastAsiaTheme="minorHAnsi" w:cs="Arial"/>
                <w:b/>
                <w:bCs/>
                <w:color w:val="0071BC"/>
                <w:sz w:val="23"/>
                <w:szCs w:val="23"/>
              </w:rPr>
            </w:pPr>
            <w:r>
              <w:rPr>
                <w:rFonts w:eastAsiaTheme="minorHAnsi" w:cs="Arial"/>
                <w:b/>
                <w:bCs/>
                <w:color w:val="0071BC"/>
                <w:sz w:val="23"/>
                <w:szCs w:val="23"/>
              </w:rPr>
              <w:t>孙炎林</w:t>
            </w:r>
          </w:p>
          <w:p w14:paraId="012EFE1C"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中信证券投资银行 高级副总裁</w:t>
            </w:r>
          </w:p>
          <w:p w14:paraId="02D72F40" w14:textId="77777777" w:rsidR="00A85C7F" w:rsidRDefault="008012CA">
            <w:pPr>
              <w:spacing w:line="276" w:lineRule="auto"/>
              <w:rPr>
                <w:rFonts w:eastAsiaTheme="minorHAnsi"/>
                <w:sz w:val="23"/>
                <w:szCs w:val="23"/>
              </w:rPr>
            </w:pPr>
            <w:r>
              <w:rPr>
                <w:rFonts w:eastAsiaTheme="minorHAnsi" w:hint="eastAsia"/>
                <w:sz w:val="23"/>
                <w:szCs w:val="23"/>
              </w:rPr>
              <w:t>中国注册会计师、保荐代表人，现任中信证券投资银行高级副总裁。曾在普华永道会计师事务所、招商证券投资银行总部工作，拥有超过10年投行工作经验。</w:t>
            </w:r>
          </w:p>
        </w:tc>
      </w:tr>
      <w:tr w:rsidR="00A85C7F" w14:paraId="0B7F5CB6" w14:textId="77777777">
        <w:tc>
          <w:tcPr>
            <w:tcW w:w="1236" w:type="pct"/>
            <w:gridSpan w:val="2"/>
            <w:shd w:val="clear" w:color="auto" w:fill="auto"/>
            <w:vAlign w:val="center"/>
          </w:tcPr>
          <w:p w14:paraId="680D4675" w14:textId="77777777" w:rsidR="00A85C7F" w:rsidRDefault="008012CA">
            <w:pPr>
              <w:widowControl/>
              <w:spacing w:line="276" w:lineRule="auto"/>
              <w:jc w:val="center"/>
              <w:rPr>
                <w:rFonts w:eastAsiaTheme="minorHAnsi"/>
                <w:sz w:val="23"/>
                <w:szCs w:val="23"/>
              </w:rPr>
            </w:pPr>
            <w:r>
              <w:rPr>
                <w:rFonts w:eastAsiaTheme="minorHAnsi"/>
                <w:noProof/>
                <w:sz w:val="23"/>
                <w:szCs w:val="23"/>
              </w:rPr>
              <w:drawing>
                <wp:inline distT="0" distB="0" distL="0" distR="0" wp14:anchorId="0EB01CE8" wp14:editId="1551A8A1">
                  <wp:extent cx="1417320" cy="14497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9" cstate="email"/>
                          <a:srcRect/>
                          <a:stretch>
                            <a:fillRect/>
                          </a:stretch>
                        </pic:blipFill>
                        <pic:spPr>
                          <a:xfrm>
                            <a:off x="0" y="0"/>
                            <a:ext cx="1417320" cy="1449705"/>
                          </a:xfrm>
                          <a:prstGeom prst="flowChartConnector">
                            <a:avLst/>
                          </a:prstGeom>
                          <a:ln>
                            <a:noFill/>
                          </a:ln>
                        </pic:spPr>
                      </pic:pic>
                    </a:graphicData>
                  </a:graphic>
                </wp:inline>
              </w:drawing>
            </w:r>
          </w:p>
        </w:tc>
        <w:tc>
          <w:tcPr>
            <w:tcW w:w="3764" w:type="pct"/>
            <w:shd w:val="clear" w:color="auto" w:fill="auto"/>
            <w:vAlign w:val="center"/>
          </w:tcPr>
          <w:p w14:paraId="6054F4B8"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Julia</w:t>
            </w:r>
            <w:r>
              <w:rPr>
                <w:rFonts w:eastAsiaTheme="minorHAnsi" w:cs="Arial"/>
                <w:b/>
                <w:bCs/>
                <w:color w:val="0071BC"/>
                <w:sz w:val="23"/>
                <w:szCs w:val="23"/>
              </w:rPr>
              <w:t xml:space="preserve"> Zhu</w:t>
            </w:r>
          </w:p>
          <w:p w14:paraId="363D22E4"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 xml:space="preserve">普华永道深圳分所 审计部经理 </w:t>
            </w:r>
          </w:p>
          <w:p w14:paraId="62705BD1" w14:textId="77777777" w:rsidR="00A85C7F" w:rsidRDefault="008012CA">
            <w:pPr>
              <w:tabs>
                <w:tab w:val="left" w:pos="321"/>
              </w:tabs>
              <w:spacing w:line="276" w:lineRule="auto"/>
              <w:rPr>
                <w:rFonts w:eastAsiaTheme="minorHAnsi"/>
                <w:sz w:val="23"/>
                <w:szCs w:val="23"/>
              </w:rPr>
            </w:pPr>
            <w:r>
              <w:rPr>
                <w:rFonts w:eastAsiaTheme="minorHAnsi" w:hint="eastAsia"/>
                <w:sz w:val="23"/>
                <w:szCs w:val="23"/>
              </w:rPr>
              <w:t>中国注册会计师，近10年会计师事务所企业审计及鉴证业务服务经验, 服务行业广泛</w:t>
            </w:r>
            <w:r>
              <w:rPr>
                <w:rFonts w:eastAsiaTheme="minorHAnsi"/>
                <w:sz w:val="23"/>
                <w:szCs w:val="23"/>
              </w:rPr>
              <w:t>，</w:t>
            </w:r>
            <w:r>
              <w:rPr>
                <w:rFonts w:eastAsiaTheme="minorHAnsi" w:hint="eastAsia"/>
                <w:sz w:val="23"/>
                <w:szCs w:val="23"/>
              </w:rPr>
              <w:t>客户分布于教育、制造业、物流、地产建筑、电力燃气等行业。</w:t>
            </w:r>
          </w:p>
        </w:tc>
      </w:tr>
      <w:tr w:rsidR="00A85C7F" w14:paraId="4379B113" w14:textId="77777777">
        <w:trPr>
          <w:trHeight w:val="2674"/>
        </w:trPr>
        <w:tc>
          <w:tcPr>
            <w:tcW w:w="1236" w:type="pct"/>
            <w:gridSpan w:val="2"/>
            <w:shd w:val="clear" w:color="auto" w:fill="auto"/>
            <w:vAlign w:val="center"/>
          </w:tcPr>
          <w:p w14:paraId="3014684B" w14:textId="77777777" w:rsidR="00A85C7F" w:rsidRDefault="008012CA">
            <w:pPr>
              <w:widowControl/>
              <w:spacing w:line="276" w:lineRule="auto"/>
              <w:jc w:val="center"/>
              <w:rPr>
                <w:rFonts w:eastAsiaTheme="minorHAnsi"/>
                <w:sz w:val="23"/>
                <w:szCs w:val="23"/>
              </w:rPr>
            </w:pPr>
            <w:r>
              <w:rPr>
                <w:rFonts w:eastAsiaTheme="minorHAnsi"/>
                <w:noProof/>
                <w:sz w:val="23"/>
                <w:szCs w:val="23"/>
              </w:rPr>
              <w:drawing>
                <wp:inline distT="0" distB="0" distL="0" distR="0" wp14:anchorId="78BEF2BD" wp14:editId="50733D16">
                  <wp:extent cx="1439545" cy="1439545"/>
                  <wp:effectExtent l="0" t="0" r="8255"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30" cstate="email"/>
                          <a:srcRect/>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vAlign w:val="center"/>
          </w:tcPr>
          <w:p w14:paraId="19F1C53D"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尹 颖</w:t>
            </w:r>
          </w:p>
          <w:p w14:paraId="6B286D47"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北京观韬中茂（深圳）律师事务所 合伙人</w:t>
            </w:r>
          </w:p>
          <w:p w14:paraId="08F53EDF" w14:textId="77777777" w:rsidR="00A85C7F" w:rsidRDefault="008012CA">
            <w:pPr>
              <w:tabs>
                <w:tab w:val="left" w:pos="321"/>
              </w:tabs>
              <w:spacing w:line="276" w:lineRule="auto"/>
              <w:rPr>
                <w:rFonts w:eastAsiaTheme="minorHAnsi"/>
                <w:sz w:val="23"/>
                <w:szCs w:val="23"/>
              </w:rPr>
            </w:pPr>
            <w:r>
              <w:rPr>
                <w:rFonts w:eastAsiaTheme="minorHAnsi" w:hint="eastAsia"/>
                <w:sz w:val="23"/>
                <w:szCs w:val="23"/>
              </w:rPr>
              <w:t>毕业于美国波士顿大学，获金融法硕士学位，中国资产证券化百人会论坛法律专委会执行主任、“The Legal 500”2020年度亚太地区公司与并购领域特别推荐律师。从事法律服务工作十余年，在跨境交易、资产证券化、并购、银行与金融、私募与风险投资、金融科技等领域有丰富的法律服务经验。</w:t>
            </w:r>
          </w:p>
        </w:tc>
      </w:tr>
      <w:tr w:rsidR="00A85C7F" w14:paraId="36D6F103" w14:textId="77777777">
        <w:trPr>
          <w:trHeight w:val="2770"/>
        </w:trPr>
        <w:tc>
          <w:tcPr>
            <w:tcW w:w="1236" w:type="pct"/>
            <w:gridSpan w:val="2"/>
            <w:shd w:val="clear" w:color="auto" w:fill="auto"/>
            <w:vAlign w:val="center"/>
          </w:tcPr>
          <w:p w14:paraId="2E8B0B5B" w14:textId="77777777" w:rsidR="00A85C7F" w:rsidRDefault="008012CA">
            <w:pPr>
              <w:widowControl/>
              <w:spacing w:line="276" w:lineRule="auto"/>
              <w:jc w:val="center"/>
              <w:rPr>
                <w:rFonts w:eastAsiaTheme="minorHAnsi"/>
                <w:sz w:val="23"/>
                <w:szCs w:val="23"/>
              </w:rPr>
            </w:pPr>
            <w:r>
              <w:rPr>
                <w:rFonts w:eastAsiaTheme="minorHAnsi"/>
                <w:noProof/>
                <w:sz w:val="23"/>
                <w:szCs w:val="23"/>
              </w:rPr>
              <w:drawing>
                <wp:inline distT="0" distB="0" distL="0" distR="0" wp14:anchorId="6FFB5BB7" wp14:editId="18FA7CCF">
                  <wp:extent cx="1439545" cy="14395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31" cstate="email"/>
                          <a:srcRect/>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vAlign w:val="center"/>
          </w:tcPr>
          <w:p w14:paraId="273F79A7"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凌江华</w:t>
            </w:r>
          </w:p>
          <w:p w14:paraId="492ABC1B"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瀚德科技研发中心主任、合伙人</w:t>
            </w:r>
          </w:p>
          <w:p w14:paraId="077F39BE" w14:textId="77777777" w:rsidR="00A85C7F" w:rsidRDefault="008012CA">
            <w:pPr>
              <w:tabs>
                <w:tab w:val="left" w:pos="321"/>
              </w:tabs>
              <w:spacing w:line="276" w:lineRule="auto"/>
              <w:rPr>
                <w:rFonts w:eastAsiaTheme="minorHAnsi"/>
                <w:sz w:val="23"/>
                <w:szCs w:val="23"/>
              </w:rPr>
            </w:pPr>
            <w:r>
              <w:rPr>
                <w:rFonts w:eastAsiaTheme="minorHAnsi" w:hint="eastAsia"/>
                <w:sz w:val="23"/>
                <w:szCs w:val="23"/>
              </w:rPr>
              <w:t>十几年信息系统建设经验，国内最早从事区块链金融商业应用研究人才。曾主导多个区块链金融项目研究，实现PreA轮融资；曾带领研发团队，研发并上线碳交易平台，估值达1.2亿港币并借壳上市；曾在华为带领研发团队，实现多个运营商项目交付；曾亲自研发年入账逾10亿规模的计费系统。熟悉多种语言、平台、架构，区块链行业专家。</w:t>
            </w:r>
          </w:p>
        </w:tc>
      </w:tr>
      <w:tr w:rsidR="00A85C7F" w14:paraId="3F97B202" w14:textId="77777777">
        <w:trPr>
          <w:trHeight w:val="3208"/>
        </w:trPr>
        <w:tc>
          <w:tcPr>
            <w:tcW w:w="1236" w:type="pct"/>
            <w:gridSpan w:val="2"/>
            <w:shd w:val="clear" w:color="auto" w:fill="auto"/>
            <w:vAlign w:val="center"/>
          </w:tcPr>
          <w:p w14:paraId="6EE8C266" w14:textId="77777777" w:rsidR="00A85C7F" w:rsidRDefault="008012CA">
            <w:pPr>
              <w:widowControl/>
              <w:spacing w:line="276" w:lineRule="auto"/>
              <w:jc w:val="center"/>
              <w:rPr>
                <w:rFonts w:eastAsiaTheme="minorHAnsi"/>
                <w:sz w:val="23"/>
                <w:szCs w:val="23"/>
              </w:rPr>
            </w:pPr>
            <w:r>
              <w:rPr>
                <w:rFonts w:eastAsiaTheme="minorHAnsi"/>
                <w:noProof/>
                <w:sz w:val="23"/>
                <w:szCs w:val="23"/>
              </w:rPr>
              <w:lastRenderedPageBreak/>
              <w:drawing>
                <wp:inline distT="0" distB="0" distL="0" distR="0" wp14:anchorId="5C92D874" wp14:editId="0886D062">
                  <wp:extent cx="1439545" cy="1439545"/>
                  <wp:effectExtent l="0" t="0" r="825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2" cstate="email">
                            <a:extLst>
                              <a:ext uri="{28A0092B-C50C-407E-A947-70E740481C1C}">
                                <a14:useLocalDpi xmlns:a14="http://schemas.microsoft.com/office/drawing/2010/main"/>
                              </a:ext>
                            </a:extLst>
                          </a:blip>
                          <a:srcRect l="-9186" t="-1867" r="-887"/>
                          <a:stretch>
                            <a:fillRect/>
                          </a:stretch>
                        </pic:blipFill>
                        <pic:spPr>
                          <a:xfrm>
                            <a:off x="0" y="0"/>
                            <a:ext cx="1439545" cy="1439545"/>
                          </a:xfrm>
                          <a:prstGeom prst="ellipse">
                            <a:avLst/>
                          </a:prstGeom>
                          <a:noFill/>
                          <a:ln>
                            <a:noFill/>
                          </a:ln>
                        </pic:spPr>
                      </pic:pic>
                    </a:graphicData>
                  </a:graphic>
                </wp:inline>
              </w:drawing>
            </w:r>
          </w:p>
        </w:tc>
        <w:tc>
          <w:tcPr>
            <w:tcW w:w="3764" w:type="pct"/>
            <w:shd w:val="clear" w:color="auto" w:fill="auto"/>
            <w:vAlign w:val="center"/>
          </w:tcPr>
          <w:p w14:paraId="7276B9BD"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魏世奇</w:t>
            </w:r>
          </w:p>
          <w:p w14:paraId="4FC07D12" w14:textId="77777777" w:rsidR="00A85C7F" w:rsidRDefault="008012CA">
            <w:pPr>
              <w:spacing w:line="276" w:lineRule="auto"/>
              <w:rPr>
                <w:rFonts w:eastAsiaTheme="minorHAnsi" w:cs="Arial"/>
                <w:b/>
                <w:bCs/>
                <w:color w:val="0071BC"/>
                <w:sz w:val="23"/>
                <w:szCs w:val="23"/>
              </w:rPr>
            </w:pPr>
            <w:r>
              <w:rPr>
                <w:rFonts w:eastAsiaTheme="minorHAnsi" w:cs="Arial" w:hint="eastAsia"/>
                <w:b/>
                <w:bCs/>
                <w:color w:val="0071BC"/>
                <w:sz w:val="23"/>
                <w:szCs w:val="23"/>
              </w:rPr>
              <w:t>深圳天使母基金管理公司协同发展部基金经理</w:t>
            </w:r>
          </w:p>
          <w:p w14:paraId="268B0DA8" w14:textId="77777777" w:rsidR="00A85C7F" w:rsidRDefault="008012CA">
            <w:pPr>
              <w:tabs>
                <w:tab w:val="left" w:pos="321"/>
              </w:tabs>
              <w:spacing w:line="276" w:lineRule="auto"/>
              <w:rPr>
                <w:rFonts w:eastAsiaTheme="minorHAnsi"/>
                <w:sz w:val="23"/>
                <w:szCs w:val="23"/>
              </w:rPr>
            </w:pPr>
            <w:r>
              <w:rPr>
                <w:rFonts w:eastAsiaTheme="minorHAnsi" w:hint="eastAsia"/>
                <w:sz w:val="23"/>
                <w:szCs w:val="23"/>
              </w:rPr>
              <w:t>创新创业以及天使项目服务者。多年创业项目、创新企业、创投机构服务经验，曾参与组织创新南山”创业之星“大赛等创业类赛事，”智汇大湾区“人才项目路演活动等专业化路演，”创新驱动 天使先行“天使投资峰会等行业峰会，现任深圳天使母基金管理公司协同发展部基金经理，直接服务初创期企业近百个，间接服务初创期企业数量近千个，有丰富的创新创业、天使投资、项目孵化的相关经验。</w:t>
            </w:r>
          </w:p>
        </w:tc>
      </w:tr>
      <w:tr w:rsidR="00A85C7F" w14:paraId="1E205032" w14:textId="77777777">
        <w:tc>
          <w:tcPr>
            <w:tcW w:w="5000" w:type="pct"/>
            <w:gridSpan w:val="3"/>
            <w:shd w:val="clear" w:color="auto" w:fill="auto"/>
          </w:tcPr>
          <w:p w14:paraId="3994D79C" w14:textId="77777777" w:rsidR="00A85C7F" w:rsidRDefault="00A85C7F">
            <w:pPr>
              <w:spacing w:line="160" w:lineRule="exact"/>
              <w:rPr>
                <w:rFonts w:eastAsiaTheme="minorHAnsi" w:cs="Arial"/>
                <w:b/>
                <w:bCs/>
                <w:color w:val="0071BC"/>
                <w:sz w:val="22"/>
              </w:rPr>
            </w:pPr>
          </w:p>
        </w:tc>
      </w:tr>
    </w:tbl>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4A0" w:firstRow="1" w:lastRow="0" w:firstColumn="1" w:lastColumn="0" w:noHBand="0" w:noVBand="1"/>
      </w:tblPr>
      <w:tblGrid>
        <w:gridCol w:w="751"/>
        <w:gridCol w:w="1824"/>
        <w:gridCol w:w="7629"/>
      </w:tblGrid>
      <w:tr w:rsidR="00A85C7F" w14:paraId="1E661873" w14:textId="77777777">
        <w:tc>
          <w:tcPr>
            <w:tcW w:w="368" w:type="pct"/>
            <w:tcBorders>
              <w:bottom w:val="single" w:sz="12" w:space="0" w:color="0071BC"/>
            </w:tcBorders>
            <w:shd w:val="clear" w:color="auto" w:fill="0071BC"/>
            <w:tcMar>
              <w:top w:w="0" w:type="dxa"/>
              <w:bottom w:w="0" w:type="dxa"/>
            </w:tcMar>
            <w:vAlign w:val="center"/>
          </w:tcPr>
          <w:p w14:paraId="58B13D71" w14:textId="77777777" w:rsidR="00A85C7F" w:rsidRDefault="008012CA">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36F4E4D8" wp14:editId="6BFBF082">
                  <wp:extent cx="287655" cy="287655"/>
                  <wp:effectExtent l="0" t="0" r="0" b="0"/>
                  <wp:docPr id="4"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形 5"/>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894" w:type="pct"/>
            <w:tcBorders>
              <w:bottom w:val="single" w:sz="12" w:space="0" w:color="0071BC"/>
            </w:tcBorders>
            <w:shd w:val="clear" w:color="auto" w:fill="0071BC"/>
            <w:tcMar>
              <w:top w:w="0" w:type="dxa"/>
              <w:bottom w:w="0" w:type="dxa"/>
            </w:tcMar>
            <w:vAlign w:val="center"/>
          </w:tcPr>
          <w:p w14:paraId="228F097F" w14:textId="77777777" w:rsidR="00A85C7F" w:rsidRDefault="008012CA">
            <w:pPr>
              <w:rPr>
                <w:rFonts w:eastAsiaTheme="minorHAnsi"/>
                <w:b/>
                <w:bCs/>
                <w:color w:val="FFFFFF" w:themeColor="background1"/>
                <w:sz w:val="32"/>
                <w:szCs w:val="32"/>
              </w:rPr>
            </w:pPr>
            <w:r>
              <w:rPr>
                <w:rFonts w:eastAsiaTheme="minorHAnsi" w:hint="eastAsia"/>
                <w:b/>
                <w:bCs/>
                <w:color w:val="FFFFFF" w:themeColor="background1"/>
                <w:sz w:val="32"/>
                <w:szCs w:val="32"/>
              </w:rPr>
              <w:t>项目日程</w:t>
            </w:r>
          </w:p>
        </w:tc>
        <w:tc>
          <w:tcPr>
            <w:tcW w:w="3738" w:type="pct"/>
            <w:tcBorders>
              <w:bottom w:val="single" w:sz="12" w:space="0" w:color="0071BC"/>
            </w:tcBorders>
            <w:tcMar>
              <w:top w:w="0" w:type="dxa"/>
              <w:bottom w:w="0" w:type="dxa"/>
            </w:tcMar>
          </w:tcPr>
          <w:p w14:paraId="646C00C3" w14:textId="77777777" w:rsidR="00A85C7F" w:rsidRDefault="00A85C7F">
            <w:pPr>
              <w:rPr>
                <w:rFonts w:eastAsiaTheme="minorHAnsi"/>
                <w:sz w:val="22"/>
              </w:rPr>
            </w:pPr>
          </w:p>
        </w:tc>
      </w:tr>
      <w:tr w:rsidR="00A85C7F" w14:paraId="10C38713" w14:textId="77777777">
        <w:tc>
          <w:tcPr>
            <w:tcW w:w="5000" w:type="pct"/>
            <w:gridSpan w:val="3"/>
            <w:shd w:val="clear" w:color="auto" w:fill="auto"/>
          </w:tcPr>
          <w:p w14:paraId="4DC4C4ED" w14:textId="77777777" w:rsidR="00A85C7F" w:rsidRDefault="00A85C7F">
            <w:pPr>
              <w:spacing w:line="160" w:lineRule="exact"/>
              <w:rPr>
                <w:rFonts w:eastAsiaTheme="minorHAnsi"/>
                <w:sz w:val="23"/>
                <w:szCs w:val="23"/>
              </w:rPr>
            </w:pPr>
          </w:p>
        </w:tc>
      </w:tr>
    </w:tbl>
    <w:tbl>
      <w:tblPr>
        <w:tblStyle w:val="aa"/>
        <w:tblW w:w="5000" w:type="pct"/>
        <w:tblBorders>
          <w:top w:val="none" w:sz="0" w:space="0" w:color="auto"/>
          <w:left w:val="none" w:sz="0" w:space="0" w:color="auto"/>
          <w:bottom w:val="single" w:sz="6" w:space="0" w:color="A7D1F5"/>
          <w:right w:val="none" w:sz="0" w:space="0" w:color="auto"/>
          <w:insideH w:val="single" w:sz="6" w:space="0" w:color="A7D1F5"/>
          <w:insideV w:val="none" w:sz="0" w:space="0" w:color="auto"/>
        </w:tblBorders>
        <w:tblCellMar>
          <w:top w:w="57" w:type="dxa"/>
          <w:left w:w="57" w:type="dxa"/>
          <w:bottom w:w="57" w:type="dxa"/>
          <w:right w:w="57" w:type="dxa"/>
        </w:tblCellMar>
        <w:tblLook w:val="04A0" w:firstRow="1" w:lastRow="0" w:firstColumn="1" w:lastColumn="0" w:noHBand="0" w:noVBand="1"/>
      </w:tblPr>
      <w:tblGrid>
        <w:gridCol w:w="1028"/>
        <w:gridCol w:w="1484"/>
        <w:gridCol w:w="7692"/>
      </w:tblGrid>
      <w:tr w:rsidR="00A85C7F" w14:paraId="1E9927E4" w14:textId="77777777">
        <w:tc>
          <w:tcPr>
            <w:tcW w:w="1231" w:type="pct"/>
            <w:gridSpan w:val="2"/>
            <w:tcBorders>
              <w:top w:val="single" w:sz="4" w:space="0" w:color="8EAADB" w:themeColor="accent1" w:themeTint="99"/>
              <w:left w:val="nil"/>
              <w:bottom w:val="single" w:sz="4" w:space="0" w:color="8EAADB" w:themeColor="accent1" w:themeTint="99"/>
              <w:right w:val="nil"/>
            </w:tcBorders>
            <w:shd w:val="clear" w:color="auto" w:fill="BDD6EE" w:themeFill="accent5" w:themeFillTint="66"/>
            <w:vAlign w:val="center"/>
          </w:tcPr>
          <w:p w14:paraId="3821A89D" w14:textId="77777777" w:rsidR="00A85C7F" w:rsidRDefault="008012CA">
            <w:pPr>
              <w:spacing w:line="360" w:lineRule="auto"/>
              <w:jc w:val="center"/>
              <w:rPr>
                <w:rFonts w:eastAsiaTheme="minorHAnsi"/>
                <w:b/>
                <w:bCs/>
                <w:sz w:val="23"/>
                <w:szCs w:val="23"/>
              </w:rPr>
            </w:pPr>
            <w:r>
              <w:rPr>
                <w:rFonts w:eastAsiaTheme="minorHAnsi" w:hint="eastAsia"/>
                <w:b/>
                <w:bCs/>
                <w:sz w:val="23"/>
                <w:szCs w:val="23"/>
              </w:rPr>
              <w:t>#</w:t>
            </w:r>
          </w:p>
        </w:tc>
        <w:tc>
          <w:tcPr>
            <w:tcW w:w="3769" w:type="pct"/>
            <w:tcBorders>
              <w:top w:val="single" w:sz="4" w:space="0" w:color="8EAADB" w:themeColor="accent1" w:themeTint="99"/>
              <w:left w:val="nil"/>
              <w:bottom w:val="single" w:sz="4" w:space="0" w:color="8EAADB" w:themeColor="accent1" w:themeTint="99"/>
              <w:right w:val="nil"/>
            </w:tcBorders>
            <w:shd w:val="clear" w:color="auto" w:fill="BDD6EE" w:themeFill="accent5" w:themeFillTint="66"/>
            <w:vAlign w:val="center"/>
          </w:tcPr>
          <w:p w14:paraId="7E4E5829" w14:textId="77777777" w:rsidR="00A85C7F" w:rsidRDefault="008012CA">
            <w:pPr>
              <w:spacing w:line="360" w:lineRule="auto"/>
              <w:jc w:val="center"/>
              <w:rPr>
                <w:rFonts w:eastAsiaTheme="minorHAnsi"/>
                <w:b/>
                <w:bCs/>
                <w:sz w:val="23"/>
                <w:szCs w:val="23"/>
              </w:rPr>
            </w:pPr>
            <w:r>
              <w:rPr>
                <w:rFonts w:eastAsiaTheme="minorHAnsi" w:hint="eastAsia"/>
                <w:b/>
                <w:bCs/>
                <w:sz w:val="23"/>
                <w:szCs w:val="23"/>
              </w:rPr>
              <w:t>实习大纲</w:t>
            </w:r>
          </w:p>
        </w:tc>
      </w:tr>
      <w:tr w:rsidR="00A85C7F" w14:paraId="5F2B8EFA" w14:textId="77777777">
        <w:trPr>
          <w:trHeight w:val="969"/>
        </w:trPr>
        <w:tc>
          <w:tcPr>
            <w:tcW w:w="1231" w:type="pct"/>
            <w:gridSpan w:val="2"/>
            <w:tcBorders>
              <w:top w:val="single" w:sz="4" w:space="0" w:color="8EAADB" w:themeColor="accent1" w:themeTint="99"/>
              <w:left w:val="nil"/>
              <w:right w:val="nil"/>
            </w:tcBorders>
            <w:shd w:val="clear" w:color="auto" w:fill="auto"/>
            <w:vAlign w:val="center"/>
          </w:tcPr>
          <w:p w14:paraId="749C0734" w14:textId="77777777" w:rsidR="00A85C7F" w:rsidRDefault="008012CA">
            <w:pPr>
              <w:spacing w:line="360" w:lineRule="auto"/>
              <w:jc w:val="center"/>
              <w:rPr>
                <w:rFonts w:eastAsiaTheme="minorHAnsi"/>
                <w:sz w:val="23"/>
                <w:szCs w:val="23"/>
              </w:rPr>
            </w:pPr>
            <w:r>
              <w:rPr>
                <w:rFonts w:eastAsiaTheme="minorHAnsi"/>
                <w:b/>
                <w:bCs/>
                <w:sz w:val="23"/>
                <w:szCs w:val="23"/>
              </w:rPr>
              <w:t>DAY 1</w:t>
            </w:r>
          </w:p>
        </w:tc>
        <w:tc>
          <w:tcPr>
            <w:tcW w:w="3769"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20CD4AA2"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深圳酒店网友见面会</w:t>
            </w:r>
          </w:p>
          <w:p w14:paraId="7EB4DC53"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一次有趣的破冰会议</w:t>
            </w:r>
          </w:p>
          <w:p w14:paraId="7B75542F" w14:textId="77777777" w:rsidR="00A85C7F" w:rsidRDefault="008012CA">
            <w:pPr>
              <w:spacing w:line="360" w:lineRule="auto"/>
              <w:rPr>
                <w:sz w:val="23"/>
                <w:szCs w:val="23"/>
              </w:rPr>
            </w:pPr>
            <w:r>
              <w:rPr>
                <w:rFonts w:hint="eastAsia"/>
                <w:color w:val="000000" w:themeColor="text1"/>
                <w:sz w:val="23"/>
                <w:szCs w:val="23"/>
                <w:lang w:eastAsia="zh-Hans"/>
              </w:rPr>
              <w:t>小组分工挑战赛</w:t>
            </w:r>
          </w:p>
        </w:tc>
      </w:tr>
      <w:tr w:rsidR="00A85C7F" w14:paraId="6B12C38F" w14:textId="77777777">
        <w:trPr>
          <w:trHeight w:val="378"/>
        </w:trPr>
        <w:tc>
          <w:tcPr>
            <w:tcW w:w="1231" w:type="pct"/>
            <w:gridSpan w:val="2"/>
            <w:tcBorders>
              <w:left w:val="nil"/>
              <w:right w:val="nil"/>
            </w:tcBorders>
            <w:shd w:val="clear" w:color="auto" w:fill="auto"/>
            <w:vAlign w:val="center"/>
          </w:tcPr>
          <w:p w14:paraId="2518E90F" w14:textId="77777777" w:rsidR="00A85C7F" w:rsidRDefault="008012CA">
            <w:pPr>
              <w:spacing w:line="360" w:lineRule="auto"/>
              <w:jc w:val="center"/>
              <w:rPr>
                <w:rFonts w:eastAsiaTheme="minorHAnsi"/>
                <w:sz w:val="23"/>
                <w:szCs w:val="23"/>
              </w:rPr>
            </w:pPr>
            <w:r>
              <w:rPr>
                <w:rFonts w:asciiTheme="minorEastAsia" w:hAnsiTheme="minorEastAsia"/>
                <w:b/>
                <w:bCs/>
                <w:sz w:val="23"/>
                <w:szCs w:val="23"/>
              </w:rPr>
              <w:t>DAY 2</w:t>
            </w:r>
          </w:p>
        </w:tc>
        <w:tc>
          <w:tcPr>
            <w:tcW w:w="3769" w:type="pct"/>
            <w:tcBorders>
              <w:top w:val="single" w:sz="4" w:space="0" w:color="8EAADB" w:themeColor="accent1" w:themeTint="99"/>
              <w:left w:val="nil"/>
              <w:right w:val="nil"/>
            </w:tcBorders>
            <w:shd w:val="clear" w:color="auto" w:fill="auto"/>
            <w:vAlign w:val="center"/>
          </w:tcPr>
          <w:p w14:paraId="47B1AEEE"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拜见时尚圈大佬</w:t>
            </w:r>
          </w:p>
          <w:p w14:paraId="0690A912"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如何从顶尖外企跳出创业成为圈内大佬</w:t>
            </w:r>
          </w:p>
          <w:p w14:paraId="76B2CB63" w14:textId="77777777" w:rsidR="00A85C7F" w:rsidRDefault="008012CA">
            <w:pPr>
              <w:spacing w:line="360" w:lineRule="auto"/>
              <w:rPr>
                <w:color w:val="000000" w:themeColor="text1"/>
                <w:sz w:val="23"/>
                <w:szCs w:val="23"/>
                <w:lang w:eastAsia="zh-Hans"/>
              </w:rPr>
            </w:pPr>
            <w:r>
              <w:rPr>
                <w:color w:val="000000" w:themeColor="text1"/>
                <w:sz w:val="23"/>
                <w:szCs w:val="23"/>
              </w:rPr>
              <w:t>“</w:t>
            </w:r>
            <w:r>
              <w:rPr>
                <w:rFonts w:hint="eastAsia"/>
                <w:color w:val="000000" w:themeColor="text1"/>
                <w:sz w:val="23"/>
                <w:szCs w:val="23"/>
                <w:lang w:eastAsia="zh-Hans"/>
              </w:rPr>
              <w:t>马斯克</w:t>
            </w:r>
            <w:r>
              <w:rPr>
                <w:color w:val="000000" w:themeColor="text1"/>
                <w:sz w:val="23"/>
                <w:szCs w:val="23"/>
              </w:rPr>
              <w:t>”</w:t>
            </w:r>
            <w:r>
              <w:rPr>
                <w:rFonts w:hint="eastAsia"/>
                <w:color w:val="000000" w:themeColor="text1"/>
                <w:sz w:val="23"/>
                <w:szCs w:val="23"/>
                <w:lang w:eastAsia="zh-Hans"/>
              </w:rPr>
              <w:t>们是如何做投资的</w:t>
            </w:r>
          </w:p>
          <w:p w14:paraId="4431897A"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年轻人如何进入这个“百万年薪”的行业</w:t>
            </w:r>
          </w:p>
          <w:p w14:paraId="3B73F88B" w14:textId="77777777" w:rsidR="00A85C7F" w:rsidRDefault="008012CA">
            <w:pPr>
              <w:spacing w:line="360" w:lineRule="auto"/>
              <w:rPr>
                <w:color w:val="000000" w:themeColor="text1"/>
                <w:sz w:val="23"/>
                <w:szCs w:val="23"/>
              </w:rPr>
            </w:pPr>
            <w:r>
              <w:rPr>
                <w:rFonts w:hint="eastAsia"/>
                <w:color w:val="000000" w:themeColor="text1"/>
                <w:sz w:val="23"/>
                <w:szCs w:val="23"/>
                <w:lang w:eastAsia="zh-Hans"/>
              </w:rPr>
              <w:t>揭秘金融科技潜潜规则</w:t>
            </w:r>
          </w:p>
        </w:tc>
      </w:tr>
      <w:tr w:rsidR="00A85C7F" w14:paraId="311D584D" w14:textId="77777777">
        <w:trPr>
          <w:trHeight w:val="286"/>
        </w:trPr>
        <w:tc>
          <w:tcPr>
            <w:tcW w:w="1231" w:type="pct"/>
            <w:gridSpan w:val="2"/>
            <w:tcBorders>
              <w:left w:val="nil"/>
              <w:right w:val="nil"/>
            </w:tcBorders>
            <w:shd w:val="clear" w:color="auto" w:fill="auto"/>
            <w:vAlign w:val="center"/>
          </w:tcPr>
          <w:p w14:paraId="49E547B3" w14:textId="77777777" w:rsidR="00A85C7F" w:rsidRDefault="008012CA">
            <w:pPr>
              <w:spacing w:line="360" w:lineRule="auto"/>
              <w:jc w:val="center"/>
              <w:rPr>
                <w:rFonts w:eastAsiaTheme="minorHAnsi"/>
                <w:sz w:val="23"/>
                <w:szCs w:val="23"/>
              </w:rPr>
            </w:pPr>
            <w:r>
              <w:rPr>
                <w:rFonts w:asciiTheme="minorEastAsia" w:hAnsiTheme="minorEastAsia"/>
                <w:b/>
                <w:bCs/>
                <w:sz w:val="23"/>
                <w:szCs w:val="23"/>
              </w:rPr>
              <w:t>DAY 3</w:t>
            </w:r>
          </w:p>
        </w:tc>
        <w:tc>
          <w:tcPr>
            <w:tcW w:w="3769" w:type="pct"/>
            <w:tcBorders>
              <w:top w:val="single" w:sz="4" w:space="0" w:color="8EAADB" w:themeColor="accent1" w:themeTint="99"/>
              <w:left w:val="nil"/>
              <w:right w:val="nil"/>
            </w:tcBorders>
            <w:shd w:val="clear" w:color="auto" w:fill="auto"/>
            <w:vAlign w:val="center"/>
          </w:tcPr>
          <w:p w14:paraId="7BFC7684"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毕业生向往的“四大”是做什么的</w:t>
            </w:r>
          </w:p>
          <w:p w14:paraId="1F5B93A7"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一个普华永道新人是怎样在几年内连跳三级</w:t>
            </w:r>
          </w:p>
          <w:p w14:paraId="173C1E26"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金融科技如何帮助法律界鉴定“冤假错案”</w:t>
            </w:r>
          </w:p>
          <w:p w14:paraId="785D5F48" w14:textId="77777777" w:rsidR="00A85C7F" w:rsidRDefault="008012CA">
            <w:pPr>
              <w:spacing w:line="360" w:lineRule="auto"/>
              <w:rPr>
                <w:b/>
                <w:bCs/>
                <w:color w:val="2E74B5" w:themeColor="accent5" w:themeShade="BF"/>
                <w:sz w:val="23"/>
                <w:szCs w:val="23"/>
                <w:lang w:eastAsia="zh-Hans"/>
              </w:rPr>
            </w:pPr>
            <w:r>
              <w:rPr>
                <w:rFonts w:hint="eastAsia"/>
                <w:color w:val="000000" w:themeColor="text1"/>
                <w:sz w:val="23"/>
                <w:szCs w:val="23"/>
                <w:lang w:eastAsia="zh-Hans"/>
              </w:rPr>
              <w:t>团队头脑风暴分析商业案例</w:t>
            </w:r>
          </w:p>
        </w:tc>
      </w:tr>
      <w:tr w:rsidR="00A85C7F" w14:paraId="2FD89994" w14:textId="77777777">
        <w:trPr>
          <w:trHeight w:val="23"/>
        </w:trPr>
        <w:tc>
          <w:tcPr>
            <w:tcW w:w="1231" w:type="pct"/>
            <w:gridSpan w:val="2"/>
            <w:tcBorders>
              <w:left w:val="nil"/>
              <w:right w:val="nil"/>
            </w:tcBorders>
            <w:shd w:val="clear" w:color="auto" w:fill="auto"/>
            <w:vAlign w:val="center"/>
          </w:tcPr>
          <w:p w14:paraId="4DD14149" w14:textId="77777777" w:rsidR="00A85C7F" w:rsidRDefault="008012CA">
            <w:pPr>
              <w:spacing w:line="360" w:lineRule="auto"/>
              <w:jc w:val="center"/>
              <w:rPr>
                <w:rFonts w:eastAsiaTheme="minorHAnsi"/>
                <w:sz w:val="23"/>
                <w:szCs w:val="23"/>
              </w:rPr>
            </w:pPr>
            <w:r>
              <w:rPr>
                <w:rFonts w:asciiTheme="minorEastAsia" w:hAnsiTheme="minorEastAsia"/>
                <w:b/>
                <w:bCs/>
                <w:sz w:val="23"/>
                <w:szCs w:val="23"/>
              </w:rPr>
              <w:t>DAY 4</w:t>
            </w:r>
          </w:p>
        </w:tc>
        <w:tc>
          <w:tcPr>
            <w:tcW w:w="3769"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6FC27A03"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数字货币为什么会“一飞冲天”虚拟货币究竟有没有投资价值</w:t>
            </w:r>
          </w:p>
          <w:p w14:paraId="12CFC5E5"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区块链技术是如何应用在各行各业中的</w:t>
            </w:r>
          </w:p>
          <w:p w14:paraId="47E79EF5"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年轻人投身区块链行业究竟有没有前途</w:t>
            </w:r>
          </w:p>
          <w:p w14:paraId="1BCA02C2"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明星企业参访，体验金融科技的实地应用，见证深圳速度</w:t>
            </w:r>
          </w:p>
        </w:tc>
      </w:tr>
      <w:tr w:rsidR="00A85C7F" w14:paraId="176A7BE7" w14:textId="77777777">
        <w:trPr>
          <w:trHeight w:val="23"/>
        </w:trPr>
        <w:tc>
          <w:tcPr>
            <w:tcW w:w="1231" w:type="pct"/>
            <w:gridSpan w:val="2"/>
            <w:tcBorders>
              <w:left w:val="nil"/>
              <w:right w:val="nil"/>
            </w:tcBorders>
            <w:shd w:val="clear" w:color="auto" w:fill="auto"/>
            <w:vAlign w:val="center"/>
          </w:tcPr>
          <w:p w14:paraId="23889916" w14:textId="77777777" w:rsidR="00A85C7F" w:rsidRDefault="008012CA">
            <w:pPr>
              <w:spacing w:line="360" w:lineRule="auto"/>
              <w:jc w:val="center"/>
              <w:rPr>
                <w:rFonts w:eastAsiaTheme="minorHAnsi"/>
                <w:sz w:val="23"/>
                <w:szCs w:val="23"/>
              </w:rPr>
            </w:pPr>
            <w:r>
              <w:rPr>
                <w:rFonts w:asciiTheme="minorEastAsia" w:hAnsiTheme="minorEastAsia"/>
                <w:b/>
                <w:bCs/>
                <w:sz w:val="23"/>
                <w:szCs w:val="23"/>
              </w:rPr>
              <w:t>DAY 5</w:t>
            </w:r>
          </w:p>
        </w:tc>
        <w:tc>
          <w:tcPr>
            <w:tcW w:w="3769"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4A659E0F"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高大上的</w:t>
            </w:r>
            <w:r>
              <w:rPr>
                <w:color w:val="000000" w:themeColor="text1"/>
                <w:sz w:val="23"/>
                <w:szCs w:val="23"/>
              </w:rPr>
              <w:t>”</w:t>
            </w:r>
            <w:r>
              <w:rPr>
                <w:rFonts w:hint="eastAsia"/>
                <w:color w:val="000000" w:themeColor="text1"/>
                <w:sz w:val="23"/>
                <w:szCs w:val="23"/>
                <w:lang w:eastAsia="zh-Hans"/>
              </w:rPr>
              <w:t xml:space="preserve"> 投行</w:t>
            </w:r>
            <w:r>
              <w:rPr>
                <w:color w:val="000000" w:themeColor="text1"/>
                <w:sz w:val="23"/>
                <w:szCs w:val="23"/>
              </w:rPr>
              <w:t>”</w:t>
            </w:r>
            <w:r>
              <w:rPr>
                <w:rFonts w:hint="eastAsia"/>
                <w:color w:val="000000" w:themeColor="text1"/>
                <w:sz w:val="23"/>
                <w:szCs w:val="23"/>
                <w:lang w:eastAsia="zh-Hans"/>
              </w:rPr>
              <w:t>是做什么的</w:t>
            </w:r>
          </w:p>
          <w:p w14:paraId="376D80B6"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一名成功的投行精英的自我修养</w:t>
            </w:r>
          </w:p>
          <w:p w14:paraId="7EEFA918"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“瑞星咖啡”是如何骗过这么多人成功上市的</w:t>
            </w:r>
          </w:p>
          <w:p w14:paraId="4B36FBE6"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lastRenderedPageBreak/>
              <w:t>背景一般的同学想进行投行真的是遥不可及的吗？</w:t>
            </w:r>
          </w:p>
        </w:tc>
      </w:tr>
      <w:tr w:rsidR="00A85C7F" w14:paraId="5873E90B" w14:textId="77777777">
        <w:trPr>
          <w:trHeight w:val="23"/>
        </w:trPr>
        <w:tc>
          <w:tcPr>
            <w:tcW w:w="1231" w:type="pct"/>
            <w:gridSpan w:val="2"/>
            <w:tcBorders>
              <w:left w:val="nil"/>
              <w:right w:val="nil"/>
            </w:tcBorders>
            <w:shd w:val="clear" w:color="auto" w:fill="auto"/>
            <w:vAlign w:val="center"/>
          </w:tcPr>
          <w:p w14:paraId="6B1FFC1F" w14:textId="77777777" w:rsidR="00A85C7F" w:rsidRDefault="008012CA">
            <w:pPr>
              <w:spacing w:line="360" w:lineRule="auto"/>
              <w:jc w:val="center"/>
              <w:rPr>
                <w:rFonts w:asciiTheme="minorEastAsia" w:hAnsiTheme="minorEastAsia"/>
                <w:b/>
                <w:bCs/>
                <w:sz w:val="23"/>
                <w:szCs w:val="23"/>
              </w:rPr>
            </w:pPr>
            <w:r>
              <w:rPr>
                <w:rFonts w:asciiTheme="minorEastAsia" w:hAnsiTheme="minorEastAsia"/>
                <w:b/>
                <w:bCs/>
                <w:sz w:val="23"/>
                <w:szCs w:val="23"/>
              </w:rPr>
              <w:lastRenderedPageBreak/>
              <w:t xml:space="preserve">DAY </w:t>
            </w:r>
            <w:r>
              <w:rPr>
                <w:rFonts w:asciiTheme="minorEastAsia" w:hAnsiTheme="minorEastAsia" w:hint="eastAsia"/>
                <w:b/>
                <w:bCs/>
                <w:sz w:val="23"/>
                <w:szCs w:val="23"/>
              </w:rPr>
              <w:t>6</w:t>
            </w:r>
          </w:p>
        </w:tc>
        <w:tc>
          <w:tcPr>
            <w:tcW w:w="3769" w:type="pct"/>
            <w:tcBorders>
              <w:top w:val="single" w:sz="4" w:space="0" w:color="8EAADB" w:themeColor="accent1" w:themeTint="99"/>
              <w:left w:val="nil"/>
              <w:bottom w:val="single" w:sz="4" w:space="0" w:color="8EAADB" w:themeColor="accent1" w:themeTint="99"/>
              <w:right w:val="nil"/>
            </w:tcBorders>
            <w:shd w:val="clear" w:color="auto" w:fill="auto"/>
            <w:vAlign w:val="center"/>
          </w:tcPr>
          <w:p w14:paraId="45181BBC"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拜见投资人，用</w:t>
            </w:r>
            <w:r>
              <w:rPr>
                <w:color w:val="000000" w:themeColor="text1"/>
                <w:sz w:val="23"/>
                <w:szCs w:val="23"/>
                <w:lang w:eastAsia="zh-Hans"/>
              </w:rPr>
              <w:t>BP拿到第一笔投资</w:t>
            </w:r>
          </w:p>
          <w:p w14:paraId="48ECD97B" w14:textId="77777777" w:rsidR="00A85C7F" w:rsidRDefault="008012CA">
            <w:pPr>
              <w:spacing w:line="360" w:lineRule="auto"/>
              <w:rPr>
                <w:rFonts w:eastAsia="PMingLiU"/>
                <w:color w:val="000000" w:themeColor="text1"/>
                <w:sz w:val="23"/>
                <w:szCs w:val="23"/>
                <w:lang w:eastAsia="zh-TW"/>
              </w:rPr>
            </w:pPr>
            <w:r>
              <w:rPr>
                <w:color w:val="000000" w:themeColor="text1"/>
                <w:sz w:val="23"/>
                <w:szCs w:val="23"/>
                <w:lang w:eastAsia="zh-Hans"/>
              </w:rPr>
              <w:t>全真模拟路演现场版</w:t>
            </w:r>
            <w:r>
              <w:rPr>
                <w:color w:val="000000" w:themeColor="text1"/>
                <w:sz w:val="23"/>
                <w:szCs w:val="23"/>
              </w:rPr>
              <w:t>”</w:t>
            </w:r>
            <w:r>
              <w:rPr>
                <w:color w:val="000000" w:themeColor="text1"/>
                <w:sz w:val="23"/>
                <w:szCs w:val="23"/>
                <w:lang w:eastAsia="zh-Hans"/>
              </w:rPr>
              <w:t xml:space="preserve"> 天生我有才</w:t>
            </w:r>
            <w:r>
              <w:rPr>
                <w:color w:val="000000" w:themeColor="text1"/>
                <w:sz w:val="23"/>
                <w:szCs w:val="23"/>
              </w:rPr>
              <w:t>”</w:t>
            </w:r>
          </w:p>
          <w:p w14:paraId="416029E3" w14:textId="77777777" w:rsidR="00A85C7F" w:rsidRDefault="008012CA">
            <w:pPr>
              <w:spacing w:line="360" w:lineRule="auto"/>
              <w:rPr>
                <w:color w:val="000000" w:themeColor="text1"/>
                <w:sz w:val="23"/>
                <w:szCs w:val="23"/>
                <w:lang w:eastAsia="zh-Hans"/>
              </w:rPr>
            </w:pPr>
            <w:r>
              <w:rPr>
                <w:color w:val="000000" w:themeColor="text1"/>
                <w:sz w:val="23"/>
                <w:szCs w:val="23"/>
                <w:lang w:eastAsia="zh-Hans"/>
              </w:rPr>
              <w:t>大佬现场点评</w:t>
            </w:r>
          </w:p>
          <w:p w14:paraId="2133BA04" w14:textId="77777777" w:rsidR="00A85C7F" w:rsidRDefault="008012CA">
            <w:pPr>
              <w:spacing w:line="360" w:lineRule="auto"/>
              <w:rPr>
                <w:color w:val="000000" w:themeColor="text1"/>
                <w:sz w:val="23"/>
                <w:szCs w:val="23"/>
                <w:lang w:eastAsia="zh-Hans"/>
              </w:rPr>
            </w:pPr>
            <w:r>
              <w:rPr>
                <w:color w:val="000000" w:themeColor="text1"/>
                <w:sz w:val="23"/>
                <w:szCs w:val="23"/>
                <w:lang w:eastAsia="zh-Hans"/>
              </w:rPr>
              <w:t>颁奖典礼</w:t>
            </w:r>
            <w:r>
              <w:rPr>
                <w:rFonts w:hint="eastAsia"/>
                <w:color w:val="000000" w:themeColor="text1"/>
                <w:sz w:val="23"/>
                <w:szCs w:val="23"/>
                <w:lang w:eastAsia="zh-Hans"/>
              </w:rPr>
              <w:t>，</w:t>
            </w:r>
            <w:r>
              <w:rPr>
                <w:color w:val="000000" w:themeColor="text1"/>
                <w:sz w:val="23"/>
                <w:szCs w:val="23"/>
                <w:lang w:eastAsia="zh-Hans"/>
              </w:rPr>
              <w:t>实习证明证书发放</w:t>
            </w:r>
          </w:p>
        </w:tc>
      </w:tr>
      <w:tr w:rsidR="00A85C7F" w14:paraId="3A02D19F" w14:textId="77777777">
        <w:trPr>
          <w:trHeight w:val="906"/>
        </w:trPr>
        <w:tc>
          <w:tcPr>
            <w:tcW w:w="1231" w:type="pct"/>
            <w:gridSpan w:val="2"/>
            <w:tcBorders>
              <w:left w:val="nil"/>
              <w:right w:val="nil"/>
            </w:tcBorders>
            <w:shd w:val="clear" w:color="auto" w:fill="auto"/>
            <w:vAlign w:val="center"/>
          </w:tcPr>
          <w:p w14:paraId="71C030AC" w14:textId="77777777" w:rsidR="00A85C7F" w:rsidRDefault="008012CA">
            <w:pPr>
              <w:spacing w:line="360" w:lineRule="auto"/>
              <w:jc w:val="center"/>
              <w:rPr>
                <w:rFonts w:asciiTheme="minorEastAsia" w:hAnsiTheme="minorEastAsia"/>
                <w:b/>
                <w:bCs/>
                <w:sz w:val="23"/>
                <w:szCs w:val="23"/>
              </w:rPr>
            </w:pPr>
            <w:r>
              <w:rPr>
                <w:rFonts w:asciiTheme="minorEastAsia" w:hAnsiTheme="minorEastAsia"/>
                <w:b/>
                <w:bCs/>
                <w:sz w:val="23"/>
                <w:szCs w:val="23"/>
              </w:rPr>
              <w:t xml:space="preserve">DAY </w:t>
            </w:r>
            <w:r>
              <w:rPr>
                <w:rFonts w:asciiTheme="minorEastAsia" w:hAnsiTheme="minorEastAsia" w:hint="eastAsia"/>
                <w:b/>
                <w:bCs/>
                <w:sz w:val="23"/>
                <w:szCs w:val="23"/>
              </w:rPr>
              <w:t>7</w:t>
            </w:r>
          </w:p>
        </w:tc>
        <w:tc>
          <w:tcPr>
            <w:tcW w:w="3769" w:type="pct"/>
            <w:tcBorders>
              <w:top w:val="single" w:sz="4" w:space="0" w:color="8EAADB" w:themeColor="accent1" w:themeTint="99"/>
              <w:left w:val="nil"/>
              <w:right w:val="nil"/>
            </w:tcBorders>
            <w:shd w:val="clear" w:color="auto" w:fill="auto"/>
            <w:vAlign w:val="center"/>
          </w:tcPr>
          <w:p w14:paraId="751822FA" w14:textId="77777777" w:rsidR="00A85C7F" w:rsidRDefault="008012CA">
            <w:pPr>
              <w:spacing w:line="360" w:lineRule="auto"/>
              <w:rPr>
                <w:color w:val="000000" w:themeColor="text1"/>
                <w:sz w:val="23"/>
                <w:szCs w:val="23"/>
                <w:lang w:eastAsia="zh-Hans"/>
              </w:rPr>
            </w:pPr>
            <w:r>
              <w:rPr>
                <w:rFonts w:hint="eastAsia"/>
                <w:color w:val="000000" w:themeColor="text1"/>
                <w:sz w:val="23"/>
                <w:szCs w:val="23"/>
                <w:lang w:eastAsia="zh-Hans"/>
              </w:rPr>
              <w:t>自由活动，感受深圳的魅力</w:t>
            </w:r>
          </w:p>
        </w:tc>
      </w:tr>
      <w:tr w:rsidR="00A85C7F" w14:paraId="7A0C4794" w14:textId="77777777">
        <w:tblPrEx>
          <w:tblBorders>
            <w:bottom w:val="none" w:sz="0" w:space="0" w:color="auto"/>
            <w:insideH w:val="none" w:sz="0" w:space="0" w:color="auto"/>
          </w:tblBorders>
          <w:tblCellMar>
            <w:top w:w="28" w:type="dxa"/>
            <w:bottom w:w="28" w:type="dxa"/>
          </w:tblCellMar>
        </w:tblPrEx>
        <w:tc>
          <w:tcPr>
            <w:tcW w:w="5000" w:type="pct"/>
            <w:gridSpan w:val="3"/>
            <w:shd w:val="clear" w:color="auto" w:fill="auto"/>
          </w:tcPr>
          <w:p w14:paraId="1930A3E5" w14:textId="77777777" w:rsidR="00A85C7F" w:rsidRDefault="008012CA">
            <w:pPr>
              <w:spacing w:line="360" w:lineRule="auto"/>
              <w:jc w:val="left"/>
              <w:rPr>
                <w:rFonts w:eastAsiaTheme="minorHAnsi"/>
                <w:sz w:val="23"/>
                <w:szCs w:val="23"/>
              </w:rPr>
            </w:pPr>
            <w:r>
              <w:rPr>
                <w:rFonts w:eastAsiaTheme="minorHAnsi"/>
                <w:sz w:val="23"/>
                <w:szCs w:val="23"/>
              </w:rPr>
              <w:t>*以上日程为参考日程，具体以实际安排为准</w:t>
            </w:r>
          </w:p>
        </w:tc>
      </w:tr>
      <w:tr w:rsidR="00A85C7F" w14:paraId="0ACD69D4" w14:textId="77777777">
        <w:tblPrEx>
          <w:tblBorders>
            <w:bottom w:val="none" w:sz="0" w:space="0" w:color="auto"/>
            <w:insideH w:val="none" w:sz="0" w:space="0" w:color="auto"/>
          </w:tblBorders>
          <w:tblCellMar>
            <w:top w:w="28" w:type="dxa"/>
            <w:bottom w:w="28" w:type="dxa"/>
          </w:tblCellMar>
        </w:tblPrEx>
        <w:tc>
          <w:tcPr>
            <w:tcW w:w="5000" w:type="pct"/>
            <w:gridSpan w:val="3"/>
            <w:shd w:val="clear" w:color="auto" w:fill="auto"/>
          </w:tcPr>
          <w:p w14:paraId="4422EC3B" w14:textId="77777777" w:rsidR="00A85C7F" w:rsidRDefault="00A85C7F">
            <w:pPr>
              <w:spacing w:line="160" w:lineRule="exact"/>
              <w:rPr>
                <w:rFonts w:eastAsiaTheme="minorHAnsi"/>
                <w:b/>
                <w:bCs/>
                <w:sz w:val="23"/>
                <w:szCs w:val="23"/>
              </w:rPr>
            </w:pPr>
          </w:p>
        </w:tc>
      </w:tr>
      <w:tr w:rsidR="00A85C7F" w14:paraId="43DAFBDF" w14:textId="77777777">
        <w:tblPrEx>
          <w:tblBorders>
            <w:bottom w:val="none" w:sz="0" w:space="0" w:color="auto"/>
            <w:insideH w:val="none" w:sz="0" w:space="0" w:color="auto"/>
          </w:tblBorders>
          <w:tblCellMar>
            <w:top w:w="28" w:type="dxa"/>
            <w:bottom w:w="28" w:type="dxa"/>
          </w:tblCellMar>
        </w:tblPrEx>
        <w:tc>
          <w:tcPr>
            <w:tcW w:w="504" w:type="pct"/>
            <w:tcBorders>
              <w:bottom w:val="single" w:sz="12" w:space="0" w:color="0071BC"/>
            </w:tcBorders>
            <w:shd w:val="clear" w:color="auto" w:fill="0071BC"/>
            <w:tcMar>
              <w:top w:w="0" w:type="dxa"/>
              <w:bottom w:w="0" w:type="dxa"/>
            </w:tcMar>
            <w:vAlign w:val="center"/>
          </w:tcPr>
          <w:p w14:paraId="0561AE0E" w14:textId="77777777" w:rsidR="00A85C7F" w:rsidRDefault="008012CA">
            <w:pPr>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3B46945A" wp14:editId="1DB6148B">
                  <wp:extent cx="287655" cy="287655"/>
                  <wp:effectExtent l="0" t="0" r="0" b="0"/>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形 7"/>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727" w:type="pct"/>
            <w:tcBorders>
              <w:bottom w:val="single" w:sz="12" w:space="0" w:color="0071BC"/>
            </w:tcBorders>
            <w:shd w:val="clear" w:color="auto" w:fill="0071BC"/>
            <w:tcMar>
              <w:top w:w="0" w:type="dxa"/>
              <w:bottom w:w="0" w:type="dxa"/>
            </w:tcMar>
            <w:vAlign w:val="center"/>
          </w:tcPr>
          <w:p w14:paraId="0F5EFFDE" w14:textId="77777777" w:rsidR="00A85C7F" w:rsidRDefault="008012CA">
            <w:pPr>
              <w:rPr>
                <w:rFonts w:eastAsiaTheme="minorHAnsi"/>
                <w:b/>
                <w:bCs/>
                <w:color w:val="FFFFFF" w:themeColor="background1"/>
                <w:sz w:val="32"/>
                <w:szCs w:val="32"/>
              </w:rPr>
            </w:pPr>
            <w:r>
              <w:rPr>
                <w:rFonts w:eastAsiaTheme="minorHAnsi" w:hint="eastAsia"/>
                <w:b/>
                <w:bCs/>
                <w:color w:val="FFFFFF"/>
                <w:sz w:val="32"/>
                <w:szCs w:val="32"/>
              </w:rPr>
              <w:t>报名须知</w:t>
            </w:r>
          </w:p>
        </w:tc>
        <w:tc>
          <w:tcPr>
            <w:tcW w:w="3769" w:type="pct"/>
            <w:tcBorders>
              <w:bottom w:val="single" w:sz="12" w:space="0" w:color="0071BC"/>
            </w:tcBorders>
            <w:tcMar>
              <w:top w:w="0" w:type="dxa"/>
              <w:bottom w:w="0" w:type="dxa"/>
            </w:tcMar>
          </w:tcPr>
          <w:p w14:paraId="4A8AA4A4" w14:textId="77777777" w:rsidR="00A85C7F" w:rsidRDefault="00A85C7F">
            <w:pPr>
              <w:rPr>
                <w:rFonts w:eastAsiaTheme="minorHAnsi"/>
                <w:sz w:val="22"/>
              </w:rPr>
            </w:pPr>
          </w:p>
        </w:tc>
      </w:tr>
      <w:tr w:rsidR="00A85C7F" w14:paraId="241442C0" w14:textId="77777777">
        <w:tblPrEx>
          <w:tblBorders>
            <w:bottom w:val="none" w:sz="0" w:space="0" w:color="auto"/>
            <w:insideH w:val="none" w:sz="0" w:space="0" w:color="auto"/>
          </w:tblBorders>
          <w:tblCellMar>
            <w:top w:w="28" w:type="dxa"/>
            <w:bottom w:w="28" w:type="dxa"/>
          </w:tblCellMar>
        </w:tblPrEx>
        <w:tc>
          <w:tcPr>
            <w:tcW w:w="5000" w:type="pct"/>
            <w:gridSpan w:val="3"/>
            <w:shd w:val="clear" w:color="auto" w:fill="auto"/>
          </w:tcPr>
          <w:p w14:paraId="42FD811D" w14:textId="77777777" w:rsidR="00A85C7F" w:rsidRDefault="008012CA">
            <w:pPr>
              <w:spacing w:line="276" w:lineRule="auto"/>
              <w:rPr>
                <w:rFonts w:eastAsiaTheme="minorHAnsi"/>
                <w:b/>
                <w:bCs/>
                <w:color w:val="0071BC"/>
                <w:sz w:val="24"/>
                <w:szCs w:val="24"/>
                <w:u w:val="single"/>
                <w:lang w:eastAsia="zh-Hans"/>
              </w:rPr>
            </w:pPr>
            <w:r>
              <w:rPr>
                <w:rFonts w:eastAsiaTheme="minorHAnsi" w:hint="eastAsia"/>
                <w:b/>
                <w:bCs/>
                <w:color w:val="0071BC"/>
                <w:sz w:val="24"/>
                <w:szCs w:val="24"/>
                <w:u w:val="single"/>
                <w:lang w:eastAsia="zh-Hans"/>
              </w:rPr>
              <w:t>费用组成：</w:t>
            </w:r>
          </w:p>
          <w:p w14:paraId="124F0CFB" w14:textId="77777777" w:rsidR="00A85C7F" w:rsidRDefault="008012CA">
            <w:pPr>
              <w:pStyle w:val="a9"/>
              <w:widowControl w:val="0"/>
              <w:shd w:val="clear" w:color="auto" w:fill="FFFFFF"/>
              <w:spacing w:before="0" w:beforeAutospacing="0" w:after="0" w:afterAutospacing="0" w:line="276" w:lineRule="auto"/>
              <w:jc w:val="both"/>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费用包含：申请费用、项目费用、课程费用、讲师费用、物料费用、场地费用、旅游保险等。</w:t>
            </w:r>
          </w:p>
          <w:p w14:paraId="7DB1ABAF" w14:textId="77777777" w:rsidR="00A85C7F" w:rsidRDefault="008012CA">
            <w:pPr>
              <w:pStyle w:val="a9"/>
              <w:widowControl w:val="0"/>
              <w:shd w:val="clear" w:color="auto" w:fill="FFFFFF"/>
              <w:spacing w:before="0" w:beforeAutospacing="0" w:after="0" w:afterAutospacing="0" w:line="276" w:lineRule="auto"/>
              <w:jc w:val="both"/>
              <w:rPr>
                <w:rFonts w:asciiTheme="minorHAnsi" w:eastAsiaTheme="minorHAnsi" w:hAnsiTheme="minorHAnsi" w:cstheme="minorBidi"/>
                <w:kern w:val="2"/>
                <w:sz w:val="23"/>
                <w:szCs w:val="23"/>
              </w:rPr>
            </w:pPr>
            <w:r>
              <w:rPr>
                <w:rFonts w:asciiTheme="minorHAnsi" w:eastAsiaTheme="minorHAnsi" w:hAnsiTheme="minorHAnsi" w:cstheme="minorBidi" w:hint="eastAsia"/>
                <w:kern w:val="2"/>
                <w:sz w:val="23"/>
                <w:szCs w:val="23"/>
              </w:rPr>
              <w:t>费用不含：个人往返深圳交通费用、酒店住宿（可由组织方帮忙统一预定）、餐饮、市内交通的费用和个人其他消费。</w:t>
            </w:r>
          </w:p>
        </w:tc>
      </w:tr>
    </w:tbl>
    <w:p w14:paraId="38518210" w14:textId="77777777" w:rsidR="00A85C7F" w:rsidRDefault="00A85C7F">
      <w:pPr>
        <w:widowControl/>
        <w:spacing w:line="276" w:lineRule="auto"/>
        <w:jc w:val="left"/>
        <w:rPr>
          <w:rFonts w:eastAsiaTheme="minorHAnsi"/>
          <w:b/>
          <w:bCs/>
          <w:sz w:val="23"/>
          <w:szCs w:val="23"/>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00"/>
        <w:gridCol w:w="2051"/>
        <w:gridCol w:w="7453"/>
      </w:tblGrid>
      <w:tr w:rsidR="00A85C7F" w14:paraId="74D64A1C" w14:textId="77777777">
        <w:tc>
          <w:tcPr>
            <w:tcW w:w="343" w:type="pct"/>
            <w:tcBorders>
              <w:bottom w:val="single" w:sz="12" w:space="0" w:color="0071BC"/>
            </w:tcBorders>
            <w:shd w:val="clear" w:color="auto" w:fill="0071BC"/>
            <w:tcMar>
              <w:top w:w="0" w:type="dxa"/>
              <w:bottom w:w="0" w:type="dxa"/>
            </w:tcMar>
            <w:vAlign w:val="center"/>
          </w:tcPr>
          <w:p w14:paraId="29F77023" w14:textId="77777777" w:rsidR="00A85C7F" w:rsidRDefault="008012CA">
            <w:pPr>
              <w:spacing w:line="276" w:lineRule="auto"/>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6D3ED5C9" wp14:editId="1E9C7031">
                  <wp:extent cx="287655" cy="287655"/>
                  <wp:effectExtent l="0" t="0" r="0" b="0"/>
                  <wp:docPr id="13" name="图形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形 13"/>
                          <pic:cNvPicPr>
                            <a:picLocks noChangeAspect="1"/>
                          </pic:cNvPicPr>
                        </pic:nvPicPr>
                        <pic:blipFill>
                          <a:blip r:embed="rId21" cstate="email">
                            <a:extLst>
                              <a:ext uri="{28A0092B-C50C-407E-A947-70E740481C1C}">
                                <a14:useLocalDpi xmlns:a14="http://schemas.microsoft.com/office/drawing/2010/main"/>
                              </a:ext>
                              <a:ext uri="{96DAC541-7B7A-43D3-8B79-37D633B846F1}">
                                <asvg:svgBlip xmlns:asvg="http://schemas.microsoft.com/office/drawing/2016/SVG/main" r:embed="rId22"/>
                              </a:ext>
                            </a:extLst>
                          </a:blip>
                          <a:stretch>
                            <a:fillRect/>
                          </a:stretch>
                        </pic:blipFill>
                        <pic:spPr>
                          <a:xfrm>
                            <a:off x="0" y="0"/>
                            <a:ext cx="288000" cy="288000"/>
                          </a:xfrm>
                          <a:prstGeom prst="rect">
                            <a:avLst/>
                          </a:prstGeom>
                        </pic:spPr>
                      </pic:pic>
                    </a:graphicData>
                  </a:graphic>
                </wp:inline>
              </w:drawing>
            </w:r>
          </w:p>
        </w:tc>
        <w:tc>
          <w:tcPr>
            <w:tcW w:w="1005" w:type="pct"/>
            <w:tcBorders>
              <w:bottom w:val="single" w:sz="12" w:space="0" w:color="0071BC"/>
            </w:tcBorders>
            <w:shd w:val="clear" w:color="auto" w:fill="0071BC"/>
            <w:tcMar>
              <w:top w:w="0" w:type="dxa"/>
              <w:bottom w:w="0" w:type="dxa"/>
            </w:tcMar>
            <w:vAlign w:val="center"/>
          </w:tcPr>
          <w:p w14:paraId="1495BDC4" w14:textId="77777777" w:rsidR="00A85C7F" w:rsidRDefault="008012CA">
            <w:pPr>
              <w:spacing w:line="276" w:lineRule="auto"/>
              <w:rPr>
                <w:rFonts w:eastAsiaTheme="minorHAnsi"/>
                <w:b/>
                <w:bCs/>
                <w:color w:val="FFFFFF" w:themeColor="background1"/>
                <w:sz w:val="32"/>
                <w:szCs w:val="32"/>
              </w:rPr>
            </w:pPr>
            <w:r>
              <w:rPr>
                <w:rFonts w:eastAsiaTheme="minorHAnsi" w:hint="eastAsia"/>
                <w:b/>
                <w:bCs/>
                <w:color w:val="FFFFFF" w:themeColor="background1"/>
                <w:sz w:val="32"/>
                <w:szCs w:val="32"/>
              </w:rPr>
              <w:t>常见问题</w:t>
            </w:r>
          </w:p>
        </w:tc>
        <w:tc>
          <w:tcPr>
            <w:tcW w:w="3652" w:type="pct"/>
            <w:tcBorders>
              <w:bottom w:val="single" w:sz="12" w:space="0" w:color="0071BC"/>
            </w:tcBorders>
            <w:tcMar>
              <w:top w:w="0" w:type="dxa"/>
              <w:bottom w:w="0" w:type="dxa"/>
            </w:tcMar>
          </w:tcPr>
          <w:p w14:paraId="4F9DD3E1" w14:textId="77777777" w:rsidR="00A85C7F" w:rsidRDefault="00A85C7F">
            <w:pPr>
              <w:spacing w:line="276" w:lineRule="auto"/>
              <w:rPr>
                <w:rFonts w:eastAsiaTheme="minorHAnsi"/>
                <w:sz w:val="22"/>
              </w:rPr>
            </w:pPr>
          </w:p>
        </w:tc>
      </w:tr>
      <w:tr w:rsidR="00A85C7F" w14:paraId="104D45F1" w14:textId="77777777">
        <w:trPr>
          <w:trHeight w:val="259"/>
        </w:trPr>
        <w:tc>
          <w:tcPr>
            <w:tcW w:w="5000" w:type="pct"/>
            <w:gridSpan w:val="3"/>
          </w:tcPr>
          <w:p w14:paraId="5BE5F92D" w14:textId="77777777" w:rsidR="00A85C7F" w:rsidRDefault="008012CA">
            <w:pPr>
              <w:spacing w:line="276" w:lineRule="auto"/>
              <w:rPr>
                <w:rFonts w:eastAsiaTheme="minorHAnsi"/>
                <w:b/>
                <w:bCs/>
                <w:color w:val="0071BC"/>
                <w:sz w:val="24"/>
                <w:szCs w:val="24"/>
                <w:u w:val="single"/>
                <w:lang w:eastAsia="zh-Hans"/>
              </w:rPr>
            </w:pPr>
            <w:r>
              <w:rPr>
                <w:rFonts w:eastAsiaTheme="minorHAnsi" w:hint="eastAsia"/>
                <w:b/>
                <w:bCs/>
                <w:color w:val="0071BC"/>
                <w:sz w:val="24"/>
                <w:szCs w:val="24"/>
                <w:u w:val="single"/>
                <w:lang w:eastAsia="zh-Hans"/>
              </w:rPr>
              <w:t>申请项目是否有专业和年级的限制？非金融经济专业的学生是否可以申请？</w:t>
            </w:r>
          </w:p>
          <w:p w14:paraId="2095077F" w14:textId="77777777" w:rsidR="00A85C7F" w:rsidRDefault="008012CA">
            <w:pPr>
              <w:spacing w:line="276" w:lineRule="auto"/>
              <w:rPr>
                <w:rFonts w:eastAsiaTheme="minorHAnsi"/>
                <w:color w:val="000000" w:themeColor="text1"/>
                <w:sz w:val="23"/>
                <w:szCs w:val="23"/>
              </w:rPr>
            </w:pPr>
            <w:r>
              <w:rPr>
                <w:color w:val="000000" w:themeColor="text1"/>
                <w:sz w:val="23"/>
                <w:szCs w:val="23"/>
                <w:lang w:eastAsia="zh-Hans"/>
              </w:rPr>
              <w:t>项目对任何专业的同学都十分欢迎，只要你愿意了解金融商业圈和深圳的工作氛围，就能够从项目中有所收获。从项目的自身定位和发展来讲，背景多元化都是一个不可或缺的优势，我们希望能把不同学科中优秀的同学集合起来，让每一个人在项目中都有最新鲜的体验。</w:t>
            </w:r>
          </w:p>
        </w:tc>
      </w:tr>
      <w:tr w:rsidR="00A85C7F" w14:paraId="789272D7" w14:textId="77777777">
        <w:trPr>
          <w:trHeight w:val="52"/>
        </w:trPr>
        <w:tc>
          <w:tcPr>
            <w:tcW w:w="5000" w:type="pct"/>
            <w:gridSpan w:val="3"/>
          </w:tcPr>
          <w:p w14:paraId="7F80E7DE" w14:textId="77777777" w:rsidR="00A85C7F" w:rsidRDefault="008012CA">
            <w:pPr>
              <w:spacing w:line="276" w:lineRule="auto"/>
              <w:rPr>
                <w:color w:val="000000" w:themeColor="text1"/>
                <w:lang w:eastAsia="zh-Hans"/>
              </w:rPr>
            </w:pPr>
            <w:r>
              <w:rPr>
                <w:rFonts w:eastAsiaTheme="minorHAnsi" w:hint="eastAsia"/>
                <w:b/>
                <w:bCs/>
                <w:color w:val="0071BC"/>
                <w:sz w:val="24"/>
                <w:szCs w:val="24"/>
                <w:u w:val="single"/>
                <w:lang w:eastAsia="zh-Hans"/>
              </w:rPr>
              <w:t>项目期间如何保障大家的安全？</w:t>
            </w:r>
          </w:p>
          <w:p w14:paraId="0F4C2E21" w14:textId="77777777" w:rsidR="00A85C7F" w:rsidRDefault="008012CA">
            <w:pPr>
              <w:spacing w:line="276" w:lineRule="auto"/>
              <w:rPr>
                <w:color w:val="000000" w:themeColor="text1"/>
                <w:szCs w:val="21"/>
                <w:lang w:eastAsia="zh-Hans"/>
              </w:rPr>
            </w:pPr>
            <w:r>
              <w:rPr>
                <w:color w:val="000000" w:themeColor="text1"/>
                <w:sz w:val="23"/>
                <w:szCs w:val="23"/>
                <w:lang w:eastAsia="zh-Hans"/>
              </w:rPr>
              <w:t>我们本次项目地点在深圳市南山区，南山区是深圳市教育科研基地。深圳市大部分高等院校都驻扎南山区，治安环境是非常值得大家放心的。</w:t>
            </w:r>
            <w:r>
              <w:rPr>
                <w:color w:val="000000" w:themeColor="text1"/>
                <w:sz w:val="23"/>
                <w:szCs w:val="23"/>
                <w:lang w:eastAsia="zh-Hans"/>
              </w:rPr>
              <w:br/>
              <w:t>其次，所有参与领队的工作人员都有长期研学项目领队经验，七天全程和学员们在一起，而且参与学员都会配备有保险，保障大家的安全。</w:t>
            </w:r>
          </w:p>
        </w:tc>
      </w:tr>
      <w:tr w:rsidR="00A85C7F" w14:paraId="35912AC2" w14:textId="77777777">
        <w:trPr>
          <w:trHeight w:val="52"/>
        </w:trPr>
        <w:tc>
          <w:tcPr>
            <w:tcW w:w="5000" w:type="pct"/>
            <w:gridSpan w:val="3"/>
          </w:tcPr>
          <w:p w14:paraId="254C8D8E" w14:textId="77777777" w:rsidR="00A85C7F" w:rsidRDefault="008012CA">
            <w:pPr>
              <w:spacing w:line="276" w:lineRule="auto"/>
              <w:rPr>
                <w:rFonts w:eastAsiaTheme="minorHAnsi"/>
                <w:b/>
                <w:bCs/>
                <w:color w:val="0071BC"/>
                <w:sz w:val="24"/>
                <w:szCs w:val="24"/>
                <w:u w:val="single"/>
                <w:lang w:eastAsia="zh-Hans"/>
              </w:rPr>
            </w:pPr>
            <w:r>
              <w:rPr>
                <w:rFonts w:eastAsiaTheme="minorHAnsi" w:hint="eastAsia"/>
                <w:b/>
                <w:bCs/>
                <w:color w:val="0071BC"/>
                <w:sz w:val="24"/>
                <w:szCs w:val="24"/>
                <w:u w:val="single"/>
                <w:lang w:eastAsia="zh-Hans"/>
              </w:rPr>
              <w:t>项目期间吃和住如何安排呢？</w:t>
            </w:r>
          </w:p>
          <w:p w14:paraId="04DF4659" w14:textId="77777777" w:rsidR="00A85C7F" w:rsidRDefault="008012CA">
            <w:pPr>
              <w:spacing w:line="276" w:lineRule="auto"/>
              <w:rPr>
                <w:color w:val="000000" w:themeColor="text1"/>
                <w:sz w:val="23"/>
                <w:szCs w:val="23"/>
                <w:lang w:eastAsia="zh-Hans"/>
              </w:rPr>
            </w:pPr>
            <w:r>
              <w:rPr>
                <w:color w:val="000000" w:themeColor="text1"/>
                <w:sz w:val="23"/>
                <w:szCs w:val="23"/>
                <w:lang w:eastAsia="zh-Hans"/>
              </w:rPr>
              <w:t>项目开始前，工作人员会发送此次项目的酒店list给大家，酒店可以选择由主办方代订，也可以自己订，项目地点有非常多的酒店可以选择，安全性和舒适度俱佳。</w:t>
            </w:r>
          </w:p>
          <w:p w14:paraId="049A7BEF" w14:textId="77777777" w:rsidR="00A85C7F" w:rsidRDefault="008012CA">
            <w:pPr>
              <w:spacing w:line="276" w:lineRule="auto"/>
              <w:rPr>
                <w:color w:val="000000" w:themeColor="text1"/>
                <w:lang w:eastAsia="zh-Hans"/>
              </w:rPr>
            </w:pPr>
            <w:r>
              <w:rPr>
                <w:color w:val="000000" w:themeColor="text1"/>
                <w:sz w:val="23"/>
                <w:szCs w:val="23"/>
                <w:lang w:eastAsia="zh-Hans"/>
              </w:rPr>
              <w:t>项目期间，南山区美食种类繁多且非常方便，就等待着大家实习之余的打卡啦~</w:t>
            </w:r>
          </w:p>
        </w:tc>
      </w:tr>
    </w:tbl>
    <w:p w14:paraId="1D223164" w14:textId="77777777" w:rsidR="00A85C7F" w:rsidRDefault="00A85C7F">
      <w:pPr>
        <w:widowControl/>
        <w:jc w:val="left"/>
        <w:rPr>
          <w:rFonts w:eastAsiaTheme="minorHAnsi"/>
          <w:b/>
          <w:bCs/>
          <w:sz w:val="23"/>
          <w:szCs w:val="23"/>
        </w:rPr>
      </w:pPr>
    </w:p>
    <w:sectPr w:rsidR="00A85C7F">
      <w:footerReference w:type="default" r:id="rId33"/>
      <w:pgSz w:w="11906" w:h="16838"/>
      <w:pgMar w:top="851" w:right="851" w:bottom="851" w:left="851" w:header="851"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8D54" w14:textId="77777777" w:rsidR="00147143" w:rsidRDefault="00147143">
      <w:r>
        <w:separator/>
      </w:r>
    </w:p>
  </w:endnote>
  <w:endnote w:type="continuationSeparator" w:id="0">
    <w:p w14:paraId="381736E7" w14:textId="77777777" w:rsidR="00147143" w:rsidRDefault="0014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color w:val="0071BC"/>
      </w:rPr>
      <w:id w:val="184331246"/>
    </w:sdtPr>
    <w:sdtEndPr>
      <w:rPr>
        <w:sz w:val="20"/>
        <w:szCs w:val="20"/>
      </w:rPr>
    </w:sdtEndPr>
    <w:sdtContent>
      <w:p w14:paraId="7C6006D9" w14:textId="77777777" w:rsidR="00A85C7F" w:rsidRDefault="00A85C7F">
        <w:pPr>
          <w:pStyle w:val="a5"/>
          <w:jc w:val="right"/>
          <w:rPr>
            <w:b/>
            <w:bCs/>
            <w:color w:val="0071BC"/>
          </w:rPr>
        </w:pPr>
      </w:p>
      <w:p w14:paraId="0AF39EA8" w14:textId="77777777" w:rsidR="00A85C7F" w:rsidRDefault="008012CA">
        <w:pPr>
          <w:pStyle w:val="a5"/>
          <w:jc w:val="center"/>
          <w:rPr>
            <w:b/>
            <w:bCs/>
            <w:color w:val="0071BC"/>
            <w:sz w:val="20"/>
            <w:szCs w:val="20"/>
          </w:rPr>
        </w:pPr>
        <w:r>
          <w:rPr>
            <w:b/>
            <w:bCs/>
            <w:color w:val="0071BC"/>
            <w:sz w:val="20"/>
            <w:szCs w:val="20"/>
          </w:rPr>
          <w:fldChar w:fldCharType="begin"/>
        </w:r>
        <w:r>
          <w:rPr>
            <w:b/>
            <w:bCs/>
            <w:color w:val="0071BC"/>
            <w:sz w:val="20"/>
            <w:szCs w:val="20"/>
          </w:rPr>
          <w:instrText>PAGE   \* MERGEFORMAT</w:instrText>
        </w:r>
        <w:r>
          <w:rPr>
            <w:b/>
            <w:bCs/>
            <w:color w:val="0071BC"/>
            <w:sz w:val="20"/>
            <w:szCs w:val="20"/>
          </w:rPr>
          <w:fldChar w:fldCharType="separate"/>
        </w:r>
        <w:r>
          <w:rPr>
            <w:b/>
            <w:bCs/>
            <w:color w:val="0071BC"/>
            <w:sz w:val="20"/>
            <w:szCs w:val="20"/>
            <w:lang w:val="zh-CN"/>
          </w:rPr>
          <w:t>2</w:t>
        </w:r>
        <w:r>
          <w:rPr>
            <w:b/>
            <w:bCs/>
            <w:color w:val="0071BC"/>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F1F36" w14:textId="77777777" w:rsidR="00147143" w:rsidRDefault="00147143">
      <w:r>
        <w:separator/>
      </w:r>
    </w:p>
  </w:footnote>
  <w:footnote w:type="continuationSeparator" w:id="0">
    <w:p w14:paraId="658C6DF4" w14:textId="77777777" w:rsidR="00147143" w:rsidRDefault="001471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E70"/>
    <w:rsid w:val="93F765B2"/>
    <w:rsid w:val="CED3A7BA"/>
    <w:rsid w:val="F69576F1"/>
    <w:rsid w:val="F7BEBC81"/>
    <w:rsid w:val="FECF0E44"/>
    <w:rsid w:val="00002D44"/>
    <w:rsid w:val="00003258"/>
    <w:rsid w:val="0000617F"/>
    <w:rsid w:val="0001592F"/>
    <w:rsid w:val="000201AE"/>
    <w:rsid w:val="00020427"/>
    <w:rsid w:val="0002206D"/>
    <w:rsid w:val="00022437"/>
    <w:rsid w:val="00031F1A"/>
    <w:rsid w:val="00037853"/>
    <w:rsid w:val="00041FC9"/>
    <w:rsid w:val="00044090"/>
    <w:rsid w:val="000529E7"/>
    <w:rsid w:val="0005644B"/>
    <w:rsid w:val="00057A8D"/>
    <w:rsid w:val="000610F7"/>
    <w:rsid w:val="0006161D"/>
    <w:rsid w:val="00070932"/>
    <w:rsid w:val="00075415"/>
    <w:rsid w:val="00076258"/>
    <w:rsid w:val="00084137"/>
    <w:rsid w:val="00085D80"/>
    <w:rsid w:val="00086B57"/>
    <w:rsid w:val="0009014F"/>
    <w:rsid w:val="00091678"/>
    <w:rsid w:val="00092F6B"/>
    <w:rsid w:val="000978E3"/>
    <w:rsid w:val="000A1767"/>
    <w:rsid w:val="000B0291"/>
    <w:rsid w:val="000B1974"/>
    <w:rsid w:val="000B3E70"/>
    <w:rsid w:val="000B53B0"/>
    <w:rsid w:val="000B6968"/>
    <w:rsid w:val="000B73C4"/>
    <w:rsid w:val="000B79CD"/>
    <w:rsid w:val="000C36D6"/>
    <w:rsid w:val="000C60AC"/>
    <w:rsid w:val="000D15AA"/>
    <w:rsid w:val="000D315F"/>
    <w:rsid w:val="000D71AB"/>
    <w:rsid w:val="000E1917"/>
    <w:rsid w:val="000E3960"/>
    <w:rsid w:val="000E3FDA"/>
    <w:rsid w:val="000E4E67"/>
    <w:rsid w:val="000F0028"/>
    <w:rsid w:val="000F5393"/>
    <w:rsid w:val="00105F1A"/>
    <w:rsid w:val="0010614C"/>
    <w:rsid w:val="00107311"/>
    <w:rsid w:val="00107E90"/>
    <w:rsid w:val="001114E0"/>
    <w:rsid w:val="00111EDB"/>
    <w:rsid w:val="001122F1"/>
    <w:rsid w:val="00113F5F"/>
    <w:rsid w:val="00114BDA"/>
    <w:rsid w:val="00115213"/>
    <w:rsid w:val="00117389"/>
    <w:rsid w:val="0012027A"/>
    <w:rsid w:val="001209F6"/>
    <w:rsid w:val="001248B3"/>
    <w:rsid w:val="0012502F"/>
    <w:rsid w:val="001251F3"/>
    <w:rsid w:val="001252FC"/>
    <w:rsid w:val="001301C7"/>
    <w:rsid w:val="0013161D"/>
    <w:rsid w:val="001327FB"/>
    <w:rsid w:val="00133C12"/>
    <w:rsid w:val="00134575"/>
    <w:rsid w:val="001425F6"/>
    <w:rsid w:val="00145C05"/>
    <w:rsid w:val="00147143"/>
    <w:rsid w:val="00171084"/>
    <w:rsid w:val="00172725"/>
    <w:rsid w:val="00180E67"/>
    <w:rsid w:val="00182654"/>
    <w:rsid w:val="00182C88"/>
    <w:rsid w:val="00183517"/>
    <w:rsid w:val="00183C39"/>
    <w:rsid w:val="001929BF"/>
    <w:rsid w:val="001930F2"/>
    <w:rsid w:val="001A71ED"/>
    <w:rsid w:val="001B164F"/>
    <w:rsid w:val="001B6627"/>
    <w:rsid w:val="001C283C"/>
    <w:rsid w:val="001C2CEA"/>
    <w:rsid w:val="001C453C"/>
    <w:rsid w:val="001C46AE"/>
    <w:rsid w:val="001C7FE1"/>
    <w:rsid w:val="001D0E63"/>
    <w:rsid w:val="001D15A7"/>
    <w:rsid w:val="001D4D29"/>
    <w:rsid w:val="001D6231"/>
    <w:rsid w:val="001D64CC"/>
    <w:rsid w:val="001E1CDA"/>
    <w:rsid w:val="001E214D"/>
    <w:rsid w:val="001E2F17"/>
    <w:rsid w:val="00200217"/>
    <w:rsid w:val="002075D7"/>
    <w:rsid w:val="00210686"/>
    <w:rsid w:val="00210BC4"/>
    <w:rsid w:val="00210EE2"/>
    <w:rsid w:val="002121E7"/>
    <w:rsid w:val="00215823"/>
    <w:rsid w:val="0021637B"/>
    <w:rsid w:val="002170D8"/>
    <w:rsid w:val="00227FFA"/>
    <w:rsid w:val="00230B40"/>
    <w:rsid w:val="00232B58"/>
    <w:rsid w:val="00232C6E"/>
    <w:rsid w:val="00233DD3"/>
    <w:rsid w:val="00236C24"/>
    <w:rsid w:val="002379AC"/>
    <w:rsid w:val="00243303"/>
    <w:rsid w:val="00245977"/>
    <w:rsid w:val="00245C62"/>
    <w:rsid w:val="00254B83"/>
    <w:rsid w:val="00256746"/>
    <w:rsid w:val="002571CD"/>
    <w:rsid w:val="002642CF"/>
    <w:rsid w:val="00272452"/>
    <w:rsid w:val="00272DA6"/>
    <w:rsid w:val="00273012"/>
    <w:rsid w:val="00277578"/>
    <w:rsid w:val="0028102A"/>
    <w:rsid w:val="0028763E"/>
    <w:rsid w:val="00290409"/>
    <w:rsid w:val="00291128"/>
    <w:rsid w:val="00292824"/>
    <w:rsid w:val="00295D89"/>
    <w:rsid w:val="00296DB7"/>
    <w:rsid w:val="002A0150"/>
    <w:rsid w:val="002B15C7"/>
    <w:rsid w:val="002B77FE"/>
    <w:rsid w:val="002C1496"/>
    <w:rsid w:val="002D1CEF"/>
    <w:rsid w:val="002E04A4"/>
    <w:rsid w:val="002E39DF"/>
    <w:rsid w:val="002F0158"/>
    <w:rsid w:val="002F65E8"/>
    <w:rsid w:val="00300052"/>
    <w:rsid w:val="00304532"/>
    <w:rsid w:val="00304C75"/>
    <w:rsid w:val="00305E0E"/>
    <w:rsid w:val="0030674E"/>
    <w:rsid w:val="003124C6"/>
    <w:rsid w:val="00313E4B"/>
    <w:rsid w:val="00316FEE"/>
    <w:rsid w:val="003217AB"/>
    <w:rsid w:val="00322179"/>
    <w:rsid w:val="00323690"/>
    <w:rsid w:val="00324801"/>
    <w:rsid w:val="00325E21"/>
    <w:rsid w:val="00335BBF"/>
    <w:rsid w:val="00340A36"/>
    <w:rsid w:val="00344901"/>
    <w:rsid w:val="003463B8"/>
    <w:rsid w:val="003472EB"/>
    <w:rsid w:val="00351D3D"/>
    <w:rsid w:val="00352A4F"/>
    <w:rsid w:val="00353E91"/>
    <w:rsid w:val="00357A89"/>
    <w:rsid w:val="00361004"/>
    <w:rsid w:val="003638D5"/>
    <w:rsid w:val="0037037D"/>
    <w:rsid w:val="00370C9A"/>
    <w:rsid w:val="00371481"/>
    <w:rsid w:val="00372E52"/>
    <w:rsid w:val="00372FE9"/>
    <w:rsid w:val="00380FB7"/>
    <w:rsid w:val="00383FA8"/>
    <w:rsid w:val="00390BA2"/>
    <w:rsid w:val="003925FA"/>
    <w:rsid w:val="003957D8"/>
    <w:rsid w:val="00397CC3"/>
    <w:rsid w:val="003A1B1A"/>
    <w:rsid w:val="003A2193"/>
    <w:rsid w:val="003B1EA7"/>
    <w:rsid w:val="003B3D3B"/>
    <w:rsid w:val="003B687E"/>
    <w:rsid w:val="003C2BCE"/>
    <w:rsid w:val="003C3C2A"/>
    <w:rsid w:val="003E5FDE"/>
    <w:rsid w:val="0040043A"/>
    <w:rsid w:val="00400AC7"/>
    <w:rsid w:val="0040278C"/>
    <w:rsid w:val="00403CBD"/>
    <w:rsid w:val="00405229"/>
    <w:rsid w:val="00406FB9"/>
    <w:rsid w:val="00411C8D"/>
    <w:rsid w:val="00412C3D"/>
    <w:rsid w:val="00415E71"/>
    <w:rsid w:val="004170B6"/>
    <w:rsid w:val="00417381"/>
    <w:rsid w:val="00424D67"/>
    <w:rsid w:val="00430CB8"/>
    <w:rsid w:val="004326DB"/>
    <w:rsid w:val="00434E86"/>
    <w:rsid w:val="0043658B"/>
    <w:rsid w:val="00436BD5"/>
    <w:rsid w:val="004416C3"/>
    <w:rsid w:val="00446478"/>
    <w:rsid w:val="004517C0"/>
    <w:rsid w:val="0046161D"/>
    <w:rsid w:val="00462EE6"/>
    <w:rsid w:val="0046334D"/>
    <w:rsid w:val="004712B5"/>
    <w:rsid w:val="0047606E"/>
    <w:rsid w:val="0047788A"/>
    <w:rsid w:val="004804C9"/>
    <w:rsid w:val="00486A3F"/>
    <w:rsid w:val="0049023F"/>
    <w:rsid w:val="004926B5"/>
    <w:rsid w:val="004A5D0F"/>
    <w:rsid w:val="004B12E7"/>
    <w:rsid w:val="004B1DAE"/>
    <w:rsid w:val="004B5B12"/>
    <w:rsid w:val="004C12CD"/>
    <w:rsid w:val="004C5446"/>
    <w:rsid w:val="004C5CFA"/>
    <w:rsid w:val="004D3DB6"/>
    <w:rsid w:val="004D5CAA"/>
    <w:rsid w:val="004D6DD9"/>
    <w:rsid w:val="004D7C0E"/>
    <w:rsid w:val="004E102E"/>
    <w:rsid w:val="004E56EF"/>
    <w:rsid w:val="004F0821"/>
    <w:rsid w:val="004F0F64"/>
    <w:rsid w:val="004F3136"/>
    <w:rsid w:val="004F4023"/>
    <w:rsid w:val="004F44C8"/>
    <w:rsid w:val="00500843"/>
    <w:rsid w:val="00502B4B"/>
    <w:rsid w:val="005046CE"/>
    <w:rsid w:val="0050640E"/>
    <w:rsid w:val="00506FFF"/>
    <w:rsid w:val="00516946"/>
    <w:rsid w:val="0051712C"/>
    <w:rsid w:val="005200CE"/>
    <w:rsid w:val="0054547A"/>
    <w:rsid w:val="00546468"/>
    <w:rsid w:val="00557355"/>
    <w:rsid w:val="00562309"/>
    <w:rsid w:val="00564491"/>
    <w:rsid w:val="0056576C"/>
    <w:rsid w:val="005713A1"/>
    <w:rsid w:val="00572ABC"/>
    <w:rsid w:val="00585B24"/>
    <w:rsid w:val="00587163"/>
    <w:rsid w:val="005901E6"/>
    <w:rsid w:val="005902AB"/>
    <w:rsid w:val="00590AA1"/>
    <w:rsid w:val="005915B1"/>
    <w:rsid w:val="00593615"/>
    <w:rsid w:val="00594489"/>
    <w:rsid w:val="00594671"/>
    <w:rsid w:val="0059521B"/>
    <w:rsid w:val="00596BBF"/>
    <w:rsid w:val="00597967"/>
    <w:rsid w:val="005A1EA5"/>
    <w:rsid w:val="005A5678"/>
    <w:rsid w:val="005B2BCD"/>
    <w:rsid w:val="005B2D7F"/>
    <w:rsid w:val="005B664E"/>
    <w:rsid w:val="005C1E77"/>
    <w:rsid w:val="005C4C9F"/>
    <w:rsid w:val="005C4D9C"/>
    <w:rsid w:val="005C7C3C"/>
    <w:rsid w:val="005D0D9E"/>
    <w:rsid w:val="005D34FA"/>
    <w:rsid w:val="005D4571"/>
    <w:rsid w:val="005D53FD"/>
    <w:rsid w:val="005D64C4"/>
    <w:rsid w:val="005E49FB"/>
    <w:rsid w:val="005F3A0E"/>
    <w:rsid w:val="005F4E70"/>
    <w:rsid w:val="00600C54"/>
    <w:rsid w:val="00601DB3"/>
    <w:rsid w:val="00602A18"/>
    <w:rsid w:val="00606A2A"/>
    <w:rsid w:val="0061573E"/>
    <w:rsid w:val="0061638C"/>
    <w:rsid w:val="0062124A"/>
    <w:rsid w:val="006245C9"/>
    <w:rsid w:val="00624E43"/>
    <w:rsid w:val="006265EE"/>
    <w:rsid w:val="006266E0"/>
    <w:rsid w:val="00635317"/>
    <w:rsid w:val="00636A2D"/>
    <w:rsid w:val="006400EB"/>
    <w:rsid w:val="006401DE"/>
    <w:rsid w:val="006425D5"/>
    <w:rsid w:val="0064351E"/>
    <w:rsid w:val="00644747"/>
    <w:rsid w:val="00644E8E"/>
    <w:rsid w:val="0064604C"/>
    <w:rsid w:val="0064641C"/>
    <w:rsid w:val="00653787"/>
    <w:rsid w:val="0065573D"/>
    <w:rsid w:val="0066166F"/>
    <w:rsid w:val="00661FD5"/>
    <w:rsid w:val="00662521"/>
    <w:rsid w:val="00663B26"/>
    <w:rsid w:val="00664A2C"/>
    <w:rsid w:val="00670E23"/>
    <w:rsid w:val="006717DD"/>
    <w:rsid w:val="00673434"/>
    <w:rsid w:val="00677249"/>
    <w:rsid w:val="00677314"/>
    <w:rsid w:val="00682629"/>
    <w:rsid w:val="00687D9C"/>
    <w:rsid w:val="00690429"/>
    <w:rsid w:val="006924C4"/>
    <w:rsid w:val="00694362"/>
    <w:rsid w:val="006A0C3C"/>
    <w:rsid w:val="006A5CCA"/>
    <w:rsid w:val="006A6055"/>
    <w:rsid w:val="006B39B6"/>
    <w:rsid w:val="006C7D12"/>
    <w:rsid w:val="006D2B9A"/>
    <w:rsid w:val="006D451E"/>
    <w:rsid w:val="006D57C7"/>
    <w:rsid w:val="006D58A6"/>
    <w:rsid w:val="006D750F"/>
    <w:rsid w:val="006D792E"/>
    <w:rsid w:val="006E3DE9"/>
    <w:rsid w:val="006E6BF5"/>
    <w:rsid w:val="006E7166"/>
    <w:rsid w:val="006F20F1"/>
    <w:rsid w:val="006F2A86"/>
    <w:rsid w:val="006F2F8C"/>
    <w:rsid w:val="00703769"/>
    <w:rsid w:val="0070565D"/>
    <w:rsid w:val="007057CA"/>
    <w:rsid w:val="00706508"/>
    <w:rsid w:val="00715074"/>
    <w:rsid w:val="00716F57"/>
    <w:rsid w:val="0072520D"/>
    <w:rsid w:val="00726C88"/>
    <w:rsid w:val="00727A2C"/>
    <w:rsid w:val="007327E0"/>
    <w:rsid w:val="0073493B"/>
    <w:rsid w:val="00740278"/>
    <w:rsid w:val="007422D0"/>
    <w:rsid w:val="00744A6F"/>
    <w:rsid w:val="007464B9"/>
    <w:rsid w:val="0075223C"/>
    <w:rsid w:val="00761004"/>
    <w:rsid w:val="007618EF"/>
    <w:rsid w:val="00766290"/>
    <w:rsid w:val="00770FD1"/>
    <w:rsid w:val="00771937"/>
    <w:rsid w:val="007732D0"/>
    <w:rsid w:val="00777362"/>
    <w:rsid w:val="00785815"/>
    <w:rsid w:val="00786718"/>
    <w:rsid w:val="007907EA"/>
    <w:rsid w:val="007A00FE"/>
    <w:rsid w:val="007B1AB9"/>
    <w:rsid w:val="007B2213"/>
    <w:rsid w:val="007B2AE7"/>
    <w:rsid w:val="007B3D26"/>
    <w:rsid w:val="007B3DCB"/>
    <w:rsid w:val="007B4E60"/>
    <w:rsid w:val="007B7200"/>
    <w:rsid w:val="007C0A2B"/>
    <w:rsid w:val="007D6B9B"/>
    <w:rsid w:val="007D74D3"/>
    <w:rsid w:val="007E1EAA"/>
    <w:rsid w:val="007E38B2"/>
    <w:rsid w:val="007E711D"/>
    <w:rsid w:val="007F26FF"/>
    <w:rsid w:val="007F2ABE"/>
    <w:rsid w:val="007F645F"/>
    <w:rsid w:val="007F6E4B"/>
    <w:rsid w:val="008012CA"/>
    <w:rsid w:val="0080330B"/>
    <w:rsid w:val="00803E08"/>
    <w:rsid w:val="0081033C"/>
    <w:rsid w:val="008175A0"/>
    <w:rsid w:val="008268CB"/>
    <w:rsid w:val="008313C8"/>
    <w:rsid w:val="00840ECE"/>
    <w:rsid w:val="00841E45"/>
    <w:rsid w:val="00844AC9"/>
    <w:rsid w:val="00844FEA"/>
    <w:rsid w:val="008503AF"/>
    <w:rsid w:val="00852F22"/>
    <w:rsid w:val="0086463D"/>
    <w:rsid w:val="008670FC"/>
    <w:rsid w:val="00870F1B"/>
    <w:rsid w:val="008718C1"/>
    <w:rsid w:val="00872710"/>
    <w:rsid w:val="008730C3"/>
    <w:rsid w:val="00875EE8"/>
    <w:rsid w:val="00891A14"/>
    <w:rsid w:val="00895E4F"/>
    <w:rsid w:val="00896007"/>
    <w:rsid w:val="008A1DD5"/>
    <w:rsid w:val="008A3BD0"/>
    <w:rsid w:val="008A49D3"/>
    <w:rsid w:val="008A5B9A"/>
    <w:rsid w:val="008B56CF"/>
    <w:rsid w:val="008C4571"/>
    <w:rsid w:val="008D0461"/>
    <w:rsid w:val="008D13B6"/>
    <w:rsid w:val="008D3CFA"/>
    <w:rsid w:val="008D4031"/>
    <w:rsid w:val="008D6854"/>
    <w:rsid w:val="008D7083"/>
    <w:rsid w:val="008E591D"/>
    <w:rsid w:val="008F06D6"/>
    <w:rsid w:val="008F29B3"/>
    <w:rsid w:val="008F7FC0"/>
    <w:rsid w:val="0090455F"/>
    <w:rsid w:val="009048AD"/>
    <w:rsid w:val="00906149"/>
    <w:rsid w:val="00906FAA"/>
    <w:rsid w:val="009118D6"/>
    <w:rsid w:val="009138D5"/>
    <w:rsid w:val="00914737"/>
    <w:rsid w:val="009151A1"/>
    <w:rsid w:val="00922C7B"/>
    <w:rsid w:val="0092682D"/>
    <w:rsid w:val="00927DE8"/>
    <w:rsid w:val="00942C0B"/>
    <w:rsid w:val="009466CE"/>
    <w:rsid w:val="00947139"/>
    <w:rsid w:val="00955615"/>
    <w:rsid w:val="0096053B"/>
    <w:rsid w:val="009656B9"/>
    <w:rsid w:val="00966C1D"/>
    <w:rsid w:val="00966CF1"/>
    <w:rsid w:val="0097090A"/>
    <w:rsid w:val="00972ACE"/>
    <w:rsid w:val="00976D09"/>
    <w:rsid w:val="00985EE5"/>
    <w:rsid w:val="0098718A"/>
    <w:rsid w:val="00987386"/>
    <w:rsid w:val="0099208A"/>
    <w:rsid w:val="00993BE5"/>
    <w:rsid w:val="0099419B"/>
    <w:rsid w:val="0099619D"/>
    <w:rsid w:val="009967EE"/>
    <w:rsid w:val="00997736"/>
    <w:rsid w:val="009A0EFB"/>
    <w:rsid w:val="009A561A"/>
    <w:rsid w:val="009B5440"/>
    <w:rsid w:val="009C1C94"/>
    <w:rsid w:val="009C4C60"/>
    <w:rsid w:val="009C5DFC"/>
    <w:rsid w:val="009D08CD"/>
    <w:rsid w:val="009D4397"/>
    <w:rsid w:val="009D4D27"/>
    <w:rsid w:val="009D77B9"/>
    <w:rsid w:val="009E2BFE"/>
    <w:rsid w:val="009E4915"/>
    <w:rsid w:val="009E5DD9"/>
    <w:rsid w:val="009E6D30"/>
    <w:rsid w:val="009F017C"/>
    <w:rsid w:val="009F4914"/>
    <w:rsid w:val="00A03314"/>
    <w:rsid w:val="00A07CDE"/>
    <w:rsid w:val="00A12AED"/>
    <w:rsid w:val="00A14501"/>
    <w:rsid w:val="00A1524E"/>
    <w:rsid w:val="00A16A87"/>
    <w:rsid w:val="00A25993"/>
    <w:rsid w:val="00A30FE6"/>
    <w:rsid w:val="00A31B1B"/>
    <w:rsid w:val="00A40DA9"/>
    <w:rsid w:val="00A70F57"/>
    <w:rsid w:val="00A7163B"/>
    <w:rsid w:val="00A71BE6"/>
    <w:rsid w:val="00A7475A"/>
    <w:rsid w:val="00A74C24"/>
    <w:rsid w:val="00A8126A"/>
    <w:rsid w:val="00A82911"/>
    <w:rsid w:val="00A83FA8"/>
    <w:rsid w:val="00A85C7F"/>
    <w:rsid w:val="00A92406"/>
    <w:rsid w:val="00AA2A76"/>
    <w:rsid w:val="00AA78BA"/>
    <w:rsid w:val="00AB1B1B"/>
    <w:rsid w:val="00AB682F"/>
    <w:rsid w:val="00AC7205"/>
    <w:rsid w:val="00AD6393"/>
    <w:rsid w:val="00AE0546"/>
    <w:rsid w:val="00AF660E"/>
    <w:rsid w:val="00AF7060"/>
    <w:rsid w:val="00B0193A"/>
    <w:rsid w:val="00B02DFF"/>
    <w:rsid w:val="00B06482"/>
    <w:rsid w:val="00B10E05"/>
    <w:rsid w:val="00B145FA"/>
    <w:rsid w:val="00B16A29"/>
    <w:rsid w:val="00B16D51"/>
    <w:rsid w:val="00B17743"/>
    <w:rsid w:val="00B201FE"/>
    <w:rsid w:val="00B2158C"/>
    <w:rsid w:val="00B23D99"/>
    <w:rsid w:val="00B26EC7"/>
    <w:rsid w:val="00B3090A"/>
    <w:rsid w:val="00B309BD"/>
    <w:rsid w:val="00B30DEF"/>
    <w:rsid w:val="00B34B14"/>
    <w:rsid w:val="00B34E64"/>
    <w:rsid w:val="00B37A74"/>
    <w:rsid w:val="00B37E31"/>
    <w:rsid w:val="00B37F42"/>
    <w:rsid w:val="00B40904"/>
    <w:rsid w:val="00B46C22"/>
    <w:rsid w:val="00B54489"/>
    <w:rsid w:val="00B55D0B"/>
    <w:rsid w:val="00B60D4E"/>
    <w:rsid w:val="00B615F3"/>
    <w:rsid w:val="00B61BC0"/>
    <w:rsid w:val="00B631F4"/>
    <w:rsid w:val="00B72D51"/>
    <w:rsid w:val="00B75857"/>
    <w:rsid w:val="00B81455"/>
    <w:rsid w:val="00B85193"/>
    <w:rsid w:val="00B95301"/>
    <w:rsid w:val="00B96467"/>
    <w:rsid w:val="00BA4B6A"/>
    <w:rsid w:val="00BA73BD"/>
    <w:rsid w:val="00BB0CCC"/>
    <w:rsid w:val="00BB3963"/>
    <w:rsid w:val="00BB6C8E"/>
    <w:rsid w:val="00BC2B6A"/>
    <w:rsid w:val="00BC47A7"/>
    <w:rsid w:val="00BC4AEB"/>
    <w:rsid w:val="00BC5760"/>
    <w:rsid w:val="00BD113A"/>
    <w:rsid w:val="00BD4D74"/>
    <w:rsid w:val="00BD652F"/>
    <w:rsid w:val="00BE5AE2"/>
    <w:rsid w:val="00BF21D7"/>
    <w:rsid w:val="00BF3B25"/>
    <w:rsid w:val="00BF5DF7"/>
    <w:rsid w:val="00BF7EC1"/>
    <w:rsid w:val="00C015B1"/>
    <w:rsid w:val="00C03A18"/>
    <w:rsid w:val="00C06421"/>
    <w:rsid w:val="00C1060C"/>
    <w:rsid w:val="00C11EE2"/>
    <w:rsid w:val="00C12B3B"/>
    <w:rsid w:val="00C12E90"/>
    <w:rsid w:val="00C14048"/>
    <w:rsid w:val="00C22D16"/>
    <w:rsid w:val="00C22D18"/>
    <w:rsid w:val="00C26C8A"/>
    <w:rsid w:val="00C30AEF"/>
    <w:rsid w:val="00C366BA"/>
    <w:rsid w:val="00C43516"/>
    <w:rsid w:val="00C455B4"/>
    <w:rsid w:val="00C46973"/>
    <w:rsid w:val="00C474E6"/>
    <w:rsid w:val="00C52993"/>
    <w:rsid w:val="00C56049"/>
    <w:rsid w:val="00C57365"/>
    <w:rsid w:val="00C57720"/>
    <w:rsid w:val="00C6129E"/>
    <w:rsid w:val="00C61CBF"/>
    <w:rsid w:val="00C63A29"/>
    <w:rsid w:val="00C641DA"/>
    <w:rsid w:val="00C645FF"/>
    <w:rsid w:val="00C70E43"/>
    <w:rsid w:val="00C73784"/>
    <w:rsid w:val="00C73967"/>
    <w:rsid w:val="00C74E77"/>
    <w:rsid w:val="00C81358"/>
    <w:rsid w:val="00C8190A"/>
    <w:rsid w:val="00C81D18"/>
    <w:rsid w:val="00C85251"/>
    <w:rsid w:val="00C85A2C"/>
    <w:rsid w:val="00C93D25"/>
    <w:rsid w:val="00C953F7"/>
    <w:rsid w:val="00CA75CC"/>
    <w:rsid w:val="00CA7E70"/>
    <w:rsid w:val="00CB5510"/>
    <w:rsid w:val="00CB6FB3"/>
    <w:rsid w:val="00CC45AA"/>
    <w:rsid w:val="00CC7408"/>
    <w:rsid w:val="00CD0B7B"/>
    <w:rsid w:val="00CD55AC"/>
    <w:rsid w:val="00CE0CE0"/>
    <w:rsid w:val="00CE19B5"/>
    <w:rsid w:val="00CE1B4F"/>
    <w:rsid w:val="00CE2660"/>
    <w:rsid w:val="00CF69FF"/>
    <w:rsid w:val="00CF6E94"/>
    <w:rsid w:val="00D010FA"/>
    <w:rsid w:val="00D07711"/>
    <w:rsid w:val="00D10956"/>
    <w:rsid w:val="00D12318"/>
    <w:rsid w:val="00D12EBE"/>
    <w:rsid w:val="00D14F7D"/>
    <w:rsid w:val="00D22501"/>
    <w:rsid w:val="00D26277"/>
    <w:rsid w:val="00D27BCB"/>
    <w:rsid w:val="00D34A96"/>
    <w:rsid w:val="00D420FE"/>
    <w:rsid w:val="00D45B6A"/>
    <w:rsid w:val="00D46411"/>
    <w:rsid w:val="00D52730"/>
    <w:rsid w:val="00D53A08"/>
    <w:rsid w:val="00D56C20"/>
    <w:rsid w:val="00D5740E"/>
    <w:rsid w:val="00D6600F"/>
    <w:rsid w:val="00D6774F"/>
    <w:rsid w:val="00D85DE7"/>
    <w:rsid w:val="00D92585"/>
    <w:rsid w:val="00D928FC"/>
    <w:rsid w:val="00D97D6F"/>
    <w:rsid w:val="00DA03A8"/>
    <w:rsid w:val="00DA7FF2"/>
    <w:rsid w:val="00DB1960"/>
    <w:rsid w:val="00DB3639"/>
    <w:rsid w:val="00DB6C7D"/>
    <w:rsid w:val="00DC1E73"/>
    <w:rsid w:val="00DC4780"/>
    <w:rsid w:val="00DC47E2"/>
    <w:rsid w:val="00DD01D6"/>
    <w:rsid w:val="00DD75F3"/>
    <w:rsid w:val="00DD791A"/>
    <w:rsid w:val="00DF17BD"/>
    <w:rsid w:val="00DF1BEA"/>
    <w:rsid w:val="00E00BB0"/>
    <w:rsid w:val="00E00EAD"/>
    <w:rsid w:val="00E03257"/>
    <w:rsid w:val="00E0393C"/>
    <w:rsid w:val="00E0489E"/>
    <w:rsid w:val="00E07D77"/>
    <w:rsid w:val="00E11184"/>
    <w:rsid w:val="00E13018"/>
    <w:rsid w:val="00E1656B"/>
    <w:rsid w:val="00E16E64"/>
    <w:rsid w:val="00E2334E"/>
    <w:rsid w:val="00E24E8C"/>
    <w:rsid w:val="00E270B1"/>
    <w:rsid w:val="00E37F7E"/>
    <w:rsid w:val="00E435B0"/>
    <w:rsid w:val="00E43E21"/>
    <w:rsid w:val="00E44BAD"/>
    <w:rsid w:val="00E511B9"/>
    <w:rsid w:val="00E538D3"/>
    <w:rsid w:val="00E54713"/>
    <w:rsid w:val="00E65972"/>
    <w:rsid w:val="00E72CDF"/>
    <w:rsid w:val="00E74E56"/>
    <w:rsid w:val="00E753CB"/>
    <w:rsid w:val="00E77612"/>
    <w:rsid w:val="00E77C1E"/>
    <w:rsid w:val="00E80E95"/>
    <w:rsid w:val="00E817DB"/>
    <w:rsid w:val="00E8780A"/>
    <w:rsid w:val="00E96C85"/>
    <w:rsid w:val="00E97B7D"/>
    <w:rsid w:val="00EA49C0"/>
    <w:rsid w:val="00EB11CB"/>
    <w:rsid w:val="00EB3102"/>
    <w:rsid w:val="00EB4D2A"/>
    <w:rsid w:val="00EB6236"/>
    <w:rsid w:val="00EC0CD0"/>
    <w:rsid w:val="00EC1BC6"/>
    <w:rsid w:val="00EC722E"/>
    <w:rsid w:val="00EC7EE6"/>
    <w:rsid w:val="00ED11C0"/>
    <w:rsid w:val="00ED3731"/>
    <w:rsid w:val="00EE0A24"/>
    <w:rsid w:val="00EE0F27"/>
    <w:rsid w:val="00EE2DC6"/>
    <w:rsid w:val="00EF0AF6"/>
    <w:rsid w:val="00EF27D9"/>
    <w:rsid w:val="00F0045F"/>
    <w:rsid w:val="00F07A94"/>
    <w:rsid w:val="00F154AC"/>
    <w:rsid w:val="00F16AB6"/>
    <w:rsid w:val="00F17D7D"/>
    <w:rsid w:val="00F23AF2"/>
    <w:rsid w:val="00F27487"/>
    <w:rsid w:val="00F32827"/>
    <w:rsid w:val="00F34280"/>
    <w:rsid w:val="00F4098B"/>
    <w:rsid w:val="00F417D6"/>
    <w:rsid w:val="00F4550D"/>
    <w:rsid w:val="00F455CF"/>
    <w:rsid w:val="00F6639E"/>
    <w:rsid w:val="00F72CDE"/>
    <w:rsid w:val="00F757A3"/>
    <w:rsid w:val="00F76F44"/>
    <w:rsid w:val="00F819A6"/>
    <w:rsid w:val="00F91BDB"/>
    <w:rsid w:val="00F94FFF"/>
    <w:rsid w:val="00F955CD"/>
    <w:rsid w:val="00F97166"/>
    <w:rsid w:val="00FA1B4A"/>
    <w:rsid w:val="00FA24EE"/>
    <w:rsid w:val="00FA32E9"/>
    <w:rsid w:val="00FA6DBA"/>
    <w:rsid w:val="00FB1A0E"/>
    <w:rsid w:val="00FC0A75"/>
    <w:rsid w:val="00FC2E66"/>
    <w:rsid w:val="00FD0E6A"/>
    <w:rsid w:val="00FD0EEE"/>
    <w:rsid w:val="00FD51AA"/>
    <w:rsid w:val="00FD5A4C"/>
    <w:rsid w:val="00FD5B7B"/>
    <w:rsid w:val="00FE2BD4"/>
    <w:rsid w:val="00FE3933"/>
    <w:rsid w:val="00FE434F"/>
    <w:rsid w:val="00FE6F3E"/>
    <w:rsid w:val="00FE7FE8"/>
    <w:rsid w:val="00FF1D0C"/>
    <w:rsid w:val="00FF23E8"/>
    <w:rsid w:val="00FF2E21"/>
    <w:rsid w:val="00FF562F"/>
    <w:rsid w:val="17702E96"/>
    <w:rsid w:val="178B7C8C"/>
    <w:rsid w:val="1904729F"/>
    <w:rsid w:val="29962820"/>
    <w:rsid w:val="3CFE36BA"/>
    <w:rsid w:val="49083548"/>
    <w:rsid w:val="4FBDEF4F"/>
    <w:rsid w:val="55AD03B6"/>
    <w:rsid w:val="5D9E610B"/>
    <w:rsid w:val="7E6D3823"/>
    <w:rsid w:val="7FBBF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993F5"/>
  <w15:docId w15:val="{5364FF4D-FC87-440C-94AC-A53F87B0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styleId="ac">
    <w:name w:val="FollowedHyperlink"/>
    <w:basedOn w:val="a0"/>
    <w:uiPriority w:val="99"/>
    <w:unhideWhenUsed/>
    <w:qFormat/>
    <w:rPr>
      <w:color w:val="954F72" w:themeColor="followedHyperlink"/>
      <w:u w:val="single"/>
    </w:rPr>
  </w:style>
  <w:style w:type="character" w:styleId="ad">
    <w:name w:val="Emphasis"/>
    <w:basedOn w:val="a0"/>
    <w:uiPriority w:val="20"/>
    <w:qFormat/>
    <w:rPr>
      <w:i/>
      <w:iCs/>
    </w:rPr>
  </w:style>
  <w:style w:type="character" w:styleId="ae">
    <w:name w:val="Hyperlink"/>
    <w:basedOn w:val="a0"/>
    <w:uiPriority w:val="99"/>
    <w:unhideWhenUsed/>
    <w:qFormat/>
    <w:rPr>
      <w:color w:val="0563C1" w:themeColor="hyperlink"/>
      <w:u w:val="single"/>
    </w:rPr>
  </w:style>
  <w:style w:type="paragraph" w:customStyle="1" w:styleId="1">
    <w:name w:val="列表段落1"/>
    <w:basedOn w:val="a"/>
    <w:uiPriority w:val="99"/>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未处理的提及1"/>
    <w:basedOn w:val="a0"/>
    <w:uiPriority w:val="99"/>
    <w:unhideWhenUsed/>
    <w:qFormat/>
    <w:rPr>
      <w:color w:val="605E5C"/>
      <w:shd w:val="clear" w:color="auto" w:fill="E1DFDD"/>
    </w:rPr>
  </w:style>
  <w:style w:type="character" w:customStyle="1" w:styleId="a4">
    <w:name w:val="批注框文本 字符"/>
    <w:basedOn w:val="a0"/>
    <w:link w:val="a3"/>
    <w:uiPriority w:val="99"/>
    <w:semiHidden/>
    <w:qFormat/>
    <w:rPr>
      <w:sz w:val="18"/>
      <w:szCs w:val="18"/>
    </w:rPr>
  </w:style>
  <w:style w:type="table" w:customStyle="1" w:styleId="11">
    <w:name w:val="网格型1"/>
    <w:basedOn w:val="a1"/>
    <w:uiPriority w:val="39"/>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列表段落2"/>
    <w:basedOn w:val="a"/>
    <w:uiPriority w:val="99"/>
    <w:qFormat/>
    <w:pPr>
      <w:ind w:firstLineChars="200" w:firstLine="420"/>
    </w:pPr>
  </w:style>
  <w:style w:type="paragraph" w:customStyle="1" w:styleId="Other1">
    <w:name w:val="Other|1"/>
    <w:basedOn w:val="a"/>
    <w:qFormat/>
    <w:pPr>
      <w:spacing w:line="266" w:lineRule="exact"/>
      <w:jc w:val="left"/>
    </w:pPr>
    <w:rPr>
      <w:rFonts w:ascii="Arial" w:eastAsia="Arial" w:hAnsi="Arial" w:cs="Arial"/>
      <w:color w:val="000000"/>
      <w:kern w:val="0"/>
      <w:sz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jpeg"/><Relationship Id="rId3" Type="http://schemas.openxmlformats.org/officeDocument/2006/relationships/customXml" Target="../customXml/item3.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svg"/><Relationship Id="rId25" Type="http://schemas.openxmlformats.org/officeDocument/2006/relationships/image" Target="media/image1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png"/><Relationship Id="rId32" Type="http://schemas.openxmlformats.org/officeDocument/2006/relationships/image" Target="media/image23.jpe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jpeg"/><Relationship Id="rId10" Type="http://schemas.openxmlformats.org/officeDocument/2006/relationships/image" Target="media/image1.png"/><Relationship Id="rId19" Type="http://schemas.openxmlformats.org/officeDocument/2006/relationships/image" Target="media/image10.svg"/><Relationship Id="rId31" Type="http://schemas.openxmlformats.org/officeDocument/2006/relationships/image" Target="media/image22.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svg"/><Relationship Id="rId22" Type="http://schemas.openxmlformats.org/officeDocument/2006/relationships/image" Target="media/image13.sv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2" ma:contentTypeDescription="新建文档。" ma:contentTypeScope="" ma:versionID="095c5e19b1216e5e3b30ba829a53da92">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8936d757bb99f8125cbc822f1ea4007"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68521F-F2DC-4611-95BA-A3989982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7B5F084-06B6-4BB5-9A77-3CC927CE893F}">
  <ds:schemaRefs>
    <ds:schemaRef ds:uri="http://schemas.microsoft.com/sharepoint/v3/contenttype/forms"/>
  </ds:schemaRefs>
</ds:datastoreItem>
</file>

<file path=customXml/itemProps4.xml><?xml version="1.0" encoding="utf-8"?>
<ds:datastoreItem xmlns:ds="http://schemas.openxmlformats.org/officeDocument/2006/customXml" ds:itemID="{A8A5C7A8-47E4-4D31-B8F8-1900605FD1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456</Words>
  <Characters>2603</Characters>
  <Application>Microsoft Office Word</Application>
  <DocSecurity>0</DocSecurity>
  <Lines>21</Lines>
  <Paragraphs>6</Paragraphs>
  <ScaleCrop>false</ScaleCrop>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Cang Kevin</dc:creator>
  <cp:lastModifiedBy>Henry Wang</cp:lastModifiedBy>
  <cp:revision>17</cp:revision>
  <cp:lastPrinted>2022-03-08T02:38:00Z</cp:lastPrinted>
  <dcterms:created xsi:type="dcterms:W3CDTF">2021-02-22T08:15:00Z</dcterms:created>
  <dcterms:modified xsi:type="dcterms:W3CDTF">2022-04-01T10:28:00Z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y fmtid="{D5CDD505-2E9C-101B-9397-08002B2CF9AE}" pid="3" name="KSOProductBuildVer">
    <vt:lpwstr>2052-11.1.0.11294</vt:lpwstr>
  </property>
  <property fmtid="{D5CDD505-2E9C-101B-9397-08002B2CF9AE}" pid="4" name="ICV">
    <vt:lpwstr>F469EF4D35F343919C115A44077B89D7</vt:lpwstr>
  </property>
</Properties>
</file>